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135"/>
        <w:tblW w:w="9322" w:type="dxa"/>
        <w:tblLook w:val="04A0"/>
      </w:tblPr>
      <w:tblGrid>
        <w:gridCol w:w="3194"/>
        <w:gridCol w:w="6128"/>
      </w:tblGrid>
      <w:tr w:rsidR="00000000" w:rsidRPr="00763D62">
        <w:trPr>
          <w:trHeight w:val="857"/>
        </w:trPr>
        <w:tc>
          <w:tcPr>
            <w:tcW w:w="3194" w:type="dxa"/>
          </w:tcPr>
          <w:p w:rsidR="00000000" w:rsidRPr="00763D62" w:rsidRDefault="00420FC5" w:rsidP="00763D62">
            <w:pPr>
              <w:spacing w:after="240"/>
              <w:jc w:val="center"/>
              <w:rPr>
                <w:b/>
                <w:lang w:val="nl-NL"/>
              </w:rPr>
            </w:pPr>
            <w:r w:rsidRPr="00763D62">
              <w:rPr>
                <w:b/>
                <w:lang w:val="nl-NL"/>
              </w:rPr>
              <w:t xml:space="preserve">  ỦY BAN NHÂN DÂN</w:t>
            </w:r>
          </w:p>
          <w:p w:rsidR="00000000" w:rsidRPr="00763D62" w:rsidRDefault="00420FC5" w:rsidP="00763D62">
            <w:pPr>
              <w:spacing w:after="240"/>
              <w:jc w:val="center"/>
              <w:rPr>
                <w:b/>
                <w:lang w:val="nl-NL"/>
              </w:rPr>
            </w:pPr>
            <w:r w:rsidRPr="00763D62">
              <w:rPr>
                <w:noProof/>
              </w:rPr>
              <w:pict>
                <v:line id="Straight Connector 3" o:spid="_x0000_s1029" style="position:absolute;left:0;text-align:left;z-index:251657216;visibility:visible" from="42.75pt,16.55pt" to="10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" strokeweight=".5pt"/>
              </w:pict>
            </w:r>
            <w:r w:rsidRPr="00763D62">
              <w:rPr>
                <w:b/>
                <w:lang w:val="nl-NL"/>
              </w:rPr>
              <w:t xml:space="preserve">TỈNH HÀ TĨNH      </w:t>
            </w:r>
          </w:p>
        </w:tc>
        <w:tc>
          <w:tcPr>
            <w:tcW w:w="6128" w:type="dxa"/>
          </w:tcPr>
          <w:p w:rsidR="00000000" w:rsidRPr="00763D62" w:rsidRDefault="00420FC5" w:rsidP="00763D62">
            <w:pPr>
              <w:spacing w:after="240"/>
              <w:jc w:val="center"/>
              <w:rPr>
                <w:b/>
                <w:lang w:val="nl-NL"/>
              </w:rPr>
            </w:pPr>
            <w:r w:rsidRPr="00763D62">
              <w:rPr>
                <w:b/>
                <w:lang w:val="nl-NL"/>
              </w:rPr>
              <w:t>CỘNG HOÀ XÃ HỘI CHỦ NGHĨA VIỆT NAM</w:t>
            </w:r>
          </w:p>
          <w:p w:rsidR="00000000" w:rsidRPr="00763D62" w:rsidRDefault="00420FC5" w:rsidP="00763D62">
            <w:pPr>
              <w:spacing w:after="240"/>
              <w:jc w:val="center"/>
              <w:rPr>
                <w:b/>
                <w:lang w:val="nl-NL"/>
              </w:rPr>
            </w:pPr>
            <w:r w:rsidRPr="00763D62">
              <w:rPr>
                <w:noProof/>
              </w:rPr>
              <w:pict>
                <v:line id="Straight Connector 2" o:spid="_x0000_s1028" style="position:absolute;left:0;text-align:left;z-index:251656192;visibility:visible" from="65.7pt,17.9pt" to="229.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fC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n4pJMc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"/>
              </w:pict>
            </w:r>
            <w:r w:rsidRPr="00763D62">
              <w:rPr>
                <w:b/>
                <w:lang w:val="nl-NL"/>
              </w:rPr>
              <w:t>Độc lập - Tự do - Hạnh phúc</w:t>
            </w:r>
          </w:p>
          <w:p w:rsidR="00000000" w:rsidRPr="00763D62" w:rsidRDefault="00420FC5" w:rsidP="00763D62">
            <w:pPr>
              <w:spacing w:after="240"/>
              <w:jc w:val="center"/>
              <w:rPr>
                <w:b/>
                <w:lang w:val="nl-NL"/>
              </w:rPr>
            </w:pPr>
          </w:p>
        </w:tc>
      </w:tr>
      <w:tr w:rsidR="00000000" w:rsidRPr="00763D62">
        <w:trPr>
          <w:trHeight w:val="332"/>
        </w:trPr>
        <w:tc>
          <w:tcPr>
            <w:tcW w:w="3194" w:type="dxa"/>
          </w:tcPr>
          <w:p w:rsidR="00000000" w:rsidRPr="00763D62" w:rsidRDefault="00420FC5" w:rsidP="00763D62">
            <w:pPr>
              <w:spacing w:after="240"/>
              <w:jc w:val="center"/>
              <w:rPr>
                <w:lang w:val="nl-NL"/>
              </w:rPr>
            </w:pPr>
            <w:r w:rsidRPr="00763D62">
              <w:rPr>
                <w:lang w:val="nl-NL"/>
              </w:rPr>
              <w:t xml:space="preserve">Số:          /BC-UBND </w:t>
            </w:r>
          </w:p>
        </w:tc>
        <w:tc>
          <w:tcPr>
            <w:tcW w:w="6128" w:type="dxa"/>
          </w:tcPr>
          <w:p w:rsidR="00000000" w:rsidRPr="00763D62" w:rsidRDefault="00420FC5" w:rsidP="00763D62">
            <w:pPr>
              <w:spacing w:after="240"/>
              <w:jc w:val="center"/>
              <w:rPr>
                <w:i/>
                <w:lang w:val="nl-NL"/>
              </w:rPr>
            </w:pPr>
            <w:r w:rsidRPr="00763D62">
              <w:rPr>
                <w:i/>
                <w:lang w:val="nl-NL"/>
              </w:rPr>
              <w:t xml:space="preserve">       Hà Tĩnh, ngày        tháng       năm 2024</w:t>
            </w:r>
          </w:p>
        </w:tc>
      </w:tr>
    </w:tbl>
    <w:p w:rsidR="00000000" w:rsidRPr="00763D62" w:rsidRDefault="00420FC5" w:rsidP="00763D62">
      <w:pPr>
        <w:tabs>
          <w:tab w:val="left" w:pos="189"/>
          <w:tab w:val="center" w:pos="4536"/>
        </w:tabs>
        <w:spacing w:after="240"/>
        <w:rPr>
          <w:b/>
          <w:lang w:val="nl-NL"/>
        </w:rPr>
      </w:pPr>
      <w:r w:rsidRPr="00763D62">
        <w:rPr>
          <w:noProof/>
        </w:rPr>
        <w:pict>
          <v:shapetype id="_x0000_t202" coordsize="21600,21600" o:spt="202" path="m,l,21600r21600,l21600,xe">
            <v:stroke joinstyle="miter"/>
            <v:path gradientshapeok="t" o:connecttype="rect"/>
          </v:shapetype>
          <v:shape id="Text Box 2" o:spid="_x0000_s1027" type="#_x0000_t202" style="position:absolute;margin-left:-3.4pt;margin-top:82.7pt;width:78.1pt;height:110.55pt;z-index:25165926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">
            <v:textbox style="mso-fit-shape-to-text:t">
              <w:txbxContent>
                <w:p w:rsidR="00000000" w:rsidRDefault="00420FC5">
                  <w:pPr>
                    <w:rPr>
                      <w:b/>
                      <w:sz w:val="26"/>
                      <w:szCs w:val="26"/>
                    </w:rPr>
                  </w:pPr>
                  <w:r>
                    <w:rPr>
                      <w:b/>
                      <w:sz w:val="26"/>
                      <w:szCs w:val="26"/>
                    </w:rPr>
                    <w:t>DỰ THẢO</w:t>
                  </w:r>
                </w:p>
              </w:txbxContent>
            </v:textbox>
          </v:shape>
        </w:pict>
      </w:r>
    </w:p>
    <w:p w:rsidR="00000000" w:rsidRPr="00763D62" w:rsidRDefault="00420FC5" w:rsidP="00763D62">
      <w:pPr>
        <w:tabs>
          <w:tab w:val="left" w:pos="189"/>
          <w:tab w:val="center" w:pos="4536"/>
        </w:tabs>
        <w:spacing w:after="240"/>
        <w:jc w:val="center"/>
        <w:rPr>
          <w:b/>
          <w:lang w:val="nl-NL"/>
        </w:rPr>
      </w:pPr>
      <w:r w:rsidRPr="00763D62">
        <w:rPr>
          <w:b/>
          <w:lang w:val="nl-NL"/>
        </w:rPr>
        <w:t>BÁO CÁO</w:t>
      </w:r>
    </w:p>
    <w:p w:rsidR="00000000" w:rsidRPr="00763D62" w:rsidRDefault="00420FC5" w:rsidP="00763D62">
      <w:pPr>
        <w:spacing w:after="240"/>
        <w:jc w:val="center"/>
        <w:rPr>
          <w:b/>
          <w:lang w:val="nl-NL"/>
        </w:rPr>
      </w:pPr>
      <w:r w:rsidRPr="00763D62">
        <w:rPr>
          <w:b/>
          <w:lang w:val="nl-NL"/>
        </w:rPr>
        <w:t>Kết quả thẩm tra hồ sơ và mức độ hoàn thành nhiệm vụ xây dựng</w:t>
      </w:r>
    </w:p>
    <w:p w:rsidR="00000000" w:rsidRPr="00763D62" w:rsidRDefault="00420FC5" w:rsidP="00763D62">
      <w:pPr>
        <w:spacing w:after="240"/>
        <w:jc w:val="center"/>
        <w:rPr>
          <w:b/>
          <w:lang w:val="nl-NL"/>
        </w:rPr>
      </w:pPr>
      <w:r w:rsidRPr="00763D62">
        <w:rPr>
          <w:b/>
          <w:lang w:val="nl-NL"/>
        </w:rPr>
        <w:t>NTM năm</w:t>
      </w:r>
      <w:r w:rsidRPr="00763D62">
        <w:rPr>
          <w:b/>
          <w:lang w:val="nl-NL"/>
        </w:rPr>
        <w:t xml:space="preserve"> 2024 đối với thị xã Kỳ Anh, tỉnh Hà Tĩnh</w:t>
      </w:r>
    </w:p>
    <w:p w:rsidR="00000000" w:rsidRPr="00763D62" w:rsidRDefault="00420FC5" w:rsidP="00763D62">
      <w:pPr>
        <w:spacing w:after="240"/>
        <w:jc w:val="center"/>
        <w:rPr>
          <w:b/>
          <w:lang w:val="nl-NL"/>
        </w:rPr>
      </w:pPr>
      <w:r w:rsidRPr="00763D62">
        <w:rPr>
          <w:noProof/>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58.7pt;margin-top:1.25pt;width:14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YUE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ms2T+OMV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"/>
        </w:pict>
      </w:r>
    </w:p>
    <w:p w:rsidR="00000000" w:rsidRPr="00763D62" w:rsidRDefault="00420FC5" w:rsidP="00763D62">
      <w:pPr>
        <w:pStyle w:val="BodyText"/>
        <w:spacing w:after="240"/>
        <w:ind w:right="123" w:firstLine="720"/>
        <w:jc w:val="both"/>
        <w:rPr>
          <w:lang w:val="nl-NL"/>
        </w:rPr>
      </w:pPr>
      <w:r w:rsidRPr="00763D62">
        <w:t xml:space="preserve">Căn cứ các Quyết định của Thủ tướng Chính phủ: số 263/QĐ-TTg ngày 22/02/2022 </w:t>
      </w:r>
      <w:r w:rsidRPr="00763D62">
        <w:rPr>
          <w:lang w:val="nl-NL"/>
        </w:rPr>
        <w:t xml:space="preserve">về việc </w:t>
      </w:r>
      <w:r w:rsidRPr="00763D62">
        <w:t>phê duyệt Chương trình mục tiêu quốc gia xây dựng nông thôn mới (NTM) giai đoạn 2021 - 2025; số 318/QĐ-TTg ngày 08/3/2022</w:t>
      </w:r>
      <w:r w:rsidRPr="00763D62">
        <w:rPr>
          <w:lang w:val="nl-NL"/>
        </w:rPr>
        <w:t xml:space="preserve"> về vi</w:t>
      </w:r>
      <w:r w:rsidRPr="00763D62">
        <w:rPr>
          <w:lang w:val="nl-NL"/>
        </w:rPr>
        <w:t>ệc</w:t>
      </w:r>
      <w:r w:rsidRPr="00763D62">
        <w:t xml:space="preserve"> ban hành Bộ tiêu chí</w:t>
      </w:r>
      <w:r w:rsidRPr="00763D62">
        <w:rPr>
          <w:spacing w:val="-2"/>
        </w:rPr>
        <w:t xml:space="preserve"> </w:t>
      </w:r>
      <w:r w:rsidRPr="00763D62">
        <w:t>Quốc</w:t>
      </w:r>
      <w:r w:rsidRPr="00763D62">
        <w:rPr>
          <w:spacing w:val="-4"/>
        </w:rPr>
        <w:t xml:space="preserve"> </w:t>
      </w:r>
      <w:r w:rsidRPr="00763D62">
        <w:t>gia</w:t>
      </w:r>
      <w:r w:rsidRPr="00763D62">
        <w:rPr>
          <w:spacing w:val="-5"/>
        </w:rPr>
        <w:t xml:space="preserve"> </w:t>
      </w:r>
      <w:r w:rsidRPr="00763D62">
        <w:t>về</w:t>
      </w:r>
      <w:r w:rsidRPr="00763D62">
        <w:rPr>
          <w:spacing w:val="-2"/>
        </w:rPr>
        <w:t xml:space="preserve"> </w:t>
      </w:r>
      <w:r w:rsidRPr="00763D62">
        <w:t>NTM</w:t>
      </w:r>
      <w:r w:rsidRPr="00763D62">
        <w:rPr>
          <w:spacing w:val="-2"/>
        </w:rPr>
        <w:t xml:space="preserve"> </w:t>
      </w:r>
      <w:r w:rsidRPr="00763D62">
        <w:t>và</w:t>
      </w:r>
      <w:r w:rsidRPr="00763D62">
        <w:rPr>
          <w:spacing w:val="-2"/>
        </w:rPr>
        <w:t xml:space="preserve"> </w:t>
      </w:r>
      <w:r w:rsidRPr="00763D62">
        <w:t>Bộ</w:t>
      </w:r>
      <w:r w:rsidRPr="00763D62">
        <w:rPr>
          <w:spacing w:val="-1"/>
        </w:rPr>
        <w:t xml:space="preserve"> </w:t>
      </w:r>
      <w:r w:rsidRPr="00763D62">
        <w:t>tiêu</w:t>
      </w:r>
      <w:r w:rsidRPr="00763D62">
        <w:rPr>
          <w:spacing w:val="-1"/>
        </w:rPr>
        <w:t xml:space="preserve"> </w:t>
      </w:r>
      <w:r w:rsidRPr="00763D62">
        <w:t>chí</w:t>
      </w:r>
      <w:r w:rsidRPr="00763D62">
        <w:rPr>
          <w:spacing w:val="-1"/>
        </w:rPr>
        <w:t xml:space="preserve"> </w:t>
      </w:r>
      <w:r w:rsidRPr="00763D62">
        <w:t>Quốc gia</w:t>
      </w:r>
      <w:r w:rsidRPr="00763D62">
        <w:rPr>
          <w:spacing w:val="-4"/>
        </w:rPr>
        <w:t xml:space="preserve"> </w:t>
      </w:r>
      <w:r w:rsidRPr="00763D62">
        <w:t>về</w:t>
      </w:r>
      <w:r w:rsidRPr="00763D62">
        <w:rPr>
          <w:spacing w:val="-2"/>
        </w:rPr>
        <w:t xml:space="preserve"> </w:t>
      </w:r>
      <w:r w:rsidRPr="00763D62">
        <w:t>xã</w:t>
      </w:r>
      <w:r w:rsidRPr="00763D62">
        <w:rPr>
          <w:spacing w:val="-2"/>
        </w:rPr>
        <w:t xml:space="preserve"> </w:t>
      </w:r>
      <w:r w:rsidRPr="00763D62">
        <w:t>NTM</w:t>
      </w:r>
      <w:r w:rsidRPr="00763D62">
        <w:rPr>
          <w:spacing w:val="-2"/>
        </w:rPr>
        <w:t xml:space="preserve"> </w:t>
      </w:r>
      <w:r w:rsidRPr="00763D62">
        <w:t>nâng</w:t>
      </w:r>
      <w:r w:rsidRPr="00763D62">
        <w:rPr>
          <w:spacing w:val="-2"/>
        </w:rPr>
        <w:t xml:space="preserve"> </w:t>
      </w:r>
      <w:r w:rsidRPr="00763D62">
        <w:t>cao</w:t>
      </w:r>
      <w:r w:rsidRPr="00763D62">
        <w:rPr>
          <w:spacing w:val="-4"/>
        </w:rPr>
        <w:t xml:space="preserve"> </w:t>
      </w:r>
      <w:r w:rsidRPr="00763D62">
        <w:t>giai</w:t>
      </w:r>
      <w:r w:rsidRPr="00763D62">
        <w:rPr>
          <w:spacing w:val="-1"/>
        </w:rPr>
        <w:t xml:space="preserve"> </w:t>
      </w:r>
      <w:r w:rsidRPr="00763D62">
        <w:t>đoạn</w:t>
      </w:r>
      <w:r w:rsidRPr="00763D62">
        <w:rPr>
          <w:spacing w:val="-1"/>
        </w:rPr>
        <w:t xml:space="preserve"> </w:t>
      </w:r>
      <w:r w:rsidRPr="00763D62">
        <w:rPr>
          <w:spacing w:val="-4"/>
        </w:rPr>
        <w:t>2021</w:t>
      </w:r>
      <w:r w:rsidRPr="00763D62">
        <w:rPr>
          <w:lang w:val="nl-NL"/>
        </w:rPr>
        <w:t xml:space="preserve"> </w:t>
      </w:r>
      <w:r w:rsidRPr="00763D62">
        <w:t>- 2025;</w:t>
      </w:r>
      <w:r w:rsidRPr="00763D62">
        <w:rPr>
          <w:spacing w:val="-1"/>
        </w:rPr>
        <w:t xml:space="preserve"> </w:t>
      </w:r>
      <w:r w:rsidRPr="00763D62">
        <w:t>số 320/QĐ-TTg ngày</w:t>
      </w:r>
      <w:r w:rsidRPr="00763D62">
        <w:rPr>
          <w:spacing w:val="-4"/>
        </w:rPr>
        <w:t xml:space="preserve"> </w:t>
      </w:r>
      <w:r w:rsidRPr="00763D62">
        <w:t>08/3/2022</w:t>
      </w:r>
      <w:r w:rsidRPr="00763D62">
        <w:rPr>
          <w:spacing w:val="-1"/>
        </w:rPr>
        <w:t xml:space="preserve"> </w:t>
      </w:r>
      <w:r w:rsidRPr="00763D62">
        <w:t>về</w:t>
      </w:r>
      <w:r w:rsidRPr="00763D62">
        <w:rPr>
          <w:lang w:val="nl-NL"/>
        </w:rPr>
        <w:t xml:space="preserve"> việc</w:t>
      </w:r>
      <w:r w:rsidRPr="00763D62">
        <w:rPr>
          <w:spacing w:val="-1"/>
        </w:rPr>
        <w:t xml:space="preserve"> </w:t>
      </w:r>
      <w:r w:rsidRPr="00763D62">
        <w:t>ban hành Bộ tiêu chí quốc</w:t>
      </w:r>
      <w:r w:rsidRPr="00763D62">
        <w:rPr>
          <w:spacing w:val="-1"/>
        </w:rPr>
        <w:t xml:space="preserve"> </w:t>
      </w:r>
      <w:r w:rsidRPr="00763D62">
        <w:t>gia</w:t>
      </w:r>
      <w:r w:rsidRPr="00763D62">
        <w:rPr>
          <w:spacing w:val="-2"/>
        </w:rPr>
        <w:t xml:space="preserve"> </w:t>
      </w:r>
      <w:r w:rsidRPr="00763D62">
        <w:t>về</w:t>
      </w:r>
      <w:r w:rsidRPr="00763D62">
        <w:rPr>
          <w:spacing w:val="-2"/>
        </w:rPr>
        <w:t xml:space="preserve"> </w:t>
      </w:r>
      <w:r w:rsidRPr="00763D62">
        <w:t>huyện NTM; quy định thị xã, thành phố trực thuộc cấp tỉnh hoàn thành nhiệm vụ xâ</w:t>
      </w:r>
      <w:r w:rsidRPr="00763D62">
        <w:t>y dựng NTM và Bộ tiêu chí quốc gia về huyện NTM nâng cao giai đoạn 2021 -</w:t>
      </w:r>
      <w:r w:rsidRPr="00763D62">
        <w:rPr>
          <w:spacing w:val="40"/>
        </w:rPr>
        <w:t xml:space="preserve"> </w:t>
      </w:r>
      <w:r w:rsidRPr="00763D62">
        <w:t>2025; số 04/2022/QĐ-TTg ngày 18/02/2022 về việc ban hành Quy định tiêu chí, trình tự, thủ tục xét, công nhận đạt chuẩn đô thị văn minh; số 211/QĐ-TTg ngày 01/3/2024 về</w:t>
      </w:r>
      <w:r w:rsidRPr="00763D62">
        <w:rPr>
          <w:lang w:val="nl-NL"/>
        </w:rPr>
        <w:t xml:space="preserve"> việc</w:t>
      </w:r>
      <w:r w:rsidRPr="00763D62">
        <w:t xml:space="preserve"> sửa đổi m</w:t>
      </w:r>
      <w:r w:rsidRPr="00763D62">
        <w:t>ột số tiêu chí, chỉ tiêu của Bộ tiêu chí quốc gia về xã NTM, Bộ tiêu chí quốc gia về xã NTM nâng cao, Bộ tiêu chí quốc gia về huyện NTM và Bộ tiêu chí quốc gia về huyện NTM nâng cao giai đoạn 2021 - 2025; bổ sung tiêu chí</w:t>
      </w:r>
      <w:r w:rsidRPr="00763D62">
        <w:rPr>
          <w:spacing w:val="-4"/>
        </w:rPr>
        <w:t xml:space="preserve"> </w:t>
      </w:r>
      <w:r w:rsidRPr="00763D62">
        <w:t>huyện NTM</w:t>
      </w:r>
      <w:r w:rsidRPr="00763D62">
        <w:rPr>
          <w:spacing w:val="-2"/>
        </w:rPr>
        <w:t xml:space="preserve"> </w:t>
      </w:r>
      <w:r w:rsidRPr="00763D62">
        <w:t>đặc</w:t>
      </w:r>
      <w:r w:rsidRPr="00763D62">
        <w:rPr>
          <w:spacing w:val="-2"/>
        </w:rPr>
        <w:t xml:space="preserve"> </w:t>
      </w:r>
      <w:r w:rsidRPr="00763D62">
        <w:t>thù,</w:t>
      </w:r>
      <w:r w:rsidRPr="00763D62">
        <w:rPr>
          <w:spacing w:val="-3"/>
        </w:rPr>
        <w:t xml:space="preserve"> </w:t>
      </w:r>
      <w:r w:rsidRPr="00763D62">
        <w:t>không</w:t>
      </w:r>
      <w:r w:rsidRPr="00763D62">
        <w:rPr>
          <w:spacing w:val="-1"/>
        </w:rPr>
        <w:t xml:space="preserve"> </w:t>
      </w:r>
      <w:r w:rsidRPr="00763D62">
        <w:t>có</w:t>
      </w:r>
      <w:r w:rsidRPr="00763D62">
        <w:rPr>
          <w:spacing w:val="-2"/>
        </w:rPr>
        <w:t xml:space="preserve"> </w:t>
      </w:r>
      <w:r w:rsidRPr="00763D62">
        <w:t>đơn</w:t>
      </w:r>
      <w:r w:rsidRPr="00763D62">
        <w:rPr>
          <w:spacing w:val="-1"/>
        </w:rPr>
        <w:t xml:space="preserve"> </w:t>
      </w:r>
      <w:r w:rsidRPr="00763D62">
        <w:t>vị</w:t>
      </w:r>
      <w:r w:rsidRPr="00763D62">
        <w:rPr>
          <w:spacing w:val="-1"/>
        </w:rPr>
        <w:t xml:space="preserve"> </w:t>
      </w:r>
      <w:r w:rsidRPr="00763D62">
        <w:t>hành</w:t>
      </w:r>
      <w:r w:rsidRPr="00763D62">
        <w:rPr>
          <w:spacing w:val="-1"/>
        </w:rPr>
        <w:t xml:space="preserve"> </w:t>
      </w:r>
      <w:r w:rsidRPr="00763D62">
        <w:t>chính</w:t>
      </w:r>
      <w:r w:rsidRPr="00763D62">
        <w:rPr>
          <w:spacing w:val="-1"/>
        </w:rPr>
        <w:t xml:space="preserve"> </w:t>
      </w:r>
      <w:r w:rsidRPr="00763D62">
        <w:t>cấp</w:t>
      </w:r>
      <w:r w:rsidRPr="00763D62">
        <w:rPr>
          <w:spacing w:val="-2"/>
        </w:rPr>
        <w:t xml:space="preserve"> </w:t>
      </w:r>
      <w:r w:rsidRPr="00763D62">
        <w:t>xã</w:t>
      </w:r>
      <w:r w:rsidRPr="00763D62">
        <w:rPr>
          <w:spacing w:val="-2"/>
        </w:rPr>
        <w:t xml:space="preserve"> </w:t>
      </w:r>
      <w:r w:rsidRPr="00763D62">
        <w:t>giai</w:t>
      </w:r>
      <w:r w:rsidRPr="00763D62">
        <w:rPr>
          <w:spacing w:val="-4"/>
        </w:rPr>
        <w:t xml:space="preserve"> </w:t>
      </w:r>
      <w:r w:rsidRPr="00763D62">
        <w:t>đoạn</w:t>
      </w:r>
      <w:r w:rsidRPr="00763D62">
        <w:rPr>
          <w:spacing w:val="-1"/>
        </w:rPr>
        <w:t xml:space="preserve"> </w:t>
      </w:r>
      <w:r w:rsidRPr="00763D62">
        <w:t>2021 -</w:t>
      </w:r>
      <w:r w:rsidRPr="00763D62">
        <w:rPr>
          <w:spacing w:val="-3"/>
        </w:rPr>
        <w:t xml:space="preserve"> </w:t>
      </w:r>
      <w:r w:rsidRPr="00763D62">
        <w:t>2025; số</w:t>
      </w:r>
      <w:r w:rsidRPr="00763D62">
        <w:rPr>
          <w:spacing w:val="-1"/>
        </w:rPr>
        <w:t xml:space="preserve"> </w:t>
      </w:r>
      <w:r w:rsidRPr="00763D62">
        <w:t>18/2022/QĐ-TTg</w:t>
      </w:r>
      <w:r w:rsidRPr="00763D62">
        <w:rPr>
          <w:spacing w:val="-1"/>
        </w:rPr>
        <w:t xml:space="preserve"> </w:t>
      </w:r>
      <w:r w:rsidRPr="00763D62">
        <w:t>ngày</w:t>
      </w:r>
      <w:r w:rsidRPr="00763D62">
        <w:rPr>
          <w:spacing w:val="-4"/>
        </w:rPr>
        <w:t xml:space="preserve"> </w:t>
      </w:r>
      <w:r w:rsidRPr="00763D62">
        <w:t>02/8/2022</w:t>
      </w:r>
      <w:r w:rsidRPr="00763D62">
        <w:rPr>
          <w:spacing w:val="-1"/>
        </w:rPr>
        <w:t xml:space="preserve"> </w:t>
      </w:r>
      <w:r w:rsidRPr="00763D62">
        <w:t>về</w:t>
      </w:r>
      <w:r w:rsidRPr="00763D62">
        <w:rPr>
          <w:spacing w:val="-3"/>
        </w:rPr>
        <w:t xml:space="preserve"> </w:t>
      </w:r>
      <w:r w:rsidRPr="00763D62">
        <w:t>việc</w:t>
      </w:r>
      <w:r w:rsidRPr="00763D62">
        <w:rPr>
          <w:spacing w:val="-1"/>
        </w:rPr>
        <w:t xml:space="preserve"> </w:t>
      </w:r>
      <w:r w:rsidRPr="00763D62">
        <w:t>ban</w:t>
      </w:r>
      <w:r w:rsidRPr="00763D62">
        <w:rPr>
          <w:spacing w:val="-1"/>
        </w:rPr>
        <w:t xml:space="preserve"> </w:t>
      </w:r>
      <w:r w:rsidRPr="00763D62">
        <w:t>hành Quy</w:t>
      </w:r>
      <w:r w:rsidRPr="00763D62">
        <w:rPr>
          <w:spacing w:val="-5"/>
        </w:rPr>
        <w:t xml:space="preserve"> </w:t>
      </w:r>
      <w:r w:rsidRPr="00763D62">
        <w:t>định</w:t>
      </w:r>
      <w:r w:rsidRPr="00763D62">
        <w:rPr>
          <w:spacing w:val="-1"/>
        </w:rPr>
        <w:t xml:space="preserve"> </w:t>
      </w:r>
      <w:r w:rsidRPr="00763D62">
        <w:t>điều</w:t>
      </w:r>
      <w:r w:rsidRPr="00763D62">
        <w:rPr>
          <w:spacing w:val="-1"/>
        </w:rPr>
        <w:t xml:space="preserve"> </w:t>
      </w:r>
      <w:r w:rsidRPr="00763D62">
        <w:t>kiện,</w:t>
      </w:r>
      <w:r w:rsidRPr="00763D62">
        <w:rPr>
          <w:spacing w:val="-2"/>
        </w:rPr>
        <w:t xml:space="preserve"> </w:t>
      </w:r>
      <w:r w:rsidRPr="00763D62">
        <w:t>trình</w:t>
      </w:r>
      <w:r w:rsidRPr="00763D62">
        <w:rPr>
          <w:spacing w:val="-1"/>
        </w:rPr>
        <w:t xml:space="preserve"> </w:t>
      </w:r>
      <w:r w:rsidRPr="00763D62">
        <w:t>tự, thủ tục, hồ sơ xét, công nhận, công bố và thu hồi quyết định công nhận địa phương đạt chuẩn NTM, đạt chuẩn NTM nâng cao, đạt chuẩn NTM</w:t>
      </w:r>
      <w:r w:rsidRPr="00763D62">
        <w:t xml:space="preserve"> kiểu mẫu và hoàn thành nhiệm vụ xây dựng NTM giai đoạn 2021 - 2025; số 03/2024/QĐ-TTg ngày 07/3/2024 về sửa đổi, bổ sung một số điều của Quy định ban hành kèm</w:t>
      </w:r>
      <w:r w:rsidRPr="00763D62">
        <w:rPr>
          <w:spacing w:val="-1"/>
        </w:rPr>
        <w:t xml:space="preserve"> </w:t>
      </w:r>
      <w:r w:rsidRPr="00763D62">
        <w:t>theo Quyết định số 18/2022/QĐ-TTg ngày 02/8/2022 của Thủ tướng Chính phủ;</w:t>
      </w:r>
    </w:p>
    <w:p w:rsidR="00000000" w:rsidRPr="00763D62" w:rsidRDefault="00420FC5" w:rsidP="00763D62">
      <w:pPr>
        <w:spacing w:after="240"/>
        <w:ind w:firstLine="720"/>
        <w:jc w:val="both"/>
      </w:pPr>
      <w:r w:rsidRPr="00763D62">
        <w:t xml:space="preserve">Căn cứ các Quyết định </w:t>
      </w:r>
      <w:r w:rsidRPr="00763D62">
        <w:t>của UBND tỉnh Hà Tĩnh: số 36/2022/QĐ-UBND ngày 09/12/2022  về việc ban hành Bộ tiêu chí xã NTM, xã NTM nâng cao trên địa bàn Hà Tĩnh; số 37/2022/QĐ-UBND ngày 09/12/2022 về việc ban hành Bộ tiêu chí huyện nông thôn mới; thị xã, thành phố hoàn thành nhiệm vụ</w:t>
      </w:r>
      <w:r w:rsidRPr="00763D62">
        <w:t xml:space="preserve"> xây dựng nông thôn mới và Bộ tiêu chí huyện nông thôn mới nâng cao thực hiện trên địa bàn tỉnh Hà Tĩnh; số 39/2022/QĐ-UBND ngày 09/12/2022 về việc ban hành Bộ tiêu chí Khu dân cư NTM kiểu mẫu trên địa bàn Hà Tĩnh và số </w:t>
      </w:r>
      <w:r w:rsidRPr="00763D62">
        <w:rPr>
          <w:spacing w:val="-2"/>
        </w:rPr>
        <w:t xml:space="preserve">15/2024/QĐ-UBND ngày 12/7/2024 </w:t>
      </w:r>
      <w:r w:rsidRPr="00763D62">
        <w:t>của U</w:t>
      </w:r>
      <w:r w:rsidRPr="00763D62">
        <w:t xml:space="preserve">BND tỉnh về </w:t>
      </w:r>
      <w:r w:rsidRPr="00763D62">
        <w:rPr>
          <w:shd w:val="clear" w:color="auto" w:fill="FFFFFF"/>
        </w:rPr>
        <w:t>sửa đổi một số tiêu chí, chỉ tiêu của các Bộ tiêu chí ban hành kèm theo Quyết định số 36/2022/QĐ-UBND và Quyết định số 37/2022/QĐ-UBND ngày 09/12/2022 của Ủy ban nhân dân tỉnh;</w:t>
      </w:r>
    </w:p>
    <w:p w:rsidR="00000000" w:rsidRPr="00763D62" w:rsidRDefault="00420FC5" w:rsidP="00763D62">
      <w:pPr>
        <w:pStyle w:val="BodyText"/>
        <w:spacing w:after="240"/>
        <w:ind w:right="123" w:firstLine="720"/>
        <w:jc w:val="both"/>
        <w:rPr>
          <w:lang w:val="en-US" w:eastAsia="en-US"/>
        </w:rPr>
      </w:pPr>
      <w:r w:rsidRPr="00763D62">
        <w:t xml:space="preserve">Theo đề nghị của UBND </w:t>
      </w:r>
      <w:r w:rsidRPr="00763D62">
        <w:rPr>
          <w:lang w:val="en-US"/>
        </w:rPr>
        <w:t>thị xã</w:t>
      </w:r>
      <w:r w:rsidRPr="00763D62">
        <w:t xml:space="preserve"> Kỳ Anh tại Tờ trình số </w:t>
      </w:r>
      <w:r w:rsidRPr="00763D62">
        <w:rPr>
          <w:lang w:val="en-US"/>
        </w:rPr>
        <w:t>155</w:t>
      </w:r>
      <w:r w:rsidRPr="00763D62">
        <w:t>/TTr-UBND</w:t>
      </w:r>
      <w:r w:rsidRPr="00763D62">
        <w:rPr>
          <w:spacing w:val="40"/>
        </w:rPr>
        <w:t xml:space="preserve"> </w:t>
      </w:r>
      <w:r w:rsidRPr="00763D62">
        <w:rPr>
          <w:lang w:val="en-US" w:eastAsia="en-US"/>
        </w:rPr>
        <w:t>ng</w:t>
      </w:r>
      <w:r w:rsidRPr="00763D62">
        <w:rPr>
          <w:lang w:val="en-US" w:eastAsia="en-US"/>
        </w:rPr>
        <w:t>ày 23/9/2024 về việc đề nghị thẩm tra, xét, công nhận thị xã Kỳ Anh, tỉnh Hà Tĩnh hoàn thành nhiệm vụ xây dựng nông thôn mới năm 2024;</w:t>
      </w:r>
    </w:p>
    <w:p w:rsidR="00000000" w:rsidRPr="00763D62" w:rsidRDefault="00420FC5" w:rsidP="00763D62">
      <w:pPr>
        <w:pStyle w:val="BodyText"/>
        <w:spacing w:after="240"/>
        <w:ind w:right="121" w:firstLine="720"/>
        <w:jc w:val="both"/>
        <w:rPr>
          <w:lang w:val="en-US"/>
        </w:rPr>
      </w:pPr>
      <w:r w:rsidRPr="00763D62">
        <w:t xml:space="preserve">Căn cứ kết quả thẩm tra, đánh giá kết quả xây dựng </w:t>
      </w:r>
      <w:r w:rsidRPr="00763D62">
        <w:rPr>
          <w:lang w:val="en-US"/>
        </w:rPr>
        <w:t xml:space="preserve">thị xã </w:t>
      </w:r>
      <w:r w:rsidRPr="00763D62">
        <w:t>Kỳ Anh</w:t>
      </w:r>
      <w:r w:rsidRPr="00763D62">
        <w:rPr>
          <w:lang w:val="en-US"/>
        </w:rPr>
        <w:t xml:space="preserve"> hoàn thành nhiệm vụ xây dựng </w:t>
      </w:r>
      <w:r w:rsidRPr="00763D62">
        <w:t xml:space="preserve">NTM của các Sở, ngành được </w:t>
      </w:r>
      <w:r w:rsidRPr="00763D62">
        <w:t>UBND tỉnh phân công chịu trách nhiệm theo dõi, hướng dẫn, chỉ đạo, đánh giá kết quả thực hiện các chỉ tiêu, tiêu chí; xét đề nghị của Sở Nông nghiệp và Phát triển nông thôn tại Văn bản số 3941/SNN-PTNT</w:t>
      </w:r>
      <w:r w:rsidRPr="00763D62">
        <w:rPr>
          <w:vertAlign w:val="subscript"/>
        </w:rPr>
        <w:t>1</w:t>
      </w:r>
      <w:r w:rsidRPr="00763D62">
        <w:t xml:space="preserve"> ngày 29/11/2024; trên cơ sở </w:t>
      </w:r>
      <w:r w:rsidRPr="00763D62">
        <w:lastRenderedPageBreak/>
        <w:t>biểu quyết thống nhất của</w:t>
      </w:r>
      <w:r w:rsidRPr="00763D62">
        <w:t xml:space="preserve"> Thành viên UBND tỉnh (thực hiện trên hệ thống điện tử TD và văn bản giấy), UBND tỉnh Hà Tĩnh báo cáo kết quả</w:t>
      </w:r>
      <w:r w:rsidRPr="00763D62">
        <w:rPr>
          <w:lang w:val="en-US"/>
        </w:rPr>
        <w:t xml:space="preserve"> thẩm tra hồ sơ và mức độ hoàn thành nhiệm vụ xây dựng NTM năm 2024 đối với thị xã Kỳ Anh, tỉnh Hà Tĩnh.</w:t>
      </w:r>
    </w:p>
    <w:p w:rsidR="00000000" w:rsidRPr="00763D62" w:rsidRDefault="00420FC5" w:rsidP="00763D62">
      <w:pPr>
        <w:pStyle w:val="BodyText"/>
        <w:spacing w:after="240"/>
        <w:ind w:right="121" w:firstLine="720"/>
        <w:jc w:val="both"/>
      </w:pPr>
      <w:r w:rsidRPr="00763D62">
        <w:rPr>
          <w:b/>
          <w:lang w:val="nl-NL"/>
        </w:rPr>
        <w:t>I. KẾT QUẢ THẨM TRA</w:t>
      </w:r>
    </w:p>
    <w:p w:rsidR="00000000" w:rsidRPr="00763D62" w:rsidRDefault="00420FC5" w:rsidP="00763D62">
      <w:pPr>
        <w:spacing w:after="240"/>
        <w:ind w:firstLine="720"/>
        <w:jc w:val="both"/>
        <w:rPr>
          <w:lang w:val="nl-NL"/>
        </w:rPr>
      </w:pPr>
      <w:r w:rsidRPr="00763D62">
        <w:rPr>
          <w:lang w:val="nl-NL"/>
        </w:rPr>
        <w:t>Thời gian thẩm tra: Từ</w:t>
      </w:r>
      <w:r w:rsidRPr="00763D62">
        <w:rPr>
          <w:lang w:val="nl-NL"/>
        </w:rPr>
        <w:t xml:space="preserve"> ngày 07/10/2024 đến ngày 25/11/2024</w:t>
      </w:r>
    </w:p>
    <w:p w:rsidR="00000000" w:rsidRPr="00763D62" w:rsidRDefault="00420FC5" w:rsidP="00763D62">
      <w:pPr>
        <w:spacing w:after="240"/>
        <w:ind w:firstLine="720"/>
        <w:jc w:val="both"/>
        <w:rPr>
          <w:b/>
          <w:lang w:val="nl-NL"/>
        </w:rPr>
      </w:pPr>
      <w:r w:rsidRPr="00763D62">
        <w:rPr>
          <w:b/>
          <w:lang w:val="nl-NL"/>
        </w:rPr>
        <w:t>1. Về hồ sơ</w:t>
      </w:r>
    </w:p>
    <w:p w:rsidR="00000000" w:rsidRPr="00763D62" w:rsidRDefault="00420FC5" w:rsidP="00763D62">
      <w:pPr>
        <w:spacing w:after="240"/>
        <w:ind w:firstLine="669"/>
        <w:jc w:val="both"/>
        <w:rPr>
          <w:lang w:val="sq-AL"/>
        </w:rPr>
      </w:pPr>
      <w:r w:rsidRPr="00763D62">
        <w:rPr>
          <w:lang w:val="sq-AL"/>
        </w:rPr>
        <w:t xml:space="preserve">Nội dung, thành phần hồ sơ đã được UBND thị xã Kỳ Anh thực hiện đảm bảo đầy đủ và đúng theo yêu cầu quy định tại </w:t>
      </w:r>
      <w:r w:rsidRPr="00763D62">
        <w:rPr>
          <w:lang w:val="nl-NL"/>
        </w:rPr>
        <w:t xml:space="preserve">Quyết định số 18/2022/QĐ-TTg ngày 02/8/2022 của Thủ tướng Chính phủ về việc Ban hành Quy định </w:t>
      </w:r>
      <w:r w:rsidRPr="00763D62">
        <w:rPr>
          <w:lang w:val="nl-NL"/>
        </w:rPr>
        <w:t>điều kiện, trình tự, thủ tục, hồ sơ xét, công nhận, công bố và thu hồi quyết định công nhận địa phương đạt chuẩn NTM, đạt chuẩn NTM nâng cao, đạt chuẩn NTM kiểu mẫu và hoàn thành nhiệm vụ xây dựng NTM giai đoạn 2021-2025 và Quyết định số 03/2024/QĐ-TTg ngà</w:t>
      </w:r>
      <w:r w:rsidRPr="00763D62">
        <w:rPr>
          <w:lang w:val="nl-NL"/>
        </w:rPr>
        <w:t>y 07/3/2024 của Thủ tướng Chính phủ về sửa đổi, bổ sung một số điều của Quy định ban hành kèm</w:t>
      </w:r>
      <w:r w:rsidRPr="00763D62">
        <w:rPr>
          <w:spacing w:val="-1"/>
          <w:lang w:val="nl-NL"/>
        </w:rPr>
        <w:t xml:space="preserve"> </w:t>
      </w:r>
      <w:r w:rsidRPr="00763D62">
        <w:rPr>
          <w:lang w:val="nl-NL"/>
        </w:rPr>
        <w:t>theo Quyết định số 18/2022/QĐ-TTg ngày 02/8/2022 của Thủ tướng Chính phủ,</w:t>
      </w:r>
      <w:r w:rsidRPr="00763D62">
        <w:rPr>
          <w:lang w:val="sq-AL"/>
        </w:rPr>
        <w:t xml:space="preserve"> gồm:</w:t>
      </w:r>
    </w:p>
    <w:p w:rsidR="00000000" w:rsidRPr="00763D62" w:rsidRDefault="00420FC5" w:rsidP="00763D62">
      <w:pPr>
        <w:pStyle w:val="BodyText"/>
        <w:spacing w:after="240"/>
        <w:ind w:firstLine="669"/>
        <w:jc w:val="both"/>
        <w:rPr>
          <w:lang w:val="sq-AL" w:eastAsia="en-US"/>
        </w:rPr>
      </w:pPr>
      <w:r w:rsidRPr="00763D62">
        <w:rPr>
          <w:lang w:val="sq-AL"/>
        </w:rPr>
        <w:t xml:space="preserve">- </w:t>
      </w:r>
      <w:r w:rsidRPr="00763D62">
        <w:t xml:space="preserve">Tờ trình số </w:t>
      </w:r>
      <w:r w:rsidRPr="00763D62">
        <w:rPr>
          <w:lang w:val="sq-AL"/>
        </w:rPr>
        <w:t>155</w:t>
      </w:r>
      <w:r w:rsidRPr="00763D62">
        <w:t>/TTr-UBND</w:t>
      </w:r>
      <w:r w:rsidRPr="00763D62">
        <w:rPr>
          <w:spacing w:val="40"/>
        </w:rPr>
        <w:t xml:space="preserve"> </w:t>
      </w:r>
      <w:r w:rsidRPr="00763D62">
        <w:rPr>
          <w:lang w:val="sq-AL" w:eastAsia="en-US"/>
        </w:rPr>
        <w:t xml:space="preserve">ngày 23/9/2024 về việc đề nghị thẩm tra, xét, công nhận </w:t>
      </w:r>
      <w:r w:rsidRPr="00763D62">
        <w:rPr>
          <w:lang w:val="sq-AL" w:eastAsia="en-US"/>
        </w:rPr>
        <w:t>thị xã Kỳ Anh, tỉnh Hà Tĩnh hoàn thành nhiệm vụ xây dựng nông thôn mới năm 2024;</w:t>
      </w:r>
    </w:p>
    <w:p w:rsidR="00000000" w:rsidRPr="00763D62" w:rsidRDefault="00420FC5" w:rsidP="00763D62">
      <w:pPr>
        <w:pStyle w:val="BodyText"/>
        <w:spacing w:after="240"/>
        <w:ind w:firstLine="720"/>
        <w:jc w:val="both"/>
        <w:rPr>
          <w:lang w:val="sq-AL"/>
        </w:rPr>
      </w:pPr>
      <w:r w:rsidRPr="00763D62">
        <w:rPr>
          <w:lang w:val="sq-AL"/>
        </w:rPr>
        <w:t>- Tổng</w:t>
      </w:r>
      <w:r w:rsidRPr="00763D62">
        <w:rPr>
          <w:spacing w:val="-13"/>
          <w:lang w:val="sq-AL"/>
        </w:rPr>
        <w:t xml:space="preserve"> </w:t>
      </w:r>
      <w:r w:rsidRPr="00763D62">
        <w:rPr>
          <w:lang w:val="sq-AL"/>
        </w:rPr>
        <w:t>hợp</w:t>
      </w:r>
      <w:r w:rsidRPr="00763D62">
        <w:rPr>
          <w:spacing w:val="-13"/>
          <w:lang w:val="sq-AL"/>
        </w:rPr>
        <w:t xml:space="preserve"> </w:t>
      </w:r>
      <w:r w:rsidRPr="00763D62">
        <w:rPr>
          <w:lang w:val="sq-AL"/>
        </w:rPr>
        <w:t>danh</w:t>
      </w:r>
      <w:r w:rsidRPr="00763D62">
        <w:rPr>
          <w:spacing w:val="-13"/>
          <w:lang w:val="sq-AL"/>
        </w:rPr>
        <w:t xml:space="preserve"> </w:t>
      </w:r>
      <w:r w:rsidRPr="00763D62">
        <w:rPr>
          <w:lang w:val="sq-AL"/>
        </w:rPr>
        <w:t>sách</w:t>
      </w:r>
      <w:r w:rsidRPr="00763D62">
        <w:rPr>
          <w:spacing w:val="-13"/>
          <w:lang w:val="sq-AL"/>
        </w:rPr>
        <w:t xml:space="preserve"> </w:t>
      </w:r>
      <w:r w:rsidRPr="00763D62">
        <w:rPr>
          <w:lang w:val="sq-AL"/>
        </w:rPr>
        <w:t>các</w:t>
      </w:r>
      <w:r w:rsidRPr="00763D62">
        <w:rPr>
          <w:spacing w:val="-13"/>
          <w:lang w:val="sq-AL"/>
        </w:rPr>
        <w:t xml:space="preserve"> </w:t>
      </w:r>
      <w:r w:rsidRPr="00763D62">
        <w:rPr>
          <w:lang w:val="sq-AL"/>
        </w:rPr>
        <w:t>xã</w:t>
      </w:r>
      <w:r w:rsidRPr="00763D62">
        <w:rPr>
          <w:spacing w:val="-13"/>
          <w:lang w:val="sq-AL"/>
        </w:rPr>
        <w:t xml:space="preserve"> </w:t>
      </w:r>
      <w:r w:rsidRPr="00763D62">
        <w:rPr>
          <w:lang w:val="sq-AL"/>
        </w:rPr>
        <w:t>đạt</w:t>
      </w:r>
      <w:r w:rsidRPr="00763D62">
        <w:rPr>
          <w:spacing w:val="-12"/>
          <w:lang w:val="sq-AL"/>
        </w:rPr>
        <w:t xml:space="preserve"> </w:t>
      </w:r>
      <w:r w:rsidRPr="00763D62">
        <w:rPr>
          <w:lang w:val="sq-AL"/>
        </w:rPr>
        <w:t>chuẩn</w:t>
      </w:r>
      <w:r w:rsidRPr="00763D62">
        <w:rPr>
          <w:spacing w:val="-12"/>
          <w:lang w:val="sq-AL"/>
        </w:rPr>
        <w:t xml:space="preserve"> </w:t>
      </w:r>
      <w:r w:rsidRPr="00763D62">
        <w:rPr>
          <w:lang w:val="sq-AL"/>
        </w:rPr>
        <w:t>NTM, đạt chuẩn NTM nâng cao trên</w:t>
      </w:r>
      <w:r w:rsidRPr="00763D62">
        <w:rPr>
          <w:spacing w:val="-12"/>
          <w:lang w:val="sq-AL"/>
        </w:rPr>
        <w:t xml:space="preserve"> </w:t>
      </w:r>
      <w:r w:rsidRPr="00763D62">
        <w:rPr>
          <w:lang w:val="sq-AL"/>
        </w:rPr>
        <w:t>địa</w:t>
      </w:r>
      <w:r w:rsidRPr="00763D62">
        <w:rPr>
          <w:spacing w:val="-13"/>
          <w:lang w:val="sq-AL"/>
        </w:rPr>
        <w:t xml:space="preserve"> </w:t>
      </w:r>
      <w:r w:rsidRPr="00763D62">
        <w:rPr>
          <w:lang w:val="sq-AL"/>
        </w:rPr>
        <w:t>bàn</w:t>
      </w:r>
      <w:r w:rsidRPr="00763D62">
        <w:rPr>
          <w:spacing w:val="-12"/>
          <w:lang w:val="sq-AL"/>
        </w:rPr>
        <w:t xml:space="preserve"> </w:t>
      </w:r>
      <w:r w:rsidRPr="00763D62">
        <w:rPr>
          <w:lang w:val="sq-AL"/>
        </w:rPr>
        <w:t>thị xã Kỳ</w:t>
      </w:r>
      <w:r w:rsidRPr="00763D62">
        <w:rPr>
          <w:spacing w:val="-13"/>
          <w:lang w:val="sq-AL"/>
        </w:rPr>
        <w:t xml:space="preserve"> </w:t>
      </w:r>
      <w:r w:rsidRPr="00763D62">
        <w:rPr>
          <w:spacing w:val="-4"/>
          <w:lang w:val="sq-AL"/>
        </w:rPr>
        <w:t>Anh</w:t>
      </w:r>
      <w:r w:rsidRPr="00763D62">
        <w:rPr>
          <w:lang w:val="sq-AL"/>
        </w:rPr>
        <w:t>;</w:t>
      </w:r>
    </w:p>
    <w:p w:rsidR="00000000" w:rsidRPr="00763D62" w:rsidRDefault="00420FC5" w:rsidP="00763D62">
      <w:pPr>
        <w:pStyle w:val="BodyText"/>
        <w:spacing w:after="240"/>
        <w:ind w:firstLine="720"/>
        <w:jc w:val="both"/>
        <w:rPr>
          <w:spacing w:val="-4"/>
          <w:lang w:val="sq-AL"/>
        </w:rPr>
      </w:pPr>
      <w:r w:rsidRPr="00763D62">
        <w:rPr>
          <w:lang w:val="sq-AL"/>
        </w:rPr>
        <w:t>- Tổng hợp danh sách các phường đạt chuẩn đô thị văn minh</w:t>
      </w:r>
      <w:r w:rsidRPr="00763D62">
        <w:rPr>
          <w:spacing w:val="-13"/>
          <w:lang w:val="sq-AL"/>
        </w:rPr>
        <w:t xml:space="preserve"> </w:t>
      </w:r>
      <w:r w:rsidRPr="00763D62">
        <w:rPr>
          <w:lang w:val="sq-AL"/>
        </w:rPr>
        <w:t>trên</w:t>
      </w:r>
      <w:r w:rsidRPr="00763D62">
        <w:rPr>
          <w:spacing w:val="-12"/>
          <w:lang w:val="sq-AL"/>
        </w:rPr>
        <w:t xml:space="preserve"> </w:t>
      </w:r>
      <w:r w:rsidRPr="00763D62">
        <w:rPr>
          <w:lang w:val="sq-AL"/>
        </w:rPr>
        <w:t>địa</w:t>
      </w:r>
      <w:r w:rsidRPr="00763D62">
        <w:rPr>
          <w:spacing w:val="-13"/>
          <w:lang w:val="sq-AL"/>
        </w:rPr>
        <w:t xml:space="preserve"> </w:t>
      </w:r>
      <w:r w:rsidRPr="00763D62">
        <w:rPr>
          <w:lang w:val="sq-AL"/>
        </w:rPr>
        <w:t>bàn</w:t>
      </w:r>
      <w:r w:rsidRPr="00763D62">
        <w:rPr>
          <w:spacing w:val="-12"/>
          <w:lang w:val="sq-AL"/>
        </w:rPr>
        <w:t xml:space="preserve"> </w:t>
      </w:r>
      <w:r w:rsidRPr="00763D62">
        <w:rPr>
          <w:lang w:val="sq-AL"/>
        </w:rPr>
        <w:t>thị xã Kỳ</w:t>
      </w:r>
      <w:r w:rsidRPr="00763D62">
        <w:rPr>
          <w:spacing w:val="-13"/>
          <w:lang w:val="sq-AL"/>
        </w:rPr>
        <w:t xml:space="preserve"> </w:t>
      </w:r>
      <w:r w:rsidRPr="00763D62">
        <w:rPr>
          <w:spacing w:val="-4"/>
          <w:lang w:val="sq-AL"/>
        </w:rPr>
        <w:t>Anh;</w:t>
      </w:r>
    </w:p>
    <w:p w:rsidR="00000000" w:rsidRPr="00763D62" w:rsidRDefault="00420FC5" w:rsidP="00763D62">
      <w:pPr>
        <w:pStyle w:val="BodyText"/>
        <w:spacing w:after="240"/>
        <w:ind w:firstLine="720"/>
        <w:jc w:val="both"/>
        <w:rPr>
          <w:lang w:val="sq-AL"/>
        </w:rPr>
      </w:pPr>
      <w:r w:rsidRPr="00763D62">
        <w:rPr>
          <w:spacing w:val="-4"/>
          <w:lang w:val="sq-AL"/>
        </w:rPr>
        <w:t xml:space="preserve">- </w:t>
      </w:r>
      <w:r w:rsidRPr="00763D62">
        <w:rPr>
          <w:lang w:val="sq-AL"/>
        </w:rPr>
        <w:t>Biên</w:t>
      </w:r>
      <w:r w:rsidRPr="00763D62">
        <w:rPr>
          <w:spacing w:val="-4"/>
          <w:lang w:val="sq-AL"/>
        </w:rPr>
        <w:t xml:space="preserve"> </w:t>
      </w:r>
      <w:r w:rsidRPr="00763D62">
        <w:rPr>
          <w:lang w:val="sq-AL"/>
        </w:rPr>
        <w:t>bản</w:t>
      </w:r>
      <w:r w:rsidRPr="00763D62">
        <w:rPr>
          <w:spacing w:val="-4"/>
          <w:lang w:val="sq-AL"/>
        </w:rPr>
        <w:t xml:space="preserve"> </w:t>
      </w:r>
      <w:r w:rsidRPr="00763D62">
        <w:rPr>
          <w:lang w:val="sq-AL"/>
        </w:rPr>
        <w:t>cuộc</w:t>
      </w:r>
      <w:r w:rsidRPr="00763D62">
        <w:rPr>
          <w:spacing w:val="-6"/>
          <w:lang w:val="sq-AL"/>
        </w:rPr>
        <w:t xml:space="preserve"> </w:t>
      </w:r>
      <w:r w:rsidRPr="00763D62">
        <w:rPr>
          <w:lang w:val="sq-AL"/>
        </w:rPr>
        <w:t>họp</w:t>
      </w:r>
      <w:r w:rsidRPr="00763D62">
        <w:rPr>
          <w:spacing w:val="-4"/>
          <w:lang w:val="sq-AL"/>
        </w:rPr>
        <w:t xml:space="preserve"> </w:t>
      </w:r>
      <w:r w:rsidRPr="00763D62">
        <w:rPr>
          <w:lang w:val="sq-AL"/>
        </w:rPr>
        <w:t>của</w:t>
      </w:r>
      <w:r w:rsidRPr="00763D62">
        <w:rPr>
          <w:spacing w:val="-6"/>
          <w:lang w:val="sq-AL"/>
        </w:rPr>
        <w:t xml:space="preserve"> </w:t>
      </w:r>
      <w:r w:rsidRPr="00763D62">
        <w:rPr>
          <w:lang w:val="sq-AL"/>
        </w:rPr>
        <w:t>UBND</w:t>
      </w:r>
      <w:r w:rsidRPr="00763D62">
        <w:rPr>
          <w:spacing w:val="-5"/>
          <w:lang w:val="sq-AL"/>
        </w:rPr>
        <w:t xml:space="preserve"> </w:t>
      </w:r>
      <w:r w:rsidRPr="00763D62">
        <w:rPr>
          <w:lang w:val="sq-AL"/>
        </w:rPr>
        <w:t>thị xã Kỳ</w:t>
      </w:r>
      <w:r w:rsidRPr="00763D62">
        <w:rPr>
          <w:spacing w:val="-7"/>
          <w:lang w:val="sq-AL"/>
        </w:rPr>
        <w:t xml:space="preserve"> </w:t>
      </w:r>
      <w:r w:rsidRPr="00763D62">
        <w:rPr>
          <w:lang w:val="sq-AL"/>
        </w:rPr>
        <w:t>Anh</w:t>
      </w:r>
      <w:r w:rsidRPr="00763D62">
        <w:rPr>
          <w:spacing w:val="-4"/>
          <w:lang w:val="sq-AL"/>
        </w:rPr>
        <w:t xml:space="preserve"> </w:t>
      </w:r>
      <w:r w:rsidRPr="00763D62">
        <w:rPr>
          <w:lang w:val="sq-AL"/>
        </w:rPr>
        <w:t>đề</w:t>
      </w:r>
      <w:r w:rsidRPr="00763D62">
        <w:rPr>
          <w:spacing w:val="-6"/>
          <w:lang w:val="sq-AL"/>
        </w:rPr>
        <w:t xml:space="preserve"> </w:t>
      </w:r>
      <w:r w:rsidRPr="00763D62">
        <w:rPr>
          <w:lang w:val="sq-AL"/>
        </w:rPr>
        <w:t>nghị</w:t>
      </w:r>
      <w:r w:rsidRPr="00763D62">
        <w:rPr>
          <w:spacing w:val="-4"/>
          <w:lang w:val="sq-AL"/>
        </w:rPr>
        <w:t xml:space="preserve"> </w:t>
      </w:r>
      <w:r w:rsidRPr="00763D62">
        <w:rPr>
          <w:lang w:val="sq-AL"/>
        </w:rPr>
        <w:t>xét,</w:t>
      </w:r>
      <w:r w:rsidRPr="00763D62">
        <w:rPr>
          <w:spacing w:val="-6"/>
          <w:lang w:val="sq-AL"/>
        </w:rPr>
        <w:t xml:space="preserve"> </w:t>
      </w:r>
      <w:r w:rsidRPr="00763D62">
        <w:rPr>
          <w:lang w:val="sq-AL"/>
        </w:rPr>
        <w:t>công</w:t>
      </w:r>
      <w:r w:rsidRPr="00763D62">
        <w:rPr>
          <w:spacing w:val="-4"/>
          <w:lang w:val="sq-AL"/>
        </w:rPr>
        <w:t xml:space="preserve"> </w:t>
      </w:r>
      <w:r w:rsidRPr="00763D62">
        <w:rPr>
          <w:lang w:val="sq-AL"/>
        </w:rPr>
        <w:t>nhận</w:t>
      </w:r>
      <w:r w:rsidRPr="00763D62">
        <w:rPr>
          <w:spacing w:val="-4"/>
          <w:lang w:val="sq-AL"/>
        </w:rPr>
        <w:t xml:space="preserve"> </w:t>
      </w:r>
      <w:r w:rsidRPr="00763D62">
        <w:rPr>
          <w:lang w:val="sq-AL"/>
        </w:rPr>
        <w:t>thị xã Kỳ Anh hoàn thành nhiệm vụ NTM năm 2024;</w:t>
      </w:r>
    </w:p>
    <w:p w:rsidR="00000000" w:rsidRPr="00763D62" w:rsidRDefault="00420FC5" w:rsidP="00763D62">
      <w:pPr>
        <w:pStyle w:val="BodyText"/>
        <w:spacing w:after="240"/>
        <w:ind w:firstLine="720"/>
        <w:jc w:val="both"/>
        <w:rPr>
          <w:lang w:val="sq-AL" w:eastAsia="en-US"/>
        </w:rPr>
      </w:pPr>
      <w:r w:rsidRPr="00763D62">
        <w:rPr>
          <w:lang w:val="sq-AL"/>
        </w:rPr>
        <w:t xml:space="preserve">- Báo cáo số 346/BC-UBND ngày 26/8/2024 của UBND thị xã Kỳ Anh về </w:t>
      </w:r>
      <w:r w:rsidRPr="00763D62">
        <w:rPr>
          <w:bCs/>
          <w:lang w:val="sq-AL"/>
        </w:rPr>
        <w:t>Kết quả thực hiện Chương trình MTQG xây dựng nông thôn mới của thi xã K</w:t>
      </w:r>
      <w:r w:rsidRPr="00763D62">
        <w:rPr>
          <w:bCs/>
          <w:lang w:val="sq-AL"/>
        </w:rPr>
        <w:t>ỳ Anh, tỉnh Hà Tĩnh đến năm 2024, kèm theo biểu chi tiết các nội dung, tiêu chí liên quan.</w:t>
      </w:r>
    </w:p>
    <w:p w:rsidR="00000000" w:rsidRPr="00763D62" w:rsidRDefault="00420FC5" w:rsidP="00763D62">
      <w:pPr>
        <w:widowControl w:val="0"/>
        <w:tabs>
          <w:tab w:val="left" w:pos="1107"/>
        </w:tabs>
        <w:autoSpaceDE w:val="0"/>
        <w:autoSpaceDN w:val="0"/>
        <w:spacing w:after="240"/>
        <w:ind w:firstLine="720"/>
        <w:jc w:val="both"/>
        <w:rPr>
          <w:lang w:val="sq-AL"/>
        </w:rPr>
      </w:pPr>
      <w:r w:rsidRPr="00763D62">
        <w:rPr>
          <w:lang w:val="sq-AL"/>
        </w:rPr>
        <w:t>- Báo cáo số 342/BC-UBND ngày 23/8/2024 của UBND thị xã Kỳ Anh về tổng hợp ý kiến tham gia đối với kết quả thực hiện xây</w:t>
      </w:r>
      <w:r w:rsidRPr="00763D62">
        <w:rPr>
          <w:spacing w:val="-1"/>
          <w:lang w:val="sq-AL"/>
        </w:rPr>
        <w:t xml:space="preserve"> </w:t>
      </w:r>
      <w:r w:rsidRPr="00763D62">
        <w:rPr>
          <w:lang w:val="sq-AL"/>
        </w:rPr>
        <w:t>dựng thị xã hoàn thành nhiệm vụ xây dựng NTM</w:t>
      </w:r>
      <w:r w:rsidRPr="00763D62">
        <w:rPr>
          <w:lang w:val="sq-AL"/>
        </w:rPr>
        <w:t xml:space="preserve"> đến năm 2024 trên địa bàn thị xã Kỳ Anh, tỉnh Hà Tĩnh;</w:t>
      </w:r>
    </w:p>
    <w:p w:rsidR="00000000" w:rsidRPr="00763D62" w:rsidRDefault="00420FC5" w:rsidP="00763D62">
      <w:pPr>
        <w:pStyle w:val="ListParagraph"/>
        <w:widowControl w:val="0"/>
        <w:numPr>
          <w:ilvl w:val="0"/>
          <w:numId w:val="1"/>
        </w:numPr>
        <w:tabs>
          <w:tab w:val="left" w:pos="1107"/>
        </w:tabs>
        <w:autoSpaceDE w:val="0"/>
        <w:autoSpaceDN w:val="0"/>
        <w:spacing w:after="240"/>
        <w:ind w:right="121" w:firstLine="720"/>
        <w:contextualSpacing w:val="0"/>
        <w:jc w:val="both"/>
        <w:rPr>
          <w:sz w:val="24"/>
          <w:lang w:val="sq-AL"/>
        </w:rPr>
      </w:pPr>
      <w:r w:rsidRPr="00763D62">
        <w:rPr>
          <w:sz w:val="24"/>
          <w:lang w:val="sq-AL"/>
        </w:rPr>
        <w:t>Báo cáo s</w:t>
      </w:r>
      <w:r w:rsidRPr="00763D62">
        <w:rPr>
          <w:sz w:val="24"/>
          <w:lang w:val="sq-AL"/>
        </w:rPr>
        <w:t>ố</w:t>
      </w:r>
      <w:r w:rsidRPr="00763D62">
        <w:rPr>
          <w:sz w:val="24"/>
          <w:lang w:val="sq-AL"/>
        </w:rPr>
        <w:t xml:space="preserve"> 341/BC-UBND ngày 23/8/2024 c</w:t>
      </w:r>
      <w:r w:rsidRPr="00763D62">
        <w:rPr>
          <w:sz w:val="24"/>
          <w:lang w:val="sq-AL"/>
        </w:rPr>
        <w:t>ủ</w:t>
      </w:r>
      <w:r w:rsidRPr="00763D62">
        <w:rPr>
          <w:sz w:val="24"/>
          <w:lang w:val="sq-AL"/>
        </w:rPr>
        <w:t>a UBND th</w:t>
      </w:r>
      <w:r w:rsidRPr="00763D62">
        <w:rPr>
          <w:sz w:val="24"/>
          <w:lang w:val="sq-AL"/>
        </w:rPr>
        <w:t>ị</w:t>
      </w:r>
      <w:r w:rsidRPr="00763D62">
        <w:rPr>
          <w:sz w:val="24"/>
          <w:lang w:val="sq-AL"/>
        </w:rPr>
        <w:t xml:space="preserve"> xã K</w:t>
      </w:r>
      <w:r w:rsidRPr="00763D62">
        <w:rPr>
          <w:sz w:val="24"/>
          <w:lang w:val="sq-AL"/>
        </w:rPr>
        <w:t>ỳ</w:t>
      </w:r>
      <w:r w:rsidRPr="00763D62">
        <w:rPr>
          <w:sz w:val="24"/>
          <w:lang w:val="sq-AL"/>
        </w:rPr>
        <w:t xml:space="preserve"> Anh v</w:t>
      </w:r>
      <w:r w:rsidRPr="00763D62">
        <w:rPr>
          <w:sz w:val="24"/>
          <w:lang w:val="sq-AL"/>
        </w:rPr>
        <w:t>ề</w:t>
      </w:r>
      <w:r w:rsidRPr="00763D62">
        <w:rPr>
          <w:sz w:val="24"/>
          <w:lang w:val="sq-AL"/>
        </w:rPr>
        <w:t xml:space="preserve"> k</w:t>
      </w:r>
      <w:r w:rsidRPr="00763D62">
        <w:rPr>
          <w:sz w:val="24"/>
          <w:lang w:val="sq-AL"/>
        </w:rPr>
        <w:t>ế</w:t>
      </w:r>
      <w:r w:rsidRPr="00763D62">
        <w:rPr>
          <w:sz w:val="24"/>
          <w:lang w:val="sq-AL"/>
        </w:rPr>
        <w:t>t qu</w:t>
      </w:r>
      <w:r w:rsidRPr="00763D62">
        <w:rPr>
          <w:sz w:val="24"/>
          <w:lang w:val="sq-AL"/>
        </w:rPr>
        <w:t>ả</w:t>
      </w:r>
      <w:r w:rsidRPr="00763D62">
        <w:rPr>
          <w:sz w:val="24"/>
          <w:lang w:val="sq-AL"/>
        </w:rPr>
        <w:t xml:space="preserve"> huy</w:t>
      </w:r>
      <w:r w:rsidRPr="00763D62">
        <w:rPr>
          <w:spacing w:val="-2"/>
          <w:sz w:val="24"/>
          <w:lang w:val="sq-AL"/>
        </w:rPr>
        <w:t xml:space="preserve"> </w:t>
      </w:r>
      <w:r w:rsidRPr="00763D62">
        <w:rPr>
          <w:sz w:val="24"/>
          <w:lang w:val="sq-AL"/>
        </w:rPr>
        <w:t>đ</w:t>
      </w:r>
      <w:r w:rsidRPr="00763D62">
        <w:rPr>
          <w:sz w:val="24"/>
          <w:lang w:val="sq-AL"/>
        </w:rPr>
        <w:t>ộ</w:t>
      </w:r>
      <w:r w:rsidRPr="00763D62">
        <w:rPr>
          <w:sz w:val="24"/>
          <w:lang w:val="sq-AL"/>
        </w:rPr>
        <w:t>ng ngu</w:t>
      </w:r>
      <w:r w:rsidRPr="00763D62">
        <w:rPr>
          <w:sz w:val="24"/>
          <w:lang w:val="sq-AL"/>
        </w:rPr>
        <w:t>ồ</w:t>
      </w:r>
      <w:r w:rsidRPr="00763D62">
        <w:rPr>
          <w:sz w:val="24"/>
          <w:lang w:val="sq-AL"/>
        </w:rPr>
        <w:t>n l</w:t>
      </w:r>
      <w:r w:rsidRPr="00763D62">
        <w:rPr>
          <w:sz w:val="24"/>
          <w:lang w:val="sq-AL"/>
        </w:rPr>
        <w:t>ự</w:t>
      </w:r>
      <w:r w:rsidRPr="00763D62">
        <w:rPr>
          <w:sz w:val="24"/>
          <w:lang w:val="sq-AL"/>
        </w:rPr>
        <w:t>c và tình hình n</w:t>
      </w:r>
      <w:r w:rsidRPr="00763D62">
        <w:rPr>
          <w:sz w:val="24"/>
          <w:lang w:val="sq-AL"/>
        </w:rPr>
        <w:t>ợ</w:t>
      </w:r>
      <w:r w:rsidRPr="00763D62">
        <w:rPr>
          <w:sz w:val="24"/>
          <w:lang w:val="sq-AL"/>
        </w:rPr>
        <w:t xml:space="preserve"> xây d</w:t>
      </w:r>
      <w:r w:rsidRPr="00763D62">
        <w:rPr>
          <w:sz w:val="24"/>
          <w:lang w:val="sq-AL"/>
        </w:rPr>
        <w:t>ự</w:t>
      </w:r>
      <w:r w:rsidRPr="00763D62">
        <w:rPr>
          <w:sz w:val="24"/>
          <w:lang w:val="sq-AL"/>
        </w:rPr>
        <w:t>ng cơ b</w:t>
      </w:r>
      <w:r w:rsidRPr="00763D62">
        <w:rPr>
          <w:sz w:val="24"/>
          <w:lang w:val="sq-AL"/>
        </w:rPr>
        <w:t>ả</w:t>
      </w:r>
      <w:r w:rsidRPr="00763D62">
        <w:rPr>
          <w:sz w:val="24"/>
          <w:lang w:val="sq-AL"/>
        </w:rPr>
        <w:t>n trong xây d</w:t>
      </w:r>
      <w:r w:rsidRPr="00763D62">
        <w:rPr>
          <w:sz w:val="24"/>
          <w:lang w:val="sq-AL"/>
        </w:rPr>
        <w:t>ự</w:t>
      </w:r>
      <w:r w:rsidRPr="00763D62">
        <w:rPr>
          <w:sz w:val="24"/>
          <w:lang w:val="sq-AL"/>
        </w:rPr>
        <w:t>ng NTM trên</w:t>
      </w:r>
      <w:r w:rsidRPr="00763D62">
        <w:rPr>
          <w:spacing w:val="-14"/>
          <w:sz w:val="24"/>
          <w:lang w:val="sq-AL"/>
        </w:rPr>
        <w:t xml:space="preserve"> </w:t>
      </w:r>
      <w:r w:rsidRPr="00763D62">
        <w:rPr>
          <w:sz w:val="24"/>
          <w:lang w:val="sq-AL"/>
        </w:rPr>
        <w:t>đ</w:t>
      </w:r>
      <w:r w:rsidRPr="00763D62">
        <w:rPr>
          <w:sz w:val="24"/>
          <w:lang w:val="sq-AL"/>
        </w:rPr>
        <w:t>ị</w:t>
      </w:r>
      <w:r w:rsidRPr="00763D62">
        <w:rPr>
          <w:sz w:val="24"/>
          <w:lang w:val="sq-AL"/>
        </w:rPr>
        <w:t>a</w:t>
      </w:r>
      <w:r w:rsidRPr="00763D62">
        <w:rPr>
          <w:spacing w:val="-14"/>
          <w:sz w:val="24"/>
          <w:lang w:val="sq-AL"/>
        </w:rPr>
        <w:t xml:space="preserve"> </w:t>
      </w:r>
      <w:r w:rsidRPr="00763D62">
        <w:rPr>
          <w:sz w:val="24"/>
          <w:lang w:val="sq-AL"/>
        </w:rPr>
        <w:t>bàn</w:t>
      </w:r>
      <w:r w:rsidRPr="00763D62">
        <w:rPr>
          <w:spacing w:val="-14"/>
          <w:sz w:val="24"/>
          <w:lang w:val="sq-AL"/>
        </w:rPr>
        <w:t xml:space="preserve"> </w:t>
      </w:r>
      <w:r w:rsidRPr="00763D62">
        <w:rPr>
          <w:sz w:val="24"/>
          <w:lang w:val="sq-AL"/>
        </w:rPr>
        <w:t>th</w:t>
      </w:r>
      <w:r w:rsidRPr="00763D62">
        <w:rPr>
          <w:sz w:val="24"/>
          <w:lang w:val="sq-AL"/>
        </w:rPr>
        <w:t>ị</w:t>
      </w:r>
      <w:r w:rsidRPr="00763D62">
        <w:rPr>
          <w:sz w:val="24"/>
          <w:lang w:val="sq-AL"/>
        </w:rPr>
        <w:t xml:space="preserve"> xã K</w:t>
      </w:r>
      <w:r w:rsidRPr="00763D62">
        <w:rPr>
          <w:sz w:val="24"/>
          <w:lang w:val="sq-AL"/>
        </w:rPr>
        <w:t>ỳ</w:t>
      </w:r>
      <w:r w:rsidRPr="00763D62">
        <w:rPr>
          <w:spacing w:val="-13"/>
          <w:sz w:val="24"/>
          <w:lang w:val="sq-AL"/>
        </w:rPr>
        <w:t xml:space="preserve"> </w:t>
      </w:r>
      <w:r w:rsidRPr="00763D62">
        <w:rPr>
          <w:sz w:val="24"/>
          <w:lang w:val="sq-AL"/>
        </w:rPr>
        <w:t>Anh;</w:t>
      </w:r>
    </w:p>
    <w:p w:rsidR="00000000" w:rsidRPr="00763D62" w:rsidRDefault="00420FC5" w:rsidP="00763D62">
      <w:pPr>
        <w:pStyle w:val="ListParagraph"/>
        <w:widowControl w:val="0"/>
        <w:numPr>
          <w:ilvl w:val="0"/>
          <w:numId w:val="1"/>
        </w:numPr>
        <w:tabs>
          <w:tab w:val="left" w:pos="1090"/>
        </w:tabs>
        <w:autoSpaceDE w:val="0"/>
        <w:autoSpaceDN w:val="0"/>
        <w:spacing w:after="240"/>
        <w:ind w:right="124" w:firstLine="720"/>
        <w:contextualSpacing w:val="0"/>
        <w:jc w:val="both"/>
        <w:rPr>
          <w:sz w:val="24"/>
          <w:lang w:val="sq-AL"/>
        </w:rPr>
      </w:pPr>
      <w:r w:rsidRPr="00763D62">
        <w:rPr>
          <w:sz w:val="24"/>
          <w:lang w:val="sq-AL"/>
        </w:rPr>
        <w:t xml:space="preserve">Hình </w:t>
      </w:r>
      <w:r w:rsidRPr="00763D62">
        <w:rPr>
          <w:sz w:val="24"/>
          <w:lang w:val="sq-AL"/>
        </w:rPr>
        <w:t>ả</w:t>
      </w:r>
      <w:r w:rsidRPr="00763D62">
        <w:rPr>
          <w:sz w:val="24"/>
          <w:lang w:val="sq-AL"/>
        </w:rPr>
        <w:t>nh minh h</w:t>
      </w:r>
      <w:r w:rsidRPr="00763D62">
        <w:rPr>
          <w:sz w:val="24"/>
          <w:lang w:val="sq-AL"/>
        </w:rPr>
        <w:t>ọ</w:t>
      </w:r>
      <w:r w:rsidRPr="00763D62">
        <w:rPr>
          <w:sz w:val="24"/>
          <w:lang w:val="sq-AL"/>
        </w:rPr>
        <w:t>a</w:t>
      </w:r>
      <w:r w:rsidRPr="00763D62">
        <w:rPr>
          <w:spacing w:val="-2"/>
          <w:sz w:val="24"/>
          <w:lang w:val="sq-AL"/>
        </w:rPr>
        <w:t xml:space="preserve"> </w:t>
      </w:r>
      <w:r w:rsidRPr="00763D62">
        <w:rPr>
          <w:sz w:val="24"/>
          <w:lang w:val="sq-AL"/>
        </w:rPr>
        <w:t>v</w:t>
      </w:r>
      <w:r w:rsidRPr="00763D62">
        <w:rPr>
          <w:sz w:val="24"/>
          <w:lang w:val="sq-AL"/>
        </w:rPr>
        <w:t>ề</w:t>
      </w:r>
      <w:r w:rsidRPr="00763D62">
        <w:rPr>
          <w:sz w:val="24"/>
          <w:lang w:val="sq-AL"/>
        </w:rPr>
        <w:t xml:space="preserve"> k</w:t>
      </w:r>
      <w:r w:rsidRPr="00763D62">
        <w:rPr>
          <w:sz w:val="24"/>
          <w:lang w:val="sq-AL"/>
        </w:rPr>
        <w:t>ế</w:t>
      </w:r>
      <w:r w:rsidRPr="00763D62">
        <w:rPr>
          <w:sz w:val="24"/>
          <w:lang w:val="sq-AL"/>
        </w:rPr>
        <w:t>t qu</w:t>
      </w:r>
      <w:r w:rsidRPr="00763D62">
        <w:rPr>
          <w:sz w:val="24"/>
          <w:lang w:val="sq-AL"/>
        </w:rPr>
        <w:t>ả</w:t>
      </w:r>
      <w:r w:rsidRPr="00763D62">
        <w:rPr>
          <w:sz w:val="24"/>
          <w:lang w:val="sq-AL"/>
        </w:rPr>
        <w:t xml:space="preserve"> t</w:t>
      </w:r>
      <w:r w:rsidRPr="00763D62">
        <w:rPr>
          <w:sz w:val="24"/>
          <w:lang w:val="sq-AL"/>
        </w:rPr>
        <w:t>h</w:t>
      </w:r>
      <w:r w:rsidRPr="00763D62">
        <w:rPr>
          <w:sz w:val="24"/>
          <w:lang w:val="sq-AL"/>
        </w:rPr>
        <w:t>ự</w:t>
      </w:r>
      <w:r w:rsidRPr="00763D62">
        <w:rPr>
          <w:sz w:val="24"/>
          <w:lang w:val="sq-AL"/>
        </w:rPr>
        <w:t>c hi</w:t>
      </w:r>
      <w:r w:rsidRPr="00763D62">
        <w:rPr>
          <w:sz w:val="24"/>
          <w:lang w:val="sq-AL"/>
        </w:rPr>
        <w:t>ệ</w:t>
      </w:r>
      <w:r w:rsidRPr="00763D62">
        <w:rPr>
          <w:sz w:val="24"/>
          <w:lang w:val="sq-AL"/>
        </w:rPr>
        <w:t>n: xây</w:t>
      </w:r>
      <w:r w:rsidRPr="00763D62">
        <w:rPr>
          <w:spacing w:val="-3"/>
          <w:sz w:val="24"/>
          <w:lang w:val="sq-AL"/>
        </w:rPr>
        <w:t xml:space="preserve"> </w:t>
      </w:r>
      <w:r w:rsidRPr="00763D62">
        <w:rPr>
          <w:sz w:val="24"/>
          <w:lang w:val="sq-AL"/>
        </w:rPr>
        <w:t>d</w:t>
      </w:r>
      <w:r w:rsidRPr="00763D62">
        <w:rPr>
          <w:sz w:val="24"/>
          <w:lang w:val="sq-AL"/>
        </w:rPr>
        <w:t>ự</w:t>
      </w:r>
      <w:r w:rsidRPr="00763D62">
        <w:rPr>
          <w:sz w:val="24"/>
          <w:lang w:val="sq-AL"/>
        </w:rPr>
        <w:t>ng xã NTM, xã NTM nâng cao, th</w:t>
      </w:r>
      <w:r w:rsidRPr="00763D62">
        <w:rPr>
          <w:sz w:val="24"/>
          <w:lang w:val="sq-AL"/>
        </w:rPr>
        <w:t>ị</w:t>
      </w:r>
      <w:r w:rsidRPr="00763D62">
        <w:rPr>
          <w:sz w:val="24"/>
          <w:lang w:val="sq-AL"/>
        </w:rPr>
        <w:t xml:space="preserve"> xã hoàn thành nhi</w:t>
      </w:r>
      <w:r w:rsidRPr="00763D62">
        <w:rPr>
          <w:sz w:val="24"/>
          <w:lang w:val="sq-AL"/>
        </w:rPr>
        <w:t>ệ</w:t>
      </w:r>
      <w:r w:rsidRPr="00763D62">
        <w:rPr>
          <w:sz w:val="24"/>
          <w:lang w:val="sq-AL"/>
        </w:rPr>
        <w:t>m v</w:t>
      </w:r>
      <w:r w:rsidRPr="00763D62">
        <w:rPr>
          <w:sz w:val="24"/>
          <w:lang w:val="sq-AL"/>
        </w:rPr>
        <w:t>ụ</w:t>
      </w:r>
      <w:r w:rsidRPr="00763D62">
        <w:rPr>
          <w:sz w:val="24"/>
          <w:lang w:val="sq-AL"/>
        </w:rPr>
        <w:t xml:space="preserve"> xây d</w:t>
      </w:r>
      <w:r w:rsidRPr="00763D62">
        <w:rPr>
          <w:sz w:val="24"/>
          <w:lang w:val="sq-AL"/>
        </w:rPr>
        <w:t>ự</w:t>
      </w:r>
      <w:r w:rsidRPr="00763D62">
        <w:rPr>
          <w:sz w:val="24"/>
          <w:lang w:val="sq-AL"/>
        </w:rPr>
        <w:t>ng NTM c</w:t>
      </w:r>
      <w:r w:rsidRPr="00763D62">
        <w:rPr>
          <w:sz w:val="24"/>
          <w:lang w:val="sq-AL"/>
        </w:rPr>
        <w:t>ủ</w:t>
      </w:r>
      <w:r w:rsidRPr="00763D62">
        <w:rPr>
          <w:sz w:val="24"/>
          <w:lang w:val="sq-AL"/>
        </w:rPr>
        <w:t>a th</w:t>
      </w:r>
      <w:r w:rsidRPr="00763D62">
        <w:rPr>
          <w:sz w:val="24"/>
          <w:lang w:val="sq-AL"/>
        </w:rPr>
        <w:t>ị</w:t>
      </w:r>
      <w:r w:rsidRPr="00763D62">
        <w:rPr>
          <w:sz w:val="24"/>
          <w:lang w:val="sq-AL"/>
        </w:rPr>
        <w:t xml:space="preserve"> xã K</w:t>
      </w:r>
      <w:r w:rsidRPr="00763D62">
        <w:rPr>
          <w:sz w:val="24"/>
          <w:lang w:val="sq-AL"/>
        </w:rPr>
        <w:t>ỳ</w:t>
      </w:r>
      <w:r w:rsidRPr="00763D62">
        <w:rPr>
          <w:sz w:val="24"/>
          <w:lang w:val="sq-AL"/>
        </w:rPr>
        <w:t xml:space="preserve"> Anh.</w:t>
      </w:r>
    </w:p>
    <w:p w:rsidR="00000000" w:rsidRPr="00763D62" w:rsidRDefault="00420FC5" w:rsidP="00763D62">
      <w:pPr>
        <w:widowControl w:val="0"/>
        <w:autoSpaceDE w:val="0"/>
        <w:autoSpaceDN w:val="0"/>
        <w:spacing w:after="240"/>
        <w:ind w:right="124" w:firstLine="922"/>
        <w:jc w:val="both"/>
        <w:rPr>
          <w:lang w:val="sq-AL"/>
        </w:rPr>
      </w:pPr>
      <w:r w:rsidRPr="00763D62">
        <w:rPr>
          <w:b/>
          <w:lang w:val="sq-AL"/>
        </w:rPr>
        <w:t>2. Về</w:t>
      </w:r>
      <w:r w:rsidRPr="00763D62">
        <w:rPr>
          <w:b/>
          <w:spacing w:val="-3"/>
          <w:lang w:val="sq-AL"/>
        </w:rPr>
        <w:t xml:space="preserve"> </w:t>
      </w:r>
      <w:r w:rsidRPr="00763D62">
        <w:rPr>
          <w:b/>
          <w:lang w:val="sq-AL"/>
        </w:rPr>
        <w:t>kết</w:t>
      </w:r>
      <w:r w:rsidRPr="00763D62">
        <w:rPr>
          <w:b/>
          <w:spacing w:val="-4"/>
          <w:lang w:val="sq-AL"/>
        </w:rPr>
        <w:t xml:space="preserve"> </w:t>
      </w:r>
      <w:r w:rsidRPr="00763D62">
        <w:rPr>
          <w:b/>
          <w:lang w:val="sq-AL"/>
        </w:rPr>
        <w:t>quả</w:t>
      </w:r>
      <w:r w:rsidRPr="00763D62">
        <w:rPr>
          <w:b/>
          <w:spacing w:val="-3"/>
          <w:lang w:val="sq-AL"/>
        </w:rPr>
        <w:t xml:space="preserve"> </w:t>
      </w:r>
      <w:r w:rsidRPr="00763D62">
        <w:rPr>
          <w:b/>
          <w:lang w:val="sq-AL"/>
        </w:rPr>
        <w:t>chỉ</w:t>
      </w:r>
      <w:r w:rsidRPr="00763D62">
        <w:rPr>
          <w:b/>
          <w:spacing w:val="-3"/>
          <w:lang w:val="sq-AL"/>
        </w:rPr>
        <w:t xml:space="preserve"> </w:t>
      </w:r>
      <w:r w:rsidRPr="00763D62">
        <w:rPr>
          <w:b/>
          <w:lang w:val="sq-AL"/>
        </w:rPr>
        <w:t>đạo</w:t>
      </w:r>
      <w:r w:rsidRPr="00763D62">
        <w:rPr>
          <w:b/>
          <w:spacing w:val="-2"/>
          <w:lang w:val="sq-AL"/>
        </w:rPr>
        <w:t xml:space="preserve"> </w:t>
      </w:r>
      <w:r w:rsidRPr="00763D62">
        <w:rPr>
          <w:b/>
          <w:lang w:val="sq-AL"/>
        </w:rPr>
        <w:t>thực</w:t>
      </w:r>
      <w:r w:rsidRPr="00763D62">
        <w:rPr>
          <w:b/>
          <w:spacing w:val="-4"/>
          <w:lang w:val="sq-AL"/>
        </w:rPr>
        <w:t xml:space="preserve"> </w:t>
      </w:r>
      <w:r w:rsidRPr="00763D62">
        <w:rPr>
          <w:b/>
          <w:lang w:val="sq-AL"/>
        </w:rPr>
        <w:t>hiện</w:t>
      </w:r>
      <w:r w:rsidRPr="00763D62">
        <w:rPr>
          <w:b/>
          <w:spacing w:val="-4"/>
          <w:lang w:val="sq-AL"/>
        </w:rPr>
        <w:t xml:space="preserve"> </w:t>
      </w:r>
      <w:r w:rsidRPr="00763D62">
        <w:rPr>
          <w:b/>
          <w:lang w:val="sq-AL"/>
        </w:rPr>
        <w:t>xây</w:t>
      </w:r>
      <w:r w:rsidRPr="00763D62">
        <w:rPr>
          <w:b/>
          <w:spacing w:val="-2"/>
          <w:lang w:val="sq-AL"/>
        </w:rPr>
        <w:t xml:space="preserve"> </w:t>
      </w:r>
      <w:r w:rsidRPr="00763D62">
        <w:rPr>
          <w:b/>
          <w:lang w:val="sq-AL"/>
        </w:rPr>
        <w:t>dựng</w:t>
      </w:r>
      <w:r w:rsidRPr="00763D62">
        <w:rPr>
          <w:b/>
          <w:spacing w:val="-3"/>
          <w:lang w:val="sq-AL"/>
        </w:rPr>
        <w:t xml:space="preserve"> </w:t>
      </w:r>
      <w:r w:rsidRPr="00763D62">
        <w:rPr>
          <w:b/>
          <w:lang w:val="sq-AL"/>
        </w:rPr>
        <w:t xml:space="preserve">thị xã hoàn thành nhiệm vụ xây dựng </w:t>
      </w:r>
      <w:r w:rsidRPr="00763D62">
        <w:rPr>
          <w:b/>
          <w:spacing w:val="-5"/>
          <w:lang w:val="sq-AL"/>
        </w:rPr>
        <w:t>NTM</w:t>
      </w:r>
    </w:p>
    <w:p w:rsidR="00000000" w:rsidRPr="00763D62" w:rsidRDefault="00420FC5" w:rsidP="00763D62">
      <w:pPr>
        <w:pStyle w:val="chuthuong"/>
        <w:tabs>
          <w:tab w:val="left" w:pos="720"/>
        </w:tabs>
        <w:spacing w:after="240" w:line="240" w:lineRule="auto"/>
        <w:ind w:firstLine="720"/>
        <w:rPr>
          <w:color w:val="auto"/>
          <w:sz w:val="24"/>
          <w:szCs w:val="24"/>
          <w:lang w:val="vi-VN"/>
        </w:rPr>
      </w:pPr>
      <w:r w:rsidRPr="00763D62">
        <w:rPr>
          <w:color w:val="auto"/>
          <w:sz w:val="24"/>
          <w:szCs w:val="24"/>
          <w:lang/>
        </w:rPr>
        <w:t>Thị xã Kỳ Anh là đô thị phía Nam của tỉnh Hà Tĩnh,</w:t>
      </w:r>
      <w:r w:rsidRPr="00763D62">
        <w:rPr>
          <w:color w:val="auto"/>
          <w:sz w:val="24"/>
          <w:szCs w:val="24"/>
          <w:lang w:val="sq-AL"/>
        </w:rPr>
        <w:t xml:space="preserve"> </w:t>
      </w:r>
      <w:r w:rsidRPr="00763D62">
        <w:rPr>
          <w:color w:val="auto"/>
          <w:sz w:val="24"/>
          <w:szCs w:val="24"/>
          <w:lang/>
        </w:rPr>
        <w:t xml:space="preserve">được thành lập </w:t>
      </w:r>
      <w:r w:rsidRPr="00763D62">
        <w:rPr>
          <w:color w:val="auto"/>
          <w:sz w:val="24"/>
          <w:szCs w:val="24"/>
          <w:lang w:val="sq-AL"/>
        </w:rPr>
        <w:t>năm 20</w:t>
      </w:r>
      <w:r w:rsidRPr="00763D62">
        <w:rPr>
          <w:color w:val="auto"/>
          <w:sz w:val="24"/>
          <w:szCs w:val="24"/>
          <w:lang w:val="sq-AL"/>
        </w:rPr>
        <w:t xml:space="preserve">15 </w:t>
      </w:r>
      <w:r w:rsidRPr="00763D62">
        <w:rPr>
          <w:color w:val="auto"/>
          <w:sz w:val="24"/>
          <w:szCs w:val="24"/>
          <w:lang/>
        </w:rPr>
        <w:t>theo</w:t>
      </w:r>
      <w:r w:rsidRPr="00763D62">
        <w:rPr>
          <w:color w:val="auto"/>
          <w:sz w:val="24"/>
          <w:szCs w:val="24"/>
          <w:lang w:val="sq-AL"/>
        </w:rPr>
        <w:t xml:space="preserve"> </w:t>
      </w:r>
      <w:r w:rsidRPr="00763D62">
        <w:rPr>
          <w:color w:val="auto"/>
          <w:sz w:val="24"/>
          <w:szCs w:val="24"/>
          <w:lang/>
        </w:rPr>
        <w:t>Nghị quyết số 903/NQ-UBTVQH13 ngày 10/4/2015 của Ủy ban</w:t>
      </w:r>
      <w:r w:rsidRPr="00763D62">
        <w:rPr>
          <w:color w:val="auto"/>
          <w:sz w:val="24"/>
          <w:szCs w:val="24"/>
          <w:lang w:val="sq-AL"/>
        </w:rPr>
        <w:t xml:space="preserve"> </w:t>
      </w:r>
      <w:r w:rsidRPr="00763D62">
        <w:rPr>
          <w:color w:val="auto"/>
          <w:sz w:val="24"/>
          <w:szCs w:val="24"/>
          <w:lang/>
        </w:rPr>
        <w:t>Thường vụ Quốc hội trên cơ sở điều chỉnh địa giới hành chính huyện Kỳ Anh để thành lập thị xã Kỳ Anh với 12 xã, phường, diện tích tự nhiên trên 28 nghìn ha, dân số trên 8,5 vạn người; 12 đơn v</w:t>
      </w:r>
      <w:r w:rsidRPr="00763D62">
        <w:rPr>
          <w:color w:val="auto"/>
          <w:sz w:val="24"/>
          <w:szCs w:val="24"/>
          <w:lang/>
        </w:rPr>
        <w:t>ị hành chính, gồm: 06 phường (Kỳ Liên, Kỳ Long, Kỳ Phương, Kỳ Thịnh, Kỳ Trinh và Sông Trí) và 06 xã (Kỳ Hà, Kỳ Hoa, Kỳ Hưng, Kỳ Lợi, Kỳ Nam, Kỳ Ninh). Ngày 21/11/2019, Ủy ban Thường vụ Quốc hội ban hành Nghị quyết số 819/NQ-UBTVQH14 về việc sắp xếp các đơn</w:t>
      </w:r>
      <w:r w:rsidRPr="00763D62">
        <w:rPr>
          <w:color w:val="auto"/>
          <w:sz w:val="24"/>
          <w:szCs w:val="24"/>
          <w:lang/>
        </w:rPr>
        <w:t xml:space="preserve"> vị hành chính cấp xã thuộc </w:t>
      </w:r>
      <w:r w:rsidRPr="00763D62">
        <w:rPr>
          <w:color w:val="auto"/>
          <w:sz w:val="24"/>
          <w:szCs w:val="24"/>
          <w:lang/>
        </w:rPr>
        <w:lastRenderedPageBreak/>
        <w:t>tỉnh Hà Tĩnh; theo đó, đã sát nhập xã Kỳ Hưng và phường Sông Trí để thành lập phường Hưng Trí, sau sắp xếp thị xã có 06 phường (</w:t>
      </w:r>
      <w:r w:rsidRPr="00763D62">
        <w:rPr>
          <w:i/>
          <w:color w:val="auto"/>
          <w:sz w:val="24"/>
          <w:szCs w:val="24"/>
          <w:lang/>
        </w:rPr>
        <w:t>Kỳ Liên, Kỳ Long, Kỳ Phương, Kỳ Thịnh, Kỳ Trinh và Hưng Trí</w:t>
      </w:r>
      <w:r w:rsidRPr="00763D62">
        <w:rPr>
          <w:color w:val="auto"/>
          <w:sz w:val="24"/>
          <w:szCs w:val="24"/>
          <w:lang/>
        </w:rPr>
        <w:t>) và 05 xã (</w:t>
      </w:r>
      <w:r w:rsidRPr="00763D62">
        <w:rPr>
          <w:i/>
          <w:color w:val="auto"/>
          <w:sz w:val="24"/>
          <w:szCs w:val="24"/>
          <w:lang/>
        </w:rPr>
        <w:t>Kỳ Ninh, Kỳ Hà, Kỳ Hoa, Kỳ Na</w:t>
      </w:r>
      <w:r w:rsidRPr="00763D62">
        <w:rPr>
          <w:i/>
          <w:color w:val="auto"/>
          <w:sz w:val="24"/>
          <w:szCs w:val="24"/>
          <w:lang/>
        </w:rPr>
        <w:t>m, Kỳ Lợi</w:t>
      </w:r>
      <w:r w:rsidRPr="00763D62">
        <w:rPr>
          <w:color w:val="auto"/>
          <w:sz w:val="24"/>
          <w:szCs w:val="24"/>
          <w:lang/>
        </w:rPr>
        <w:t xml:space="preserve">). </w:t>
      </w:r>
      <w:r w:rsidRPr="00763D62">
        <w:rPr>
          <w:color w:val="auto"/>
          <w:sz w:val="24"/>
          <w:szCs w:val="24"/>
        </w:rPr>
        <w:t xml:space="preserve">Thị xã Kỳ Anh là khu vực giàu tiềm năng phát triển với trọng tâm là Khu kinh tế Vũng Áng; đây là khu vực có vị trí địa lý thuận lợi cho giao thương quốc tế, nằm trên hành lang của các tuyến hàng hải quốc tế, là cửa ngõ ra biển của Lào và Thái </w:t>
      </w:r>
      <w:r w:rsidRPr="00763D62">
        <w:rPr>
          <w:color w:val="auto"/>
          <w:sz w:val="24"/>
          <w:szCs w:val="24"/>
        </w:rPr>
        <w:t>Lan thông qua QL12C, có cụm cảng biển nước sâu Vũng Áng - Sơn Dương, đồng thời có QL1, xa lộ Bắc Nam tuyến đường huyết mạch của cả nước đi qua là điều kiện rất thuận lợi để phát triển kinh tế (</w:t>
      </w:r>
      <w:r w:rsidRPr="00763D62">
        <w:rPr>
          <w:i/>
          <w:color w:val="auto"/>
          <w:sz w:val="24"/>
          <w:szCs w:val="24"/>
        </w:rPr>
        <w:t>và tương lai sẽ đấu nối với đường cao tốc Bắc Nam, đường sắt q</w:t>
      </w:r>
      <w:r w:rsidRPr="00763D62">
        <w:rPr>
          <w:i/>
          <w:color w:val="auto"/>
          <w:sz w:val="24"/>
          <w:szCs w:val="24"/>
        </w:rPr>
        <w:t>uốc gia</w:t>
      </w:r>
      <w:r w:rsidRPr="00763D62">
        <w:rPr>
          <w:color w:val="auto"/>
          <w:sz w:val="24"/>
          <w:szCs w:val="24"/>
        </w:rPr>
        <w:t xml:space="preserve">). </w:t>
      </w:r>
    </w:p>
    <w:p w:rsidR="00000000" w:rsidRPr="00763D62" w:rsidRDefault="00420FC5" w:rsidP="00763D62">
      <w:pPr>
        <w:pStyle w:val="ListParagraph"/>
        <w:widowControl w:val="0"/>
        <w:autoSpaceDE w:val="0"/>
        <w:autoSpaceDN w:val="0"/>
        <w:spacing w:after="240"/>
        <w:ind w:left="0" w:right="124" w:firstLine="922"/>
        <w:contextualSpacing w:val="0"/>
        <w:jc w:val="both"/>
        <w:rPr>
          <w:b/>
          <w:spacing w:val="-5"/>
          <w:sz w:val="24"/>
          <w:lang/>
        </w:rPr>
      </w:pPr>
      <w:r w:rsidRPr="00763D62">
        <w:rPr>
          <w:b/>
          <w:spacing w:val="-5"/>
          <w:sz w:val="24"/>
          <w:lang/>
        </w:rPr>
        <w:t>2.1 Công tác ch</w:t>
      </w:r>
      <w:r w:rsidRPr="00763D62">
        <w:rPr>
          <w:b/>
          <w:spacing w:val="-5"/>
          <w:sz w:val="24"/>
          <w:lang/>
        </w:rPr>
        <w:t>ỉ</w:t>
      </w:r>
      <w:r w:rsidRPr="00763D62">
        <w:rPr>
          <w:b/>
          <w:spacing w:val="-5"/>
          <w:sz w:val="24"/>
          <w:lang/>
        </w:rPr>
        <w:t xml:space="preserve"> đ</w:t>
      </w:r>
      <w:r w:rsidRPr="00763D62">
        <w:rPr>
          <w:b/>
          <w:spacing w:val="-5"/>
          <w:sz w:val="24"/>
          <w:lang/>
        </w:rPr>
        <w:t>ạ</w:t>
      </w:r>
      <w:r w:rsidRPr="00763D62">
        <w:rPr>
          <w:b/>
          <w:spacing w:val="-5"/>
          <w:sz w:val="24"/>
          <w:lang/>
        </w:rPr>
        <w:t>o đi</w:t>
      </w:r>
      <w:r w:rsidRPr="00763D62">
        <w:rPr>
          <w:b/>
          <w:spacing w:val="-5"/>
          <w:sz w:val="24"/>
          <w:lang/>
        </w:rPr>
        <w:t>ề</w:t>
      </w:r>
      <w:r w:rsidRPr="00763D62">
        <w:rPr>
          <w:b/>
          <w:spacing w:val="-5"/>
          <w:sz w:val="24"/>
          <w:lang/>
        </w:rPr>
        <w:t>u hành</w:t>
      </w:r>
    </w:p>
    <w:p w:rsidR="00000000" w:rsidRPr="00763D62" w:rsidRDefault="00420FC5" w:rsidP="00763D62">
      <w:pPr>
        <w:pStyle w:val="ListParagraph"/>
        <w:widowControl w:val="0"/>
        <w:autoSpaceDE w:val="0"/>
        <w:autoSpaceDN w:val="0"/>
        <w:spacing w:after="240"/>
        <w:ind w:left="0" w:right="124" w:firstLine="922"/>
        <w:contextualSpacing w:val="0"/>
        <w:jc w:val="both"/>
        <w:rPr>
          <w:sz w:val="24"/>
          <w:lang/>
        </w:rPr>
      </w:pPr>
      <w:r w:rsidRPr="00763D62">
        <w:rPr>
          <w:spacing w:val="-5"/>
          <w:sz w:val="24"/>
          <w:lang w:val="sq-AL"/>
        </w:rPr>
        <w:t xml:space="preserve">- </w:t>
      </w:r>
      <w:r w:rsidRPr="00763D62">
        <w:rPr>
          <w:sz w:val="24"/>
          <w:lang/>
        </w:rPr>
        <w:t>Giai đo</w:t>
      </w:r>
      <w:r w:rsidRPr="00763D62">
        <w:rPr>
          <w:sz w:val="24"/>
          <w:lang/>
        </w:rPr>
        <w:t>ạ</w:t>
      </w:r>
      <w:r w:rsidRPr="00763D62">
        <w:rPr>
          <w:sz w:val="24"/>
          <w:lang/>
        </w:rPr>
        <w:t>n 2021- 2025, g</w:t>
      </w:r>
      <w:r w:rsidRPr="00763D62">
        <w:rPr>
          <w:sz w:val="24"/>
          <w:lang/>
        </w:rPr>
        <w:t>ắ</w:t>
      </w:r>
      <w:r w:rsidRPr="00763D62">
        <w:rPr>
          <w:sz w:val="24"/>
          <w:lang/>
        </w:rPr>
        <w:t>n v</w:t>
      </w:r>
      <w:r w:rsidRPr="00763D62">
        <w:rPr>
          <w:sz w:val="24"/>
          <w:lang/>
        </w:rPr>
        <w:t>ớ</w:t>
      </w:r>
      <w:r w:rsidRPr="00763D62">
        <w:rPr>
          <w:sz w:val="24"/>
          <w:lang/>
        </w:rPr>
        <w:t>i m</w:t>
      </w:r>
      <w:r w:rsidRPr="00763D62">
        <w:rPr>
          <w:sz w:val="24"/>
          <w:lang/>
        </w:rPr>
        <w:t>ụ</w:t>
      </w:r>
      <w:r w:rsidRPr="00763D62">
        <w:rPr>
          <w:sz w:val="24"/>
          <w:lang/>
        </w:rPr>
        <w:t>c tiêu xây d</w:t>
      </w:r>
      <w:r w:rsidRPr="00763D62">
        <w:rPr>
          <w:sz w:val="24"/>
          <w:lang/>
        </w:rPr>
        <w:t>ự</w:t>
      </w:r>
      <w:r w:rsidRPr="00763D62">
        <w:rPr>
          <w:sz w:val="24"/>
          <w:lang/>
        </w:rPr>
        <w:t>ng t</w:t>
      </w:r>
      <w:r w:rsidRPr="00763D62">
        <w:rPr>
          <w:sz w:val="24"/>
          <w:lang/>
        </w:rPr>
        <w:t>ỉ</w:t>
      </w:r>
      <w:r w:rsidRPr="00763D62">
        <w:rPr>
          <w:sz w:val="24"/>
          <w:lang/>
        </w:rPr>
        <w:t>nh đ</w:t>
      </w:r>
      <w:r w:rsidRPr="00763D62">
        <w:rPr>
          <w:sz w:val="24"/>
          <w:lang/>
        </w:rPr>
        <w:t>ạ</w:t>
      </w:r>
      <w:r w:rsidRPr="00763D62">
        <w:rPr>
          <w:sz w:val="24"/>
          <w:lang/>
        </w:rPr>
        <w:t>t chu</w:t>
      </w:r>
      <w:r w:rsidRPr="00763D62">
        <w:rPr>
          <w:sz w:val="24"/>
          <w:lang/>
        </w:rPr>
        <w:t>ẩ</w:t>
      </w:r>
      <w:r w:rsidRPr="00763D62">
        <w:rPr>
          <w:sz w:val="24"/>
          <w:lang/>
        </w:rPr>
        <w:t>n NTM, Ban Ch</w:t>
      </w:r>
      <w:r w:rsidRPr="00763D62">
        <w:rPr>
          <w:sz w:val="24"/>
          <w:lang/>
        </w:rPr>
        <w:t>ấ</w:t>
      </w:r>
      <w:r w:rsidRPr="00763D62">
        <w:rPr>
          <w:sz w:val="24"/>
          <w:lang/>
        </w:rPr>
        <w:t>p hành Đ</w:t>
      </w:r>
      <w:r w:rsidRPr="00763D62">
        <w:rPr>
          <w:sz w:val="24"/>
          <w:lang/>
        </w:rPr>
        <w:t>ả</w:t>
      </w:r>
      <w:r w:rsidRPr="00763D62">
        <w:rPr>
          <w:sz w:val="24"/>
          <w:lang/>
        </w:rPr>
        <w:t>ng b</w:t>
      </w:r>
      <w:r w:rsidRPr="00763D62">
        <w:rPr>
          <w:sz w:val="24"/>
          <w:lang/>
        </w:rPr>
        <w:t>ộ</w:t>
      </w:r>
      <w:r w:rsidRPr="00763D62">
        <w:rPr>
          <w:sz w:val="24"/>
          <w:lang/>
        </w:rPr>
        <w:t xml:space="preserve"> t</w:t>
      </w:r>
      <w:r w:rsidRPr="00763D62">
        <w:rPr>
          <w:sz w:val="24"/>
          <w:lang/>
        </w:rPr>
        <w:t>ỉ</w:t>
      </w:r>
      <w:r w:rsidRPr="00763D62">
        <w:rPr>
          <w:sz w:val="24"/>
          <w:lang/>
        </w:rPr>
        <w:t>nh đã ban hành Ngh</w:t>
      </w:r>
      <w:r w:rsidRPr="00763D62">
        <w:rPr>
          <w:sz w:val="24"/>
          <w:lang/>
        </w:rPr>
        <w:t>ị</w:t>
      </w:r>
      <w:r w:rsidRPr="00763D62">
        <w:rPr>
          <w:sz w:val="24"/>
          <w:lang/>
        </w:rPr>
        <w:t xml:space="preserve"> quy</w:t>
      </w:r>
      <w:r w:rsidRPr="00763D62">
        <w:rPr>
          <w:sz w:val="24"/>
          <w:lang/>
        </w:rPr>
        <w:t>ế</w:t>
      </w:r>
      <w:r w:rsidRPr="00763D62">
        <w:rPr>
          <w:sz w:val="24"/>
          <w:lang/>
        </w:rPr>
        <w:t>t s</w:t>
      </w:r>
      <w:r w:rsidRPr="00763D62">
        <w:rPr>
          <w:sz w:val="24"/>
          <w:lang/>
        </w:rPr>
        <w:t>ố</w:t>
      </w:r>
      <w:r w:rsidRPr="00763D62">
        <w:rPr>
          <w:sz w:val="24"/>
          <w:lang/>
        </w:rPr>
        <w:t xml:space="preserve"> 04-NQ/TU ngày 15/7/2021 v</w:t>
      </w:r>
      <w:r w:rsidRPr="00763D62">
        <w:rPr>
          <w:sz w:val="24"/>
          <w:lang/>
        </w:rPr>
        <w:t>ề</w:t>
      </w:r>
      <w:r w:rsidRPr="00763D62">
        <w:rPr>
          <w:sz w:val="24"/>
          <w:lang/>
        </w:rPr>
        <w:t xml:space="preserve"> t</w:t>
      </w:r>
      <w:r w:rsidRPr="00763D62">
        <w:rPr>
          <w:sz w:val="24"/>
          <w:lang/>
        </w:rPr>
        <w:t>ậ</w:t>
      </w:r>
      <w:r w:rsidRPr="00763D62">
        <w:rPr>
          <w:sz w:val="24"/>
          <w:lang/>
        </w:rPr>
        <w:t>p trung lãnh đ</w:t>
      </w:r>
      <w:r w:rsidRPr="00763D62">
        <w:rPr>
          <w:sz w:val="24"/>
          <w:lang/>
        </w:rPr>
        <w:t>ạ</w:t>
      </w:r>
      <w:r w:rsidRPr="00763D62">
        <w:rPr>
          <w:sz w:val="24"/>
          <w:lang/>
        </w:rPr>
        <w:t>o, ch</w:t>
      </w:r>
      <w:r w:rsidRPr="00763D62">
        <w:rPr>
          <w:sz w:val="24"/>
          <w:lang/>
        </w:rPr>
        <w:t>ỉ</w:t>
      </w:r>
      <w:r w:rsidRPr="00763D62">
        <w:rPr>
          <w:sz w:val="24"/>
          <w:lang/>
        </w:rPr>
        <w:t xml:space="preserve"> đ</w:t>
      </w:r>
      <w:r w:rsidRPr="00763D62">
        <w:rPr>
          <w:sz w:val="24"/>
          <w:lang/>
        </w:rPr>
        <w:t>ạ</w:t>
      </w:r>
      <w:r w:rsidRPr="00763D62">
        <w:rPr>
          <w:sz w:val="24"/>
          <w:lang/>
        </w:rPr>
        <w:t>o th</w:t>
      </w:r>
      <w:r w:rsidRPr="00763D62">
        <w:rPr>
          <w:sz w:val="24"/>
          <w:lang/>
        </w:rPr>
        <w:t>ự</w:t>
      </w:r>
      <w:r w:rsidRPr="00763D62">
        <w:rPr>
          <w:sz w:val="24"/>
          <w:lang/>
        </w:rPr>
        <w:t>c hi</w:t>
      </w:r>
      <w:r w:rsidRPr="00763D62">
        <w:rPr>
          <w:sz w:val="24"/>
          <w:lang/>
        </w:rPr>
        <w:t>ệ</w:t>
      </w:r>
      <w:r w:rsidRPr="00763D62">
        <w:rPr>
          <w:sz w:val="24"/>
          <w:lang/>
        </w:rPr>
        <w:t>n Đ</w:t>
      </w:r>
      <w:r w:rsidRPr="00763D62">
        <w:rPr>
          <w:sz w:val="24"/>
          <w:lang/>
        </w:rPr>
        <w:t>ề</w:t>
      </w:r>
      <w:r w:rsidRPr="00763D62">
        <w:rPr>
          <w:sz w:val="24"/>
          <w:lang/>
        </w:rPr>
        <w:t xml:space="preserve"> án “Thí đi</w:t>
      </w:r>
      <w:r w:rsidRPr="00763D62">
        <w:rPr>
          <w:sz w:val="24"/>
          <w:lang/>
        </w:rPr>
        <w:t>ể</w:t>
      </w:r>
      <w:r w:rsidRPr="00763D62">
        <w:rPr>
          <w:sz w:val="24"/>
          <w:lang/>
        </w:rPr>
        <w:t>m xây d</w:t>
      </w:r>
      <w:r w:rsidRPr="00763D62">
        <w:rPr>
          <w:sz w:val="24"/>
          <w:lang/>
        </w:rPr>
        <w:t>ự</w:t>
      </w:r>
      <w:r w:rsidRPr="00763D62">
        <w:rPr>
          <w:sz w:val="24"/>
          <w:lang/>
        </w:rPr>
        <w:t>ng t</w:t>
      </w:r>
      <w:r w:rsidRPr="00763D62">
        <w:rPr>
          <w:sz w:val="24"/>
          <w:lang/>
        </w:rPr>
        <w:t>ỉ</w:t>
      </w:r>
      <w:r w:rsidRPr="00763D62">
        <w:rPr>
          <w:sz w:val="24"/>
          <w:lang/>
        </w:rPr>
        <w:t>nh Hà Tĩnh đ</w:t>
      </w:r>
      <w:r w:rsidRPr="00763D62">
        <w:rPr>
          <w:sz w:val="24"/>
          <w:lang/>
        </w:rPr>
        <w:t>ạ</w:t>
      </w:r>
      <w:r w:rsidRPr="00763D62">
        <w:rPr>
          <w:sz w:val="24"/>
          <w:lang/>
        </w:rPr>
        <w:t>t chu</w:t>
      </w:r>
      <w:r w:rsidRPr="00763D62">
        <w:rPr>
          <w:sz w:val="24"/>
          <w:lang/>
        </w:rPr>
        <w:t>ẩ</w:t>
      </w:r>
      <w:r w:rsidRPr="00763D62">
        <w:rPr>
          <w:sz w:val="24"/>
          <w:lang/>
        </w:rPr>
        <w:t>n NTM, giai đo</w:t>
      </w:r>
      <w:r w:rsidRPr="00763D62">
        <w:rPr>
          <w:sz w:val="24"/>
          <w:lang/>
        </w:rPr>
        <w:t>ạ</w:t>
      </w:r>
      <w:r w:rsidRPr="00763D62">
        <w:rPr>
          <w:sz w:val="24"/>
          <w:lang/>
        </w:rPr>
        <w:t>n 2021 - 2025”, HĐND t</w:t>
      </w:r>
      <w:r w:rsidRPr="00763D62">
        <w:rPr>
          <w:sz w:val="24"/>
          <w:lang/>
        </w:rPr>
        <w:t>ỉ</w:t>
      </w:r>
      <w:r w:rsidRPr="00763D62">
        <w:rPr>
          <w:sz w:val="24"/>
          <w:lang/>
        </w:rPr>
        <w:t>nh Hà Tĩnh ban hành các Ngh</w:t>
      </w:r>
      <w:r w:rsidRPr="00763D62">
        <w:rPr>
          <w:sz w:val="24"/>
          <w:lang/>
        </w:rPr>
        <w:t>ị</w:t>
      </w:r>
      <w:r w:rsidRPr="00763D62">
        <w:rPr>
          <w:sz w:val="24"/>
          <w:lang/>
        </w:rPr>
        <w:t xml:space="preserve"> quy</w:t>
      </w:r>
      <w:r w:rsidRPr="00763D62">
        <w:rPr>
          <w:sz w:val="24"/>
          <w:lang/>
        </w:rPr>
        <w:t>ế</w:t>
      </w:r>
      <w:r w:rsidRPr="00763D62">
        <w:rPr>
          <w:sz w:val="24"/>
          <w:lang/>
        </w:rPr>
        <w:t>t: s</w:t>
      </w:r>
      <w:r w:rsidRPr="00763D62">
        <w:rPr>
          <w:sz w:val="24"/>
          <w:lang/>
        </w:rPr>
        <w:t>ố</w:t>
      </w:r>
      <w:r w:rsidRPr="00763D62">
        <w:rPr>
          <w:sz w:val="24"/>
          <w:lang/>
        </w:rPr>
        <w:t xml:space="preserve"> 44/2021/NQ-HĐND ngày 16/12/2021</w:t>
      </w:r>
      <w:r w:rsidRPr="00763D62">
        <w:rPr>
          <w:spacing w:val="-2"/>
          <w:sz w:val="24"/>
          <w:lang/>
        </w:rPr>
        <w:t xml:space="preserve"> </w:t>
      </w:r>
      <w:r w:rsidRPr="00763D62">
        <w:rPr>
          <w:sz w:val="24"/>
          <w:lang/>
        </w:rPr>
        <w:t>quy đ</w:t>
      </w:r>
      <w:r w:rsidRPr="00763D62">
        <w:rPr>
          <w:sz w:val="24"/>
          <w:lang/>
        </w:rPr>
        <w:t>ị</w:t>
      </w:r>
      <w:r w:rsidRPr="00763D62">
        <w:rPr>
          <w:sz w:val="24"/>
          <w:lang/>
        </w:rPr>
        <w:t>nh m</w:t>
      </w:r>
      <w:r w:rsidRPr="00763D62">
        <w:rPr>
          <w:sz w:val="24"/>
          <w:lang/>
        </w:rPr>
        <w:t>ộ</w:t>
      </w:r>
      <w:r w:rsidRPr="00763D62">
        <w:rPr>
          <w:sz w:val="24"/>
          <w:lang/>
        </w:rPr>
        <w:t>t s</w:t>
      </w:r>
      <w:r w:rsidRPr="00763D62">
        <w:rPr>
          <w:sz w:val="24"/>
          <w:lang/>
        </w:rPr>
        <w:t>ố</w:t>
      </w:r>
      <w:r w:rsidRPr="00763D62">
        <w:rPr>
          <w:sz w:val="24"/>
          <w:lang/>
        </w:rPr>
        <w:t xml:space="preserve"> cơ ch</w:t>
      </w:r>
      <w:r w:rsidRPr="00763D62">
        <w:rPr>
          <w:sz w:val="24"/>
          <w:lang/>
        </w:rPr>
        <w:t>ế</w:t>
      </w:r>
      <w:r w:rsidRPr="00763D62">
        <w:rPr>
          <w:sz w:val="24"/>
          <w:lang/>
        </w:rPr>
        <w:t>, chính sách h</w:t>
      </w:r>
      <w:r w:rsidRPr="00763D62">
        <w:rPr>
          <w:sz w:val="24"/>
          <w:lang/>
        </w:rPr>
        <w:t>ỗ</w:t>
      </w:r>
      <w:r w:rsidRPr="00763D62">
        <w:rPr>
          <w:sz w:val="24"/>
          <w:lang/>
        </w:rPr>
        <w:t xml:space="preserve"> tr</w:t>
      </w:r>
      <w:r w:rsidRPr="00763D62">
        <w:rPr>
          <w:sz w:val="24"/>
          <w:lang/>
        </w:rPr>
        <w:t>ợ</w:t>
      </w:r>
      <w:r w:rsidRPr="00763D62">
        <w:rPr>
          <w:sz w:val="24"/>
          <w:lang/>
        </w:rPr>
        <w:t xml:space="preserve"> th</w:t>
      </w:r>
      <w:r w:rsidRPr="00763D62">
        <w:rPr>
          <w:sz w:val="24"/>
          <w:lang/>
        </w:rPr>
        <w:t>ự</w:t>
      </w:r>
      <w:r w:rsidRPr="00763D62">
        <w:rPr>
          <w:sz w:val="24"/>
          <w:lang/>
        </w:rPr>
        <w:t>c hi</w:t>
      </w:r>
      <w:r w:rsidRPr="00763D62">
        <w:rPr>
          <w:sz w:val="24"/>
          <w:lang/>
        </w:rPr>
        <w:t>ệ</w:t>
      </w:r>
      <w:r w:rsidRPr="00763D62">
        <w:rPr>
          <w:sz w:val="24"/>
          <w:lang/>
        </w:rPr>
        <w:t>n các n</w:t>
      </w:r>
      <w:r w:rsidRPr="00763D62">
        <w:rPr>
          <w:sz w:val="24"/>
          <w:lang/>
        </w:rPr>
        <w:t>ộ</w:t>
      </w:r>
      <w:r w:rsidRPr="00763D62">
        <w:rPr>
          <w:sz w:val="24"/>
          <w:lang/>
        </w:rPr>
        <w:t>i dung, tiêu chí xây</w:t>
      </w:r>
      <w:r w:rsidRPr="00763D62">
        <w:rPr>
          <w:spacing w:val="-2"/>
          <w:sz w:val="24"/>
          <w:lang/>
        </w:rPr>
        <w:t xml:space="preserve"> </w:t>
      </w:r>
      <w:r w:rsidRPr="00763D62">
        <w:rPr>
          <w:sz w:val="24"/>
          <w:lang/>
        </w:rPr>
        <w:t>d</w:t>
      </w:r>
      <w:r w:rsidRPr="00763D62">
        <w:rPr>
          <w:sz w:val="24"/>
          <w:lang/>
        </w:rPr>
        <w:t>ự</w:t>
      </w:r>
      <w:r w:rsidRPr="00763D62">
        <w:rPr>
          <w:sz w:val="24"/>
          <w:lang/>
        </w:rPr>
        <w:t>ng t</w:t>
      </w:r>
      <w:r w:rsidRPr="00763D62">
        <w:rPr>
          <w:sz w:val="24"/>
          <w:lang/>
        </w:rPr>
        <w:t>ỉ</w:t>
      </w:r>
      <w:r w:rsidRPr="00763D62">
        <w:rPr>
          <w:sz w:val="24"/>
          <w:lang/>
        </w:rPr>
        <w:t>nh Hà</w:t>
      </w:r>
      <w:r w:rsidRPr="00763D62">
        <w:rPr>
          <w:spacing w:val="-1"/>
          <w:sz w:val="24"/>
          <w:lang/>
        </w:rPr>
        <w:t xml:space="preserve"> </w:t>
      </w:r>
      <w:r w:rsidRPr="00763D62">
        <w:rPr>
          <w:sz w:val="24"/>
          <w:lang/>
        </w:rPr>
        <w:t>Tĩnh đ</w:t>
      </w:r>
      <w:r w:rsidRPr="00763D62">
        <w:rPr>
          <w:sz w:val="24"/>
          <w:lang/>
        </w:rPr>
        <w:t>ạ</w:t>
      </w:r>
      <w:r w:rsidRPr="00763D62">
        <w:rPr>
          <w:sz w:val="24"/>
          <w:lang/>
        </w:rPr>
        <w:t>t chu</w:t>
      </w:r>
      <w:r w:rsidRPr="00763D62">
        <w:rPr>
          <w:sz w:val="24"/>
          <w:lang/>
        </w:rPr>
        <w:t>ẩ</w:t>
      </w:r>
      <w:r w:rsidRPr="00763D62">
        <w:rPr>
          <w:sz w:val="24"/>
          <w:lang/>
        </w:rPr>
        <w:t>n NTM giai đo</w:t>
      </w:r>
      <w:r w:rsidRPr="00763D62">
        <w:rPr>
          <w:sz w:val="24"/>
          <w:lang/>
        </w:rPr>
        <w:t>ạ</w:t>
      </w:r>
      <w:r w:rsidRPr="00763D62">
        <w:rPr>
          <w:sz w:val="24"/>
          <w:lang/>
        </w:rPr>
        <w:t>n 2022 –</w:t>
      </w:r>
      <w:r w:rsidRPr="00763D62">
        <w:rPr>
          <w:sz w:val="24"/>
          <w:lang/>
        </w:rPr>
        <w:t xml:space="preserve"> 2025, s</w:t>
      </w:r>
      <w:r w:rsidRPr="00763D62">
        <w:rPr>
          <w:sz w:val="24"/>
          <w:lang/>
        </w:rPr>
        <w:t>ố</w:t>
      </w:r>
      <w:r w:rsidRPr="00763D62">
        <w:rPr>
          <w:sz w:val="24"/>
          <w:lang/>
        </w:rPr>
        <w:t xml:space="preserve"> 51/NQ-HĐND ngày 16/12/2021 v</w:t>
      </w:r>
      <w:r w:rsidRPr="00763D62">
        <w:rPr>
          <w:sz w:val="24"/>
          <w:lang/>
        </w:rPr>
        <w:t>ề</w:t>
      </w:r>
      <w:r w:rsidRPr="00763D62">
        <w:rPr>
          <w:sz w:val="24"/>
          <w:lang/>
        </w:rPr>
        <w:t xml:space="preserve"> chính sách khuy</w:t>
      </w:r>
      <w:r w:rsidRPr="00763D62">
        <w:rPr>
          <w:sz w:val="24"/>
          <w:lang/>
        </w:rPr>
        <w:t>ế</w:t>
      </w:r>
      <w:r w:rsidRPr="00763D62">
        <w:rPr>
          <w:sz w:val="24"/>
          <w:lang/>
        </w:rPr>
        <w:t>n khích phát tri</w:t>
      </w:r>
      <w:r w:rsidRPr="00763D62">
        <w:rPr>
          <w:sz w:val="24"/>
          <w:lang/>
        </w:rPr>
        <w:t>ể</w:t>
      </w:r>
      <w:r w:rsidRPr="00763D62">
        <w:rPr>
          <w:sz w:val="24"/>
          <w:lang/>
        </w:rPr>
        <w:t>n nông nghi</w:t>
      </w:r>
      <w:r w:rsidRPr="00763D62">
        <w:rPr>
          <w:sz w:val="24"/>
          <w:lang/>
        </w:rPr>
        <w:t>ệ</w:t>
      </w:r>
      <w:r w:rsidRPr="00763D62">
        <w:rPr>
          <w:sz w:val="24"/>
          <w:lang/>
        </w:rPr>
        <w:t>p, nông thôn g</w:t>
      </w:r>
      <w:r w:rsidRPr="00763D62">
        <w:rPr>
          <w:sz w:val="24"/>
          <w:lang/>
        </w:rPr>
        <w:t>ắ</w:t>
      </w:r>
      <w:r w:rsidRPr="00763D62">
        <w:rPr>
          <w:sz w:val="24"/>
          <w:lang/>
        </w:rPr>
        <w:t>n v</w:t>
      </w:r>
      <w:r w:rsidRPr="00763D62">
        <w:rPr>
          <w:sz w:val="24"/>
          <w:lang/>
        </w:rPr>
        <w:t>ớ</w:t>
      </w:r>
      <w:r w:rsidRPr="00763D62">
        <w:rPr>
          <w:sz w:val="24"/>
          <w:lang/>
        </w:rPr>
        <w:t>i xây d</w:t>
      </w:r>
      <w:r w:rsidRPr="00763D62">
        <w:rPr>
          <w:sz w:val="24"/>
          <w:lang/>
        </w:rPr>
        <w:t>ự</w:t>
      </w:r>
      <w:r w:rsidRPr="00763D62">
        <w:rPr>
          <w:sz w:val="24"/>
          <w:lang/>
        </w:rPr>
        <w:t>ng t</w:t>
      </w:r>
      <w:r w:rsidRPr="00763D62">
        <w:rPr>
          <w:sz w:val="24"/>
          <w:lang/>
        </w:rPr>
        <w:t>ỉ</w:t>
      </w:r>
      <w:r w:rsidRPr="00763D62">
        <w:rPr>
          <w:sz w:val="24"/>
          <w:lang/>
        </w:rPr>
        <w:t>nh đ</w:t>
      </w:r>
      <w:r w:rsidRPr="00763D62">
        <w:rPr>
          <w:sz w:val="24"/>
          <w:lang/>
        </w:rPr>
        <w:t>ạ</w:t>
      </w:r>
      <w:r w:rsidRPr="00763D62">
        <w:rPr>
          <w:sz w:val="24"/>
          <w:lang/>
        </w:rPr>
        <w:t>t chu</w:t>
      </w:r>
      <w:r w:rsidRPr="00763D62">
        <w:rPr>
          <w:sz w:val="24"/>
          <w:lang/>
        </w:rPr>
        <w:t>ẩ</w:t>
      </w:r>
      <w:r w:rsidRPr="00763D62">
        <w:rPr>
          <w:sz w:val="24"/>
          <w:lang/>
        </w:rPr>
        <w:t>n nông thôn m</w:t>
      </w:r>
      <w:r w:rsidRPr="00763D62">
        <w:rPr>
          <w:sz w:val="24"/>
          <w:lang/>
        </w:rPr>
        <w:t>ớ</w:t>
      </w:r>
      <w:r w:rsidRPr="00763D62">
        <w:rPr>
          <w:sz w:val="24"/>
          <w:lang/>
        </w:rPr>
        <w:t>i trên đ</w:t>
      </w:r>
      <w:r w:rsidRPr="00763D62">
        <w:rPr>
          <w:sz w:val="24"/>
          <w:lang/>
        </w:rPr>
        <w:t>ị</w:t>
      </w:r>
      <w:r w:rsidRPr="00763D62">
        <w:rPr>
          <w:sz w:val="24"/>
          <w:lang/>
        </w:rPr>
        <w:t>a bàn t</w:t>
      </w:r>
      <w:r w:rsidRPr="00763D62">
        <w:rPr>
          <w:sz w:val="24"/>
          <w:lang/>
        </w:rPr>
        <w:t>ỉ</w:t>
      </w:r>
      <w:r w:rsidRPr="00763D62">
        <w:rPr>
          <w:sz w:val="24"/>
          <w:lang/>
        </w:rPr>
        <w:t>nh Hà Tĩnh giai đo</w:t>
      </w:r>
      <w:r w:rsidRPr="00763D62">
        <w:rPr>
          <w:sz w:val="24"/>
          <w:lang/>
        </w:rPr>
        <w:t>ạ</w:t>
      </w:r>
      <w:r w:rsidRPr="00763D62">
        <w:rPr>
          <w:sz w:val="24"/>
          <w:lang/>
        </w:rPr>
        <w:t>n 2022 - 2025. ; UBND t</w:t>
      </w:r>
      <w:r w:rsidRPr="00763D62">
        <w:rPr>
          <w:sz w:val="24"/>
          <w:lang/>
        </w:rPr>
        <w:t>ỉ</w:t>
      </w:r>
      <w:r w:rsidRPr="00763D62">
        <w:rPr>
          <w:sz w:val="24"/>
          <w:lang/>
        </w:rPr>
        <w:t>nh ban hành K</w:t>
      </w:r>
      <w:r w:rsidRPr="00763D62">
        <w:rPr>
          <w:sz w:val="24"/>
          <w:lang/>
        </w:rPr>
        <w:t>ế</w:t>
      </w:r>
      <w:r w:rsidRPr="00763D62">
        <w:rPr>
          <w:sz w:val="24"/>
          <w:lang/>
        </w:rPr>
        <w:t xml:space="preserve"> ho</w:t>
      </w:r>
      <w:r w:rsidRPr="00763D62">
        <w:rPr>
          <w:sz w:val="24"/>
          <w:lang/>
        </w:rPr>
        <w:t>ạ</w:t>
      </w:r>
      <w:r w:rsidRPr="00763D62">
        <w:rPr>
          <w:sz w:val="24"/>
          <w:lang/>
        </w:rPr>
        <w:t>ch th</w:t>
      </w:r>
      <w:r w:rsidRPr="00763D62">
        <w:rPr>
          <w:sz w:val="24"/>
          <w:lang/>
        </w:rPr>
        <w:t>ự</w:t>
      </w:r>
      <w:r w:rsidRPr="00763D62">
        <w:rPr>
          <w:sz w:val="24"/>
          <w:lang/>
        </w:rPr>
        <w:t>c hi</w:t>
      </w:r>
      <w:r w:rsidRPr="00763D62">
        <w:rPr>
          <w:sz w:val="24"/>
          <w:lang/>
        </w:rPr>
        <w:t>ệ</w:t>
      </w:r>
      <w:r w:rsidRPr="00763D62">
        <w:rPr>
          <w:sz w:val="24"/>
          <w:lang/>
        </w:rPr>
        <w:t>n Đ</w:t>
      </w:r>
      <w:r w:rsidRPr="00763D62">
        <w:rPr>
          <w:sz w:val="24"/>
          <w:lang/>
        </w:rPr>
        <w:t>ề</w:t>
      </w:r>
      <w:r w:rsidRPr="00763D62">
        <w:rPr>
          <w:sz w:val="24"/>
          <w:lang/>
        </w:rPr>
        <w:t xml:space="preserve"> án thí đi</w:t>
      </w:r>
      <w:r w:rsidRPr="00763D62">
        <w:rPr>
          <w:sz w:val="24"/>
          <w:lang/>
        </w:rPr>
        <w:t>ể</w:t>
      </w:r>
      <w:r w:rsidRPr="00763D62">
        <w:rPr>
          <w:sz w:val="24"/>
          <w:lang/>
        </w:rPr>
        <w:t>m xây d</w:t>
      </w:r>
      <w:r w:rsidRPr="00763D62">
        <w:rPr>
          <w:sz w:val="24"/>
          <w:lang/>
        </w:rPr>
        <w:t>ự</w:t>
      </w:r>
      <w:r w:rsidRPr="00763D62">
        <w:rPr>
          <w:sz w:val="24"/>
          <w:lang/>
        </w:rPr>
        <w:t>ng</w:t>
      </w:r>
      <w:r w:rsidRPr="00763D62">
        <w:rPr>
          <w:sz w:val="24"/>
          <w:lang/>
        </w:rPr>
        <w:t xml:space="preserve"> t</w:t>
      </w:r>
      <w:r w:rsidRPr="00763D62">
        <w:rPr>
          <w:sz w:val="24"/>
          <w:lang/>
        </w:rPr>
        <w:t>ỉ</w:t>
      </w:r>
      <w:r w:rsidRPr="00763D62">
        <w:rPr>
          <w:sz w:val="24"/>
          <w:lang/>
        </w:rPr>
        <w:t>nh đ</w:t>
      </w:r>
      <w:r w:rsidRPr="00763D62">
        <w:rPr>
          <w:sz w:val="24"/>
          <w:lang/>
        </w:rPr>
        <w:t>ạ</w:t>
      </w:r>
      <w:r w:rsidRPr="00763D62">
        <w:rPr>
          <w:sz w:val="24"/>
          <w:lang/>
        </w:rPr>
        <w:t>t chu</w:t>
      </w:r>
      <w:r w:rsidRPr="00763D62">
        <w:rPr>
          <w:sz w:val="24"/>
          <w:lang/>
        </w:rPr>
        <w:t>ẩ</w:t>
      </w:r>
      <w:r w:rsidRPr="00763D62">
        <w:rPr>
          <w:sz w:val="24"/>
          <w:lang/>
        </w:rPr>
        <w:t>n NTM, trong đó xác đ</w:t>
      </w:r>
      <w:r w:rsidRPr="00763D62">
        <w:rPr>
          <w:sz w:val="24"/>
          <w:lang/>
        </w:rPr>
        <w:t>ị</w:t>
      </w:r>
      <w:r w:rsidRPr="00763D62">
        <w:rPr>
          <w:sz w:val="24"/>
          <w:lang/>
        </w:rPr>
        <w:t>nh rõ l</w:t>
      </w:r>
      <w:r w:rsidRPr="00763D62">
        <w:rPr>
          <w:sz w:val="24"/>
          <w:lang/>
        </w:rPr>
        <w:t>ộ</w:t>
      </w:r>
      <w:r w:rsidRPr="00763D62">
        <w:rPr>
          <w:sz w:val="24"/>
          <w:lang/>
        </w:rPr>
        <w:t xml:space="preserve"> trình ph</w:t>
      </w:r>
      <w:r w:rsidRPr="00763D62">
        <w:rPr>
          <w:sz w:val="24"/>
          <w:lang/>
        </w:rPr>
        <w:t>ấ</w:t>
      </w:r>
      <w:r w:rsidRPr="00763D62">
        <w:rPr>
          <w:sz w:val="24"/>
          <w:lang/>
        </w:rPr>
        <w:t>n đ</w:t>
      </w:r>
      <w:r w:rsidRPr="00763D62">
        <w:rPr>
          <w:sz w:val="24"/>
          <w:lang/>
        </w:rPr>
        <w:t>ấ</w:t>
      </w:r>
      <w:r w:rsidRPr="00763D62">
        <w:rPr>
          <w:sz w:val="24"/>
          <w:lang/>
        </w:rPr>
        <w:t>u th</w:t>
      </w:r>
      <w:r w:rsidRPr="00763D62">
        <w:rPr>
          <w:sz w:val="24"/>
          <w:lang/>
        </w:rPr>
        <w:t>ị</w:t>
      </w:r>
      <w:r w:rsidRPr="00763D62">
        <w:rPr>
          <w:sz w:val="24"/>
          <w:lang/>
        </w:rPr>
        <w:t xml:space="preserve"> xã K</w:t>
      </w:r>
      <w:r w:rsidRPr="00763D62">
        <w:rPr>
          <w:sz w:val="24"/>
          <w:lang/>
        </w:rPr>
        <w:t>ỳ</w:t>
      </w:r>
      <w:r w:rsidRPr="00763D62">
        <w:rPr>
          <w:sz w:val="24"/>
          <w:lang/>
        </w:rPr>
        <w:t xml:space="preserve"> Anh hoàn thành nhi</w:t>
      </w:r>
      <w:r w:rsidRPr="00763D62">
        <w:rPr>
          <w:sz w:val="24"/>
          <w:lang/>
        </w:rPr>
        <w:t>ệ</w:t>
      </w:r>
      <w:r w:rsidRPr="00763D62">
        <w:rPr>
          <w:sz w:val="24"/>
          <w:lang/>
        </w:rPr>
        <w:t>m v</w:t>
      </w:r>
      <w:r w:rsidRPr="00763D62">
        <w:rPr>
          <w:sz w:val="24"/>
          <w:lang/>
        </w:rPr>
        <w:t>ụ</w:t>
      </w:r>
      <w:r w:rsidRPr="00763D62">
        <w:rPr>
          <w:sz w:val="24"/>
          <w:lang/>
        </w:rPr>
        <w:t xml:space="preserve"> xây d</w:t>
      </w:r>
      <w:r w:rsidRPr="00763D62">
        <w:rPr>
          <w:sz w:val="24"/>
          <w:lang/>
        </w:rPr>
        <w:t>ự</w:t>
      </w:r>
      <w:r w:rsidRPr="00763D62">
        <w:rPr>
          <w:sz w:val="24"/>
          <w:lang/>
        </w:rPr>
        <w:t>ng NTM năm 2024. Trong quá trình th</w:t>
      </w:r>
      <w:r w:rsidRPr="00763D62">
        <w:rPr>
          <w:sz w:val="24"/>
          <w:lang/>
        </w:rPr>
        <w:t>ự</w:t>
      </w:r>
      <w:r w:rsidRPr="00763D62">
        <w:rPr>
          <w:sz w:val="24"/>
          <w:lang/>
        </w:rPr>
        <w:t>c hi</w:t>
      </w:r>
      <w:r w:rsidRPr="00763D62">
        <w:rPr>
          <w:sz w:val="24"/>
          <w:lang/>
        </w:rPr>
        <w:t>ệ</w:t>
      </w:r>
      <w:r w:rsidRPr="00763D62">
        <w:rPr>
          <w:sz w:val="24"/>
          <w:lang/>
        </w:rPr>
        <w:t>n, Ban Ch</w:t>
      </w:r>
      <w:r w:rsidRPr="00763D62">
        <w:rPr>
          <w:sz w:val="24"/>
          <w:lang/>
        </w:rPr>
        <w:t>ỉ</w:t>
      </w:r>
      <w:r w:rsidRPr="00763D62">
        <w:rPr>
          <w:sz w:val="24"/>
          <w:lang/>
        </w:rPr>
        <w:t xml:space="preserve"> đ</w:t>
      </w:r>
      <w:r w:rsidRPr="00763D62">
        <w:rPr>
          <w:sz w:val="24"/>
          <w:lang/>
        </w:rPr>
        <w:t>ạ</w:t>
      </w:r>
      <w:r w:rsidRPr="00763D62">
        <w:rPr>
          <w:sz w:val="24"/>
          <w:lang/>
        </w:rPr>
        <w:t>o t</w:t>
      </w:r>
      <w:r w:rsidRPr="00763D62">
        <w:rPr>
          <w:sz w:val="24"/>
          <w:lang/>
        </w:rPr>
        <w:t>ỉ</w:t>
      </w:r>
      <w:r w:rsidRPr="00763D62">
        <w:rPr>
          <w:sz w:val="24"/>
          <w:lang/>
        </w:rPr>
        <w:t>nh, UBND t</w:t>
      </w:r>
      <w:r w:rsidRPr="00763D62">
        <w:rPr>
          <w:sz w:val="24"/>
          <w:lang/>
        </w:rPr>
        <w:t>ỉ</w:t>
      </w:r>
      <w:r w:rsidRPr="00763D62">
        <w:rPr>
          <w:sz w:val="24"/>
          <w:lang/>
        </w:rPr>
        <w:t>nh đã làm vi</w:t>
      </w:r>
      <w:r w:rsidRPr="00763D62">
        <w:rPr>
          <w:sz w:val="24"/>
          <w:lang/>
        </w:rPr>
        <w:t>ệ</w:t>
      </w:r>
      <w:r w:rsidRPr="00763D62">
        <w:rPr>
          <w:sz w:val="24"/>
          <w:lang/>
        </w:rPr>
        <w:t>c v</w:t>
      </w:r>
      <w:r w:rsidRPr="00763D62">
        <w:rPr>
          <w:sz w:val="24"/>
          <w:lang/>
        </w:rPr>
        <w:t>ớ</w:t>
      </w:r>
      <w:r w:rsidRPr="00763D62">
        <w:rPr>
          <w:sz w:val="24"/>
          <w:lang/>
        </w:rPr>
        <w:t>i th</w:t>
      </w:r>
      <w:r w:rsidRPr="00763D62">
        <w:rPr>
          <w:sz w:val="24"/>
          <w:lang/>
        </w:rPr>
        <w:t>ị</w:t>
      </w:r>
      <w:r w:rsidRPr="00763D62">
        <w:rPr>
          <w:sz w:val="24"/>
          <w:lang/>
        </w:rPr>
        <w:t xml:space="preserve"> xã K</w:t>
      </w:r>
      <w:r w:rsidRPr="00763D62">
        <w:rPr>
          <w:sz w:val="24"/>
          <w:lang/>
        </w:rPr>
        <w:t>ỳ</w:t>
      </w:r>
      <w:r w:rsidRPr="00763D62">
        <w:rPr>
          <w:sz w:val="24"/>
          <w:lang/>
        </w:rPr>
        <w:t xml:space="preserve"> Anh và ch</w:t>
      </w:r>
      <w:r w:rsidRPr="00763D62">
        <w:rPr>
          <w:sz w:val="24"/>
          <w:lang/>
        </w:rPr>
        <w:t>ỉ</w:t>
      </w:r>
      <w:r w:rsidRPr="00763D62">
        <w:rPr>
          <w:sz w:val="24"/>
          <w:lang/>
        </w:rPr>
        <w:t xml:space="preserve"> đ</w:t>
      </w:r>
      <w:r w:rsidRPr="00763D62">
        <w:rPr>
          <w:sz w:val="24"/>
          <w:lang/>
        </w:rPr>
        <w:t>ạ</w:t>
      </w:r>
      <w:r w:rsidRPr="00763D62">
        <w:rPr>
          <w:sz w:val="24"/>
          <w:lang/>
        </w:rPr>
        <w:t>o các S</w:t>
      </w:r>
      <w:r w:rsidRPr="00763D62">
        <w:rPr>
          <w:sz w:val="24"/>
          <w:lang/>
        </w:rPr>
        <w:t>ở</w:t>
      </w:r>
      <w:r w:rsidRPr="00763D62">
        <w:rPr>
          <w:sz w:val="24"/>
          <w:lang/>
        </w:rPr>
        <w:t>, ngành thư</w:t>
      </w:r>
      <w:r w:rsidRPr="00763D62">
        <w:rPr>
          <w:sz w:val="24"/>
          <w:lang/>
        </w:rPr>
        <w:t>ờ</w:t>
      </w:r>
      <w:r w:rsidRPr="00763D62">
        <w:rPr>
          <w:sz w:val="24"/>
          <w:lang/>
        </w:rPr>
        <w:t>ng xuyên ph</w:t>
      </w:r>
      <w:r w:rsidRPr="00763D62">
        <w:rPr>
          <w:sz w:val="24"/>
          <w:lang/>
        </w:rPr>
        <w:t>ố</w:t>
      </w:r>
      <w:r w:rsidRPr="00763D62">
        <w:rPr>
          <w:sz w:val="24"/>
          <w:lang/>
        </w:rPr>
        <w:t>i h</w:t>
      </w:r>
      <w:r w:rsidRPr="00763D62">
        <w:rPr>
          <w:sz w:val="24"/>
          <w:lang/>
        </w:rPr>
        <w:t>ợ</w:t>
      </w:r>
      <w:r w:rsidRPr="00763D62">
        <w:rPr>
          <w:sz w:val="24"/>
          <w:lang/>
        </w:rPr>
        <w:t>p, ch</w:t>
      </w:r>
      <w:r w:rsidRPr="00763D62">
        <w:rPr>
          <w:sz w:val="24"/>
          <w:lang/>
        </w:rPr>
        <w:t>ỉ</w:t>
      </w:r>
      <w:r w:rsidRPr="00763D62">
        <w:rPr>
          <w:sz w:val="24"/>
          <w:lang/>
        </w:rPr>
        <w:t xml:space="preserve"> đ</w:t>
      </w:r>
      <w:r w:rsidRPr="00763D62">
        <w:rPr>
          <w:sz w:val="24"/>
          <w:lang/>
        </w:rPr>
        <w:t>ạ</w:t>
      </w:r>
      <w:r w:rsidRPr="00763D62">
        <w:rPr>
          <w:sz w:val="24"/>
          <w:lang/>
        </w:rPr>
        <w:t>o, hư</w:t>
      </w:r>
      <w:r w:rsidRPr="00763D62">
        <w:rPr>
          <w:sz w:val="24"/>
          <w:lang/>
        </w:rPr>
        <w:t>ớ</w:t>
      </w:r>
      <w:r w:rsidRPr="00763D62">
        <w:rPr>
          <w:sz w:val="24"/>
          <w:lang/>
        </w:rPr>
        <w:t>ng d</w:t>
      </w:r>
      <w:r w:rsidRPr="00763D62">
        <w:rPr>
          <w:sz w:val="24"/>
          <w:lang/>
        </w:rPr>
        <w:t>ẫ</w:t>
      </w:r>
      <w:r w:rsidRPr="00763D62">
        <w:rPr>
          <w:sz w:val="24"/>
          <w:lang/>
        </w:rPr>
        <w:t>n th</w:t>
      </w:r>
      <w:r w:rsidRPr="00763D62">
        <w:rPr>
          <w:sz w:val="24"/>
          <w:lang/>
        </w:rPr>
        <w:t>ị</w:t>
      </w:r>
      <w:r w:rsidRPr="00763D62">
        <w:rPr>
          <w:sz w:val="24"/>
          <w:lang/>
        </w:rPr>
        <w:t xml:space="preserve"> xã trong quá trình th</w:t>
      </w:r>
      <w:r w:rsidRPr="00763D62">
        <w:rPr>
          <w:sz w:val="24"/>
          <w:lang/>
        </w:rPr>
        <w:t>ự</w:t>
      </w:r>
      <w:r w:rsidRPr="00763D62">
        <w:rPr>
          <w:sz w:val="24"/>
          <w:lang/>
        </w:rPr>
        <w:t>c hi</w:t>
      </w:r>
      <w:r w:rsidRPr="00763D62">
        <w:rPr>
          <w:sz w:val="24"/>
          <w:lang/>
        </w:rPr>
        <w:t>ệ</w:t>
      </w:r>
      <w:r w:rsidRPr="00763D62">
        <w:rPr>
          <w:sz w:val="24"/>
          <w:lang/>
        </w:rPr>
        <w:t>n.</w:t>
      </w:r>
    </w:p>
    <w:p w:rsidR="00000000" w:rsidRPr="00763D62" w:rsidRDefault="00420FC5" w:rsidP="00763D62">
      <w:pPr>
        <w:tabs>
          <w:tab w:val="left" w:pos="567"/>
        </w:tabs>
        <w:spacing w:after="240"/>
        <w:ind w:firstLine="567"/>
        <w:jc w:val="both"/>
      </w:pPr>
      <w:r w:rsidRPr="00763D62">
        <w:rPr>
          <w:lang/>
        </w:rPr>
        <w:tab/>
        <w:t>- Thị ủy Kỳ Anh đã ban hành các Nghị quyết để lãnh đạo, chỉ đạo và tổ chức thực hiện Chương trình NTM; thành lập, kiện toàn Ban Chỉ đạo thực hiện Chương trình; HĐND, UBND thị xã ban hành cơ chế, chính sách hỗ</w:t>
      </w:r>
      <w:r w:rsidRPr="00763D62">
        <w:rPr>
          <w:lang/>
        </w:rPr>
        <w:t xml:space="preserve"> trợ phát triển sản xuất nông nghiệp, xây dựng nông thôn mới, đô thị văn minh</w:t>
      </w:r>
      <w:r w:rsidRPr="00763D62">
        <w:rPr>
          <w:rStyle w:val="FootnoteReference"/>
          <w:lang/>
        </w:rPr>
        <w:footnoteReference w:id="2"/>
      </w:r>
      <w:r w:rsidRPr="00763D62">
        <w:rPr>
          <w:lang/>
        </w:rPr>
        <w:t xml:space="preserve">; phát động các đợt cao điểm về xây dựng nông thôn mới, đô thị văn minh; chỉ đạo các phòng ban chuyên môn </w:t>
      </w:r>
      <w:r w:rsidRPr="00763D62">
        <w:rPr>
          <w:bCs/>
          <w:lang/>
        </w:rPr>
        <w:t>thường xuyên soát xét, hướng dẫn các xã</w:t>
      </w:r>
      <w:r w:rsidRPr="00763D62">
        <w:rPr>
          <w:bCs/>
          <w:lang w:val="vi-VN"/>
        </w:rPr>
        <w:t xml:space="preserve"> </w:t>
      </w:r>
      <w:r w:rsidRPr="00763D62">
        <w:rPr>
          <w:bCs/>
          <w:lang/>
        </w:rPr>
        <w:t>thực hiện các nội dung, tiêu chí</w:t>
      </w:r>
      <w:r w:rsidRPr="00763D62">
        <w:rPr>
          <w:lang/>
        </w:rPr>
        <w:t>; tập trung cao công tác tuyên truyền, vận động, đào tạo tập huấn cho đội ngũ cán bộ và người dân trên địa bàn. Ngoài ra,</w:t>
      </w:r>
      <w:r w:rsidRPr="00763D62">
        <w:rPr>
          <w:lang/>
        </w:rPr>
        <w:t xml:space="preserve"> </w:t>
      </w:r>
      <w:r w:rsidRPr="00763D62">
        <w:rPr>
          <w:lang/>
        </w:rPr>
        <w:t>các</w:t>
      </w:r>
      <w:r w:rsidRPr="00763D62">
        <w:rPr>
          <w:spacing w:val="-1"/>
          <w:lang/>
        </w:rPr>
        <w:t xml:space="preserve"> </w:t>
      </w:r>
      <w:r w:rsidRPr="00763D62">
        <w:rPr>
          <w:lang/>
        </w:rPr>
        <w:t>đoàn, tổ công tác</w:t>
      </w:r>
      <w:r w:rsidRPr="00763D62">
        <w:rPr>
          <w:spacing w:val="-1"/>
          <w:lang/>
        </w:rPr>
        <w:t xml:space="preserve"> </w:t>
      </w:r>
      <w:r w:rsidRPr="00763D62">
        <w:rPr>
          <w:lang/>
        </w:rPr>
        <w:t>của</w:t>
      </w:r>
      <w:r w:rsidRPr="00763D62">
        <w:rPr>
          <w:lang/>
        </w:rPr>
        <w:t xml:space="preserve"> </w:t>
      </w:r>
      <w:r w:rsidRPr="00763D62">
        <w:rPr>
          <w:lang/>
        </w:rPr>
        <w:t>Ban</w:t>
      </w:r>
      <w:r w:rsidRPr="00763D62">
        <w:rPr>
          <w:spacing w:val="-1"/>
          <w:lang/>
        </w:rPr>
        <w:t xml:space="preserve"> </w:t>
      </w:r>
      <w:r w:rsidRPr="00763D62">
        <w:rPr>
          <w:lang/>
        </w:rPr>
        <w:t>Thường</w:t>
      </w:r>
      <w:r w:rsidRPr="00763D62">
        <w:rPr>
          <w:spacing w:val="-1"/>
          <w:lang/>
        </w:rPr>
        <w:t xml:space="preserve"> </w:t>
      </w:r>
      <w:r w:rsidRPr="00763D62">
        <w:rPr>
          <w:lang/>
        </w:rPr>
        <w:t>vụ</w:t>
      </w:r>
      <w:r w:rsidRPr="00763D62">
        <w:rPr>
          <w:spacing w:val="-1"/>
          <w:lang/>
        </w:rPr>
        <w:t xml:space="preserve"> </w:t>
      </w:r>
      <w:r w:rsidRPr="00763D62">
        <w:rPr>
          <w:lang/>
        </w:rPr>
        <w:t>Thị ủy, mỗi đồng chí Ủy viên Ban Thường vụ phụ trách 2-3 xã, các đồng chí Ủy viên Ban Chấp hàn</w:t>
      </w:r>
      <w:r w:rsidRPr="00763D62">
        <w:rPr>
          <w:lang/>
        </w:rPr>
        <w:t>h Đảng bộ được phân công làm phó đoàn và trực tiếp chỉ</w:t>
      </w:r>
      <w:r w:rsidRPr="00763D62">
        <w:rPr>
          <w:spacing w:val="40"/>
          <w:lang/>
        </w:rPr>
        <w:t xml:space="preserve"> </w:t>
      </w:r>
      <w:r w:rsidRPr="00763D62">
        <w:rPr>
          <w:lang/>
        </w:rPr>
        <w:t>đạo 01 xã đã</w:t>
      </w:r>
      <w:r w:rsidRPr="00763D62">
        <w:rPr>
          <w:spacing w:val="-4"/>
          <w:lang/>
        </w:rPr>
        <w:t xml:space="preserve"> </w:t>
      </w:r>
      <w:r w:rsidRPr="00763D62">
        <w:rPr>
          <w:lang/>
        </w:rPr>
        <w:t>làm tốt công tác chỉ đạo, giám</w:t>
      </w:r>
      <w:r w:rsidRPr="00763D62">
        <w:rPr>
          <w:spacing w:val="-5"/>
          <w:lang/>
        </w:rPr>
        <w:t xml:space="preserve"> </w:t>
      </w:r>
      <w:r w:rsidRPr="00763D62">
        <w:rPr>
          <w:lang/>
        </w:rPr>
        <w:t>sát địa phương gắn với chỉ đạo xây dựng NTM.</w:t>
      </w:r>
    </w:p>
    <w:p w:rsidR="00000000" w:rsidRPr="00763D62" w:rsidRDefault="00420FC5" w:rsidP="00763D62">
      <w:pPr>
        <w:tabs>
          <w:tab w:val="left" w:pos="567"/>
        </w:tabs>
        <w:spacing w:after="240"/>
        <w:ind w:firstLine="567"/>
        <w:jc w:val="both"/>
        <w:rPr>
          <w:lang/>
        </w:rPr>
      </w:pPr>
      <w:r w:rsidRPr="00763D62">
        <w:rPr>
          <w:lang/>
        </w:rPr>
        <w:tab/>
      </w:r>
      <w:r w:rsidRPr="00763D62">
        <w:rPr>
          <w:b/>
          <w:bCs/>
          <w:shd w:val="clear" w:color="auto" w:fill="FFFFFF"/>
          <w:lang w:val="de-DE"/>
        </w:rPr>
        <w:t xml:space="preserve">2.2. </w:t>
      </w:r>
      <w:r w:rsidRPr="00763D62">
        <w:rPr>
          <w:b/>
          <w:bCs/>
          <w:lang w:val="vi-VN"/>
        </w:rPr>
        <w:t xml:space="preserve">Công tác </w:t>
      </w:r>
      <w:r w:rsidRPr="00763D62">
        <w:rPr>
          <w:b/>
          <w:bCs/>
          <w:lang w:val="nl-NL"/>
        </w:rPr>
        <w:t>tuyên truyền</w:t>
      </w:r>
      <w:r w:rsidRPr="00763D62">
        <w:rPr>
          <w:b/>
          <w:bCs/>
          <w:lang w:val="vi-VN"/>
        </w:rPr>
        <w:t>, đào tạo, tập huấn</w:t>
      </w:r>
      <w:r w:rsidRPr="00763D62">
        <w:rPr>
          <w:b/>
          <w:bCs/>
          <w:lang/>
        </w:rPr>
        <w:t xml:space="preserve"> và kết quả hưởng ứng phong trào thi đua “Chung sức xây dựng NTM”.</w:t>
      </w:r>
    </w:p>
    <w:p w:rsidR="00000000" w:rsidRPr="00763D62" w:rsidRDefault="00420FC5" w:rsidP="00763D62">
      <w:pPr>
        <w:tabs>
          <w:tab w:val="left" w:pos="567"/>
        </w:tabs>
        <w:spacing w:after="240"/>
        <w:ind w:firstLine="567"/>
        <w:jc w:val="both"/>
        <w:rPr>
          <w:i/>
          <w:lang/>
        </w:rPr>
      </w:pPr>
      <w:r w:rsidRPr="00763D62">
        <w:rPr>
          <w:i/>
          <w:lang/>
        </w:rPr>
        <w:tab/>
        <w:t>2.2.1 Công tác tuyên truyền.</w:t>
      </w:r>
    </w:p>
    <w:p w:rsidR="00000000" w:rsidRPr="00763D62" w:rsidRDefault="00420FC5" w:rsidP="00763D62">
      <w:pPr>
        <w:tabs>
          <w:tab w:val="left" w:pos="567"/>
        </w:tabs>
        <w:spacing w:after="240"/>
        <w:ind w:firstLine="567"/>
        <w:jc w:val="both"/>
        <w:rPr>
          <w:lang w:val="de-DE"/>
        </w:rPr>
      </w:pPr>
      <w:r w:rsidRPr="00763D62">
        <w:rPr>
          <w:i/>
          <w:lang/>
        </w:rPr>
        <w:tab/>
      </w:r>
      <w:r w:rsidRPr="00763D62">
        <w:rPr>
          <w:lang/>
        </w:rPr>
        <w:t>C</w:t>
      </w:r>
      <w:r w:rsidRPr="00763D62">
        <w:rPr>
          <w:lang w:val="vi-VN"/>
        </w:rPr>
        <w:t>ông tác tuyên truyền về xây dựng NTM được</w:t>
      </w:r>
      <w:r w:rsidRPr="00763D62">
        <w:rPr>
          <w:lang/>
        </w:rPr>
        <w:t xml:space="preserve"> cấp ủy, chính quyền từ thị xã đến các xã</w:t>
      </w:r>
      <w:r w:rsidRPr="00763D62">
        <w:rPr>
          <w:lang w:val="vi-VN"/>
        </w:rPr>
        <w:t xml:space="preserve"> tập trung chỉ đạo, triển khai đồng bộ</w:t>
      </w:r>
      <w:r w:rsidRPr="00763D62">
        <w:rPr>
          <w:lang/>
        </w:rPr>
        <w:t xml:space="preserve">, </w:t>
      </w:r>
      <w:r w:rsidRPr="00763D62">
        <w:rPr>
          <w:lang w:val="nl-NL"/>
        </w:rPr>
        <w:t xml:space="preserve">Ban Tuyên giáo, Ban Dân vận Thị uỷ và các tổ chức chính trị - xã hội trên địa bàn thị xã đã xây dựng </w:t>
      </w:r>
      <w:r w:rsidRPr="00763D62">
        <w:rPr>
          <w:lang w:val="nl-NL"/>
        </w:rPr>
        <w:t>kế hoạch tổ chức tuyên truyền đến các hội viên, chi hội cơ sở;</w:t>
      </w:r>
      <w:r w:rsidRPr="00763D62">
        <w:rPr>
          <w:lang/>
        </w:rPr>
        <w:t xml:space="preserve"> c</w:t>
      </w:r>
      <w:r w:rsidRPr="00763D62">
        <w:rPr>
          <w:bCs/>
          <w:lang w:val="pt-BR"/>
        </w:rPr>
        <w:t>ác tổ chức chính trị xã hội</w:t>
      </w:r>
      <w:r w:rsidRPr="00763D62">
        <w:rPr>
          <w:spacing w:val="-4"/>
          <w:lang w:val="de-DE"/>
        </w:rPr>
        <w:t xml:space="preserve"> đã tích cực tuyên truyền, vận động các thành viên, hội viên tham gia thực hiện xây dựng nông thôn mới, đô thị văn minh thông qua việc lồng ghép với các phong trào d</w:t>
      </w:r>
      <w:r w:rsidRPr="00763D62">
        <w:rPr>
          <w:spacing w:val="-4"/>
          <w:lang w:val="de-DE"/>
        </w:rPr>
        <w:t>o các tổ chức hội phát động như:</w:t>
      </w:r>
      <w:r w:rsidRPr="00763D62">
        <w:rPr>
          <w:spacing w:val="-4"/>
          <w:vertAlign w:val="subscript"/>
          <w:lang w:val="de-DE"/>
        </w:rPr>
        <w:t xml:space="preserve"> </w:t>
      </w:r>
      <w:r w:rsidRPr="00763D62">
        <w:rPr>
          <w:spacing w:val="-4"/>
          <w:lang w:val="de-DE"/>
        </w:rPr>
        <w:t xml:space="preserve">Cuộc </w:t>
      </w:r>
      <w:r w:rsidRPr="00763D62">
        <w:rPr>
          <w:iCs/>
          <w:lang w:val="nl-NL"/>
        </w:rPr>
        <w:t>vận động</w:t>
      </w:r>
      <w:r w:rsidRPr="00763D62">
        <w:rPr>
          <w:i/>
          <w:iCs/>
          <w:lang w:val="nl-NL"/>
        </w:rPr>
        <w:t xml:space="preserve"> "Toàn dân đoàn kết xây dựng NTM - đô thị văn minh", "Toàn dân đoàn kết xây dựng đời sống văn hóa ở khu dân cư</w:t>
      </w:r>
      <w:r w:rsidRPr="00763D62">
        <w:rPr>
          <w:lang w:val="nl-NL"/>
        </w:rPr>
        <w:t>"; </w:t>
      </w:r>
      <w:r w:rsidRPr="00763D62">
        <w:rPr>
          <w:i/>
          <w:lang w:val="pt-BR"/>
        </w:rPr>
        <w:t>Cuộc vận động xây dựng “Gia đình 5 không, 3 sạch</w:t>
      </w:r>
      <w:r w:rsidRPr="00763D62">
        <w:rPr>
          <w:lang w:val="nl-NL"/>
        </w:rPr>
        <w:t>”</w:t>
      </w:r>
      <w:r w:rsidRPr="00763D62">
        <w:rPr>
          <w:i/>
          <w:iCs/>
          <w:lang w:val="nl-NL"/>
        </w:rPr>
        <w:t>; “Nông dân thi đua sản xuất kinh doanh giỏi, đo</w:t>
      </w:r>
      <w:r w:rsidRPr="00763D62">
        <w:rPr>
          <w:i/>
          <w:iCs/>
          <w:lang w:val="nl-NL"/>
        </w:rPr>
        <w:t xml:space="preserve">àn kết giúp nhau xóa đói, giảm nghèo và làm giàu chính đáng”; </w:t>
      </w:r>
      <w:r w:rsidRPr="00763D62">
        <w:rPr>
          <w:lang w:val="pt-BR"/>
        </w:rPr>
        <w:t>“</w:t>
      </w:r>
      <w:r w:rsidRPr="00763D62">
        <w:rPr>
          <w:i/>
          <w:lang w:val="pt-BR"/>
        </w:rPr>
        <w:t xml:space="preserve">Phụ nữ tích cực học tập, lao động </w:t>
      </w:r>
      <w:r w:rsidRPr="00763D62">
        <w:rPr>
          <w:i/>
          <w:lang w:val="pt-BR"/>
        </w:rPr>
        <w:lastRenderedPageBreak/>
        <w:t>sáng tạo, xây dựng gia đình hạnh phúc</w:t>
      </w:r>
      <w:r w:rsidRPr="00763D62">
        <w:rPr>
          <w:lang w:val="pt-BR"/>
        </w:rPr>
        <w:t xml:space="preserve">” </w:t>
      </w:r>
      <w:r w:rsidRPr="00763D62">
        <w:rPr>
          <w:i/>
          <w:iCs/>
          <w:lang w:val="nl-NL"/>
        </w:rPr>
        <w:t>; Phong trào “5 xung kích phát triển kinh tế - xã hội và bảo vệ tổ quốc”; xây dựng công trình “Thắp sáng đường quê”..</w:t>
      </w:r>
      <w:r w:rsidRPr="00763D62">
        <w:rPr>
          <w:lang w:val="nl-NL"/>
        </w:rPr>
        <w:t>.</w:t>
      </w:r>
    </w:p>
    <w:p w:rsidR="00000000" w:rsidRPr="00763D62" w:rsidRDefault="00420FC5" w:rsidP="00763D62">
      <w:pPr>
        <w:tabs>
          <w:tab w:val="left" w:pos="567"/>
        </w:tabs>
        <w:spacing w:after="240"/>
        <w:ind w:firstLine="567"/>
        <w:jc w:val="both"/>
        <w:rPr>
          <w:lang w:val="de-DE"/>
        </w:rPr>
      </w:pPr>
      <w:r w:rsidRPr="00763D62">
        <w:rPr>
          <w:lang w:val="de-DE"/>
        </w:rPr>
        <w:tab/>
      </w:r>
      <w:r w:rsidRPr="00763D62">
        <w:rPr>
          <w:lang w:val="pt-BR"/>
        </w:rPr>
        <w:t>Trung tâm Văn hóa - Truyền thông thị xã đã có nhiều hoạt động tuyên truyền về xây dựng nông thôn mới, từ 2015 đến nay đã xây dựng được 97 phóng sự, khoảng gần 150 tin bài, hơn 27 chuyên trang chuyên đề, 12 chương trình tuyên truyền lưu động lồng ghép về xâ</w:t>
      </w:r>
      <w:r w:rsidRPr="00763D62">
        <w:rPr>
          <w:lang w:val="pt-BR"/>
        </w:rPr>
        <w:t>y dựng nông thôn mới, đô thị văn minh; xây dựng 450m2 pa - nô, 540 áp phích, 90 lượt băng rôn, khẩu hiệu các loại tuyên truyền nông thôn mới; tổ chức 2 cuộc thi “Nhà nông đua tài”, 18 chương trình văn nghệ biểu diễn tại các hội thi, hội diễn cổ vũ phong tr</w:t>
      </w:r>
      <w:r w:rsidRPr="00763D62">
        <w:rPr>
          <w:lang w:val="pt-BR"/>
        </w:rPr>
        <w:t xml:space="preserve">ào xây dựng nông thôn mới, đô thị văn minh; xây dựng chuyên mục “Nông thôn mới, đô thị văn minh” trên Cổng thông tin điện tử thị xã và Trang thông tin điện tử các xã, phường; thường xuyên đăng tải tin bài và văn bản chỉ đạo điều hành trên Cổng/Trang thông </w:t>
      </w:r>
      <w:r w:rsidRPr="00763D62">
        <w:rPr>
          <w:lang w:val="pt-BR"/>
        </w:rPr>
        <w:t>tin điện tử của tỉnh, thị xã, các xã, phường…</w:t>
      </w:r>
    </w:p>
    <w:p w:rsidR="00000000" w:rsidRPr="00763D62" w:rsidRDefault="00420FC5" w:rsidP="00763D62">
      <w:pPr>
        <w:tabs>
          <w:tab w:val="left" w:pos="567"/>
          <w:tab w:val="left" w:pos="851"/>
        </w:tabs>
        <w:spacing w:after="240"/>
        <w:ind w:firstLine="709"/>
        <w:jc w:val="both"/>
        <w:rPr>
          <w:rFonts w:eastAsia="Cambria"/>
          <w:i/>
          <w:shd w:val="clear" w:color="auto" w:fill="FFFFFF"/>
          <w:lang w:val="nl-NL"/>
        </w:rPr>
      </w:pPr>
      <w:r w:rsidRPr="00763D62">
        <w:rPr>
          <w:rFonts w:eastAsia="Cambria"/>
          <w:i/>
          <w:shd w:val="clear" w:color="auto" w:fill="FFFFFF"/>
          <w:lang w:val="nl-NL"/>
        </w:rPr>
        <w:t>2.2.2 V</w:t>
      </w:r>
      <w:r w:rsidRPr="00763D62">
        <w:rPr>
          <w:rFonts w:eastAsia="Cambria"/>
          <w:i/>
          <w:shd w:val="clear" w:color="auto" w:fill="FFFFFF"/>
          <w:lang w:val="nl-NL"/>
        </w:rPr>
        <w:t>ề</w:t>
      </w:r>
      <w:r w:rsidRPr="00763D62">
        <w:rPr>
          <w:rFonts w:eastAsia="Cambria"/>
          <w:i/>
          <w:shd w:val="clear" w:color="auto" w:fill="FFFFFF"/>
          <w:lang w:val="nl-NL"/>
        </w:rPr>
        <w:t xml:space="preserve"> đào t</w:t>
      </w:r>
      <w:r w:rsidRPr="00763D62">
        <w:rPr>
          <w:rFonts w:eastAsia="Cambria"/>
          <w:i/>
          <w:shd w:val="clear" w:color="auto" w:fill="FFFFFF"/>
          <w:lang w:val="nl-NL"/>
        </w:rPr>
        <w:t>ạ</w:t>
      </w:r>
      <w:r w:rsidRPr="00763D62">
        <w:rPr>
          <w:rFonts w:eastAsia="Cambria"/>
          <w:i/>
          <w:shd w:val="clear" w:color="auto" w:fill="FFFFFF"/>
          <w:lang w:val="nl-NL"/>
        </w:rPr>
        <w:t>o, t</w:t>
      </w:r>
      <w:r w:rsidRPr="00763D62">
        <w:rPr>
          <w:rFonts w:eastAsia="Cambria"/>
          <w:i/>
          <w:shd w:val="clear" w:color="auto" w:fill="FFFFFF"/>
          <w:lang w:val="nl-NL"/>
        </w:rPr>
        <w:t>ậ</w:t>
      </w:r>
      <w:r w:rsidRPr="00763D62">
        <w:rPr>
          <w:rFonts w:eastAsia="Cambria"/>
          <w:i/>
          <w:shd w:val="clear" w:color="auto" w:fill="FFFFFF"/>
          <w:lang w:val="nl-NL"/>
        </w:rPr>
        <w:t>p hu</w:t>
      </w:r>
      <w:r w:rsidRPr="00763D62">
        <w:rPr>
          <w:rFonts w:eastAsia="Cambria"/>
          <w:i/>
          <w:shd w:val="clear" w:color="auto" w:fill="FFFFFF"/>
          <w:lang w:val="nl-NL"/>
        </w:rPr>
        <w:t>ấ</w:t>
      </w:r>
      <w:r w:rsidRPr="00763D62">
        <w:rPr>
          <w:rFonts w:eastAsia="Cambria"/>
          <w:i/>
          <w:shd w:val="clear" w:color="auto" w:fill="FFFFFF"/>
          <w:lang w:val="nl-NL"/>
        </w:rPr>
        <w:t>n.</w:t>
      </w:r>
    </w:p>
    <w:p w:rsidR="00000000" w:rsidRPr="00763D62" w:rsidRDefault="00420FC5" w:rsidP="00763D62">
      <w:pPr>
        <w:pStyle w:val="ColorfulList-Accent11"/>
        <w:tabs>
          <w:tab w:val="num" w:pos="700"/>
        </w:tabs>
        <w:adjustRightInd w:val="0"/>
        <w:snapToGrid w:val="0"/>
        <w:spacing w:after="240"/>
        <w:ind w:left="0" w:firstLine="567"/>
        <w:contextualSpacing w:val="0"/>
        <w:jc w:val="both"/>
        <w:rPr>
          <w:sz w:val="24"/>
          <w:lang w:val="de-DE"/>
        </w:rPr>
      </w:pPr>
      <w:r w:rsidRPr="00763D62">
        <w:rPr>
          <w:sz w:val="24"/>
          <w:lang w:val="de-DE"/>
        </w:rPr>
        <w:tab/>
        <w:t>Công tác đào t</w:t>
      </w:r>
      <w:r w:rsidRPr="00763D62">
        <w:rPr>
          <w:sz w:val="24"/>
          <w:lang w:val="de-DE"/>
        </w:rPr>
        <w:t>ạ</w:t>
      </w:r>
      <w:r w:rsidRPr="00763D62">
        <w:rPr>
          <w:sz w:val="24"/>
          <w:lang w:val="de-DE"/>
        </w:rPr>
        <w:t>o t</w:t>
      </w:r>
      <w:r w:rsidRPr="00763D62">
        <w:rPr>
          <w:sz w:val="24"/>
          <w:lang w:val="de-DE"/>
        </w:rPr>
        <w:t>ậ</w:t>
      </w:r>
      <w:r w:rsidRPr="00763D62">
        <w:rPr>
          <w:sz w:val="24"/>
          <w:lang w:val="de-DE"/>
        </w:rPr>
        <w:t>p hu</w:t>
      </w:r>
      <w:r w:rsidRPr="00763D62">
        <w:rPr>
          <w:sz w:val="24"/>
          <w:lang w:val="de-DE"/>
        </w:rPr>
        <w:t>ấ</w:t>
      </w:r>
      <w:r w:rsidRPr="00763D62">
        <w:rPr>
          <w:sz w:val="24"/>
          <w:lang w:val="de-DE"/>
        </w:rPr>
        <w:t>n cho đ</w:t>
      </w:r>
      <w:r w:rsidRPr="00763D62">
        <w:rPr>
          <w:sz w:val="24"/>
          <w:lang w:val="de-DE"/>
        </w:rPr>
        <w:t>ộ</w:t>
      </w:r>
      <w:r w:rsidRPr="00763D62">
        <w:rPr>
          <w:sz w:val="24"/>
          <w:lang w:val="de-DE"/>
        </w:rPr>
        <w:t>i ngũ cán b</w:t>
      </w:r>
      <w:r w:rsidRPr="00763D62">
        <w:rPr>
          <w:sz w:val="24"/>
          <w:lang w:val="de-DE"/>
        </w:rPr>
        <w:t>ộ</w:t>
      </w:r>
      <w:r w:rsidRPr="00763D62">
        <w:rPr>
          <w:sz w:val="24"/>
          <w:lang w:val="de-DE"/>
        </w:rPr>
        <w:t xml:space="preserve"> c</w:t>
      </w:r>
      <w:r w:rsidRPr="00763D62">
        <w:rPr>
          <w:sz w:val="24"/>
          <w:lang w:val="de-DE"/>
        </w:rPr>
        <w:t>ấ</w:t>
      </w:r>
      <w:r w:rsidRPr="00763D62">
        <w:rPr>
          <w:sz w:val="24"/>
          <w:lang w:val="de-DE"/>
        </w:rPr>
        <w:t>p th</w:t>
      </w:r>
      <w:r w:rsidRPr="00763D62">
        <w:rPr>
          <w:sz w:val="24"/>
          <w:lang w:val="de-DE"/>
        </w:rPr>
        <w:t>ị</w:t>
      </w:r>
      <w:r w:rsidRPr="00763D62">
        <w:rPr>
          <w:sz w:val="24"/>
          <w:lang w:val="de-DE"/>
        </w:rPr>
        <w:t xml:space="preserve"> xã; xã, phư</w:t>
      </w:r>
      <w:r w:rsidRPr="00763D62">
        <w:rPr>
          <w:sz w:val="24"/>
          <w:lang w:val="de-DE"/>
        </w:rPr>
        <w:t>ờ</w:t>
      </w:r>
      <w:r w:rsidRPr="00763D62">
        <w:rPr>
          <w:sz w:val="24"/>
          <w:lang w:val="de-DE"/>
        </w:rPr>
        <w:t>ng đư</w:t>
      </w:r>
      <w:r w:rsidRPr="00763D62">
        <w:rPr>
          <w:sz w:val="24"/>
          <w:lang w:val="de-DE"/>
        </w:rPr>
        <w:t>ợ</w:t>
      </w:r>
      <w:r w:rsidRPr="00763D62">
        <w:rPr>
          <w:sz w:val="24"/>
          <w:lang w:val="de-DE"/>
        </w:rPr>
        <w:t>c chú tr</w:t>
      </w:r>
      <w:r w:rsidRPr="00763D62">
        <w:rPr>
          <w:sz w:val="24"/>
          <w:lang w:val="de-DE"/>
        </w:rPr>
        <w:t>ọ</w:t>
      </w:r>
      <w:r w:rsidRPr="00763D62">
        <w:rPr>
          <w:sz w:val="24"/>
          <w:lang w:val="de-DE"/>
        </w:rPr>
        <w:t>ng, đã t</w:t>
      </w:r>
      <w:r w:rsidRPr="00763D62">
        <w:rPr>
          <w:sz w:val="24"/>
          <w:lang w:val="de-DE"/>
        </w:rPr>
        <w:t>ổ</w:t>
      </w:r>
      <w:r w:rsidRPr="00763D62">
        <w:rPr>
          <w:sz w:val="24"/>
          <w:lang w:val="de-DE"/>
        </w:rPr>
        <w:t xml:space="preserve"> ch</w:t>
      </w:r>
      <w:r w:rsidRPr="00763D62">
        <w:rPr>
          <w:sz w:val="24"/>
          <w:lang w:val="de-DE"/>
        </w:rPr>
        <w:t>ứ</w:t>
      </w:r>
      <w:r w:rsidRPr="00763D62">
        <w:rPr>
          <w:sz w:val="24"/>
          <w:lang w:val="de-DE"/>
        </w:rPr>
        <w:t>c đư</w:t>
      </w:r>
      <w:r w:rsidRPr="00763D62">
        <w:rPr>
          <w:sz w:val="24"/>
          <w:lang w:val="de-DE"/>
        </w:rPr>
        <w:t>ợ</w:t>
      </w:r>
      <w:r w:rsidRPr="00763D62">
        <w:rPr>
          <w:sz w:val="24"/>
          <w:lang w:val="de-DE"/>
        </w:rPr>
        <w:t>c 11 l</w:t>
      </w:r>
      <w:r w:rsidRPr="00763D62">
        <w:rPr>
          <w:sz w:val="24"/>
          <w:lang w:val="de-DE"/>
        </w:rPr>
        <w:t>ớ</w:t>
      </w:r>
      <w:r w:rsidRPr="00763D62">
        <w:rPr>
          <w:sz w:val="24"/>
          <w:lang w:val="de-DE"/>
        </w:rPr>
        <w:t>p đào t</w:t>
      </w:r>
      <w:r w:rsidRPr="00763D62">
        <w:rPr>
          <w:sz w:val="24"/>
          <w:lang w:val="de-DE"/>
        </w:rPr>
        <w:t>ạ</w:t>
      </w:r>
      <w:r w:rsidRPr="00763D62">
        <w:rPr>
          <w:sz w:val="24"/>
          <w:lang w:val="de-DE"/>
        </w:rPr>
        <w:t>o cho 990 lư</w:t>
      </w:r>
      <w:r w:rsidRPr="00763D62">
        <w:rPr>
          <w:sz w:val="24"/>
          <w:lang w:val="de-DE"/>
        </w:rPr>
        <w:t>ợ</w:t>
      </w:r>
      <w:r w:rsidRPr="00763D62">
        <w:rPr>
          <w:sz w:val="24"/>
          <w:lang w:val="de-DE"/>
        </w:rPr>
        <w:t>t h</w:t>
      </w:r>
      <w:r w:rsidRPr="00763D62">
        <w:rPr>
          <w:sz w:val="24"/>
          <w:lang w:val="de-DE"/>
        </w:rPr>
        <w:t>ọ</w:t>
      </w:r>
      <w:r w:rsidRPr="00763D62">
        <w:rPr>
          <w:sz w:val="24"/>
          <w:lang w:val="de-DE"/>
        </w:rPr>
        <w:t>c viên và trên 350 l</w:t>
      </w:r>
      <w:r w:rsidRPr="00763D62">
        <w:rPr>
          <w:sz w:val="24"/>
          <w:lang w:val="de-DE"/>
        </w:rPr>
        <w:t>ớ</w:t>
      </w:r>
      <w:r w:rsidRPr="00763D62">
        <w:rPr>
          <w:sz w:val="24"/>
          <w:lang w:val="de-DE"/>
        </w:rPr>
        <w:t>p t</w:t>
      </w:r>
      <w:r w:rsidRPr="00763D62">
        <w:rPr>
          <w:sz w:val="24"/>
          <w:lang w:val="de-DE"/>
        </w:rPr>
        <w:t>ậ</w:t>
      </w:r>
      <w:r w:rsidRPr="00763D62">
        <w:rPr>
          <w:sz w:val="24"/>
          <w:lang w:val="de-DE"/>
        </w:rPr>
        <w:t>p hu</w:t>
      </w:r>
      <w:r w:rsidRPr="00763D62">
        <w:rPr>
          <w:sz w:val="24"/>
          <w:lang w:val="de-DE"/>
        </w:rPr>
        <w:t>ấ</w:t>
      </w:r>
      <w:r w:rsidRPr="00763D62">
        <w:rPr>
          <w:sz w:val="24"/>
          <w:lang w:val="de-DE"/>
        </w:rPr>
        <w:t>n c</w:t>
      </w:r>
      <w:r w:rsidRPr="00763D62">
        <w:rPr>
          <w:sz w:val="24"/>
          <w:lang w:val="de-DE"/>
        </w:rPr>
        <w:t>ấ</w:t>
      </w:r>
      <w:r w:rsidRPr="00763D62">
        <w:rPr>
          <w:sz w:val="24"/>
          <w:lang w:val="de-DE"/>
        </w:rPr>
        <w:t>p th</w:t>
      </w:r>
      <w:r w:rsidRPr="00763D62">
        <w:rPr>
          <w:sz w:val="24"/>
          <w:lang w:val="de-DE"/>
        </w:rPr>
        <w:t>ị</w:t>
      </w:r>
      <w:r w:rsidRPr="00763D62">
        <w:rPr>
          <w:sz w:val="24"/>
          <w:lang w:val="de-DE"/>
        </w:rPr>
        <w:t xml:space="preserve"> xã, xã, phư</w:t>
      </w:r>
      <w:r w:rsidRPr="00763D62">
        <w:rPr>
          <w:sz w:val="24"/>
          <w:lang w:val="de-DE"/>
        </w:rPr>
        <w:t>ờ</w:t>
      </w:r>
      <w:r w:rsidRPr="00763D62">
        <w:rPr>
          <w:sz w:val="24"/>
          <w:lang w:val="de-DE"/>
        </w:rPr>
        <w:t>ng v</w:t>
      </w:r>
      <w:r w:rsidRPr="00763D62">
        <w:rPr>
          <w:sz w:val="24"/>
          <w:lang w:val="de-DE"/>
        </w:rPr>
        <w:t>ớ</w:t>
      </w:r>
      <w:r w:rsidRPr="00763D62">
        <w:rPr>
          <w:sz w:val="24"/>
          <w:lang w:val="de-DE"/>
        </w:rPr>
        <w:t>i hơn 31.500 lư</w:t>
      </w:r>
      <w:r w:rsidRPr="00763D62">
        <w:rPr>
          <w:sz w:val="24"/>
          <w:lang w:val="de-DE"/>
        </w:rPr>
        <w:t>ợ</w:t>
      </w:r>
      <w:r w:rsidRPr="00763D62">
        <w:rPr>
          <w:sz w:val="24"/>
          <w:lang w:val="de-DE"/>
        </w:rPr>
        <w:t>t ngư</w:t>
      </w:r>
      <w:r w:rsidRPr="00763D62">
        <w:rPr>
          <w:sz w:val="24"/>
          <w:lang w:val="de-DE"/>
        </w:rPr>
        <w:t>ờ</w:t>
      </w:r>
      <w:r w:rsidRPr="00763D62">
        <w:rPr>
          <w:sz w:val="24"/>
          <w:lang w:val="de-DE"/>
        </w:rPr>
        <w:t>i tham gia; v</w:t>
      </w:r>
      <w:r w:rsidRPr="00763D62">
        <w:rPr>
          <w:sz w:val="24"/>
          <w:lang w:val="de-DE"/>
        </w:rPr>
        <w:t>ớ</w:t>
      </w:r>
      <w:r w:rsidRPr="00763D62">
        <w:rPr>
          <w:sz w:val="24"/>
          <w:lang w:val="de-DE"/>
        </w:rPr>
        <w:t>i các n</w:t>
      </w:r>
      <w:r w:rsidRPr="00763D62">
        <w:rPr>
          <w:sz w:val="24"/>
          <w:lang w:val="de-DE"/>
        </w:rPr>
        <w:t>ộ</w:t>
      </w:r>
      <w:r w:rsidRPr="00763D62">
        <w:rPr>
          <w:sz w:val="24"/>
          <w:lang w:val="de-DE"/>
        </w:rPr>
        <w:t>i dung: Các ch</w:t>
      </w:r>
      <w:r w:rsidRPr="00763D62">
        <w:rPr>
          <w:sz w:val="24"/>
          <w:lang w:val="de-DE"/>
        </w:rPr>
        <w:t>ủ</w:t>
      </w:r>
      <w:r w:rsidRPr="00763D62">
        <w:rPr>
          <w:sz w:val="24"/>
          <w:lang w:val="de-DE"/>
        </w:rPr>
        <w:t xml:space="preserve"> trương, chính sách c</w:t>
      </w:r>
      <w:r w:rsidRPr="00763D62">
        <w:rPr>
          <w:sz w:val="24"/>
          <w:lang w:val="de-DE"/>
        </w:rPr>
        <w:t>ủ</w:t>
      </w:r>
      <w:r w:rsidRPr="00763D62">
        <w:rPr>
          <w:sz w:val="24"/>
          <w:lang w:val="de-DE"/>
        </w:rPr>
        <w:t>a Đ</w:t>
      </w:r>
      <w:r w:rsidRPr="00763D62">
        <w:rPr>
          <w:sz w:val="24"/>
          <w:lang w:val="de-DE"/>
        </w:rPr>
        <w:t>ả</w:t>
      </w:r>
      <w:r w:rsidRPr="00763D62">
        <w:rPr>
          <w:sz w:val="24"/>
          <w:lang w:val="de-DE"/>
        </w:rPr>
        <w:t>ng, Nhà nư</w:t>
      </w:r>
      <w:r w:rsidRPr="00763D62">
        <w:rPr>
          <w:sz w:val="24"/>
          <w:lang w:val="de-DE"/>
        </w:rPr>
        <w:t>ớ</w:t>
      </w:r>
      <w:r w:rsidRPr="00763D62">
        <w:rPr>
          <w:sz w:val="24"/>
          <w:lang w:val="de-DE"/>
        </w:rPr>
        <w:t>c v</w:t>
      </w:r>
      <w:r w:rsidRPr="00763D62">
        <w:rPr>
          <w:sz w:val="24"/>
          <w:lang w:val="de-DE"/>
        </w:rPr>
        <w:t>ề</w:t>
      </w:r>
      <w:r w:rsidRPr="00763D62">
        <w:rPr>
          <w:sz w:val="24"/>
          <w:lang w:val="de-DE"/>
        </w:rPr>
        <w:t xml:space="preserve"> xây d</w:t>
      </w:r>
      <w:r w:rsidRPr="00763D62">
        <w:rPr>
          <w:sz w:val="24"/>
          <w:lang w:val="de-DE"/>
        </w:rPr>
        <w:t>ự</w:t>
      </w:r>
      <w:r w:rsidRPr="00763D62">
        <w:rPr>
          <w:sz w:val="24"/>
          <w:lang w:val="de-DE"/>
        </w:rPr>
        <w:t>ng nông thôn m</w:t>
      </w:r>
      <w:r w:rsidRPr="00763D62">
        <w:rPr>
          <w:sz w:val="24"/>
          <w:lang w:val="de-DE"/>
        </w:rPr>
        <w:t>ớ</w:t>
      </w:r>
      <w:r w:rsidRPr="00763D62">
        <w:rPr>
          <w:sz w:val="24"/>
          <w:lang w:val="de-DE"/>
        </w:rPr>
        <w:t>i, đô th</w:t>
      </w:r>
      <w:r w:rsidRPr="00763D62">
        <w:rPr>
          <w:sz w:val="24"/>
          <w:lang w:val="de-DE"/>
        </w:rPr>
        <w:t>ị</w:t>
      </w:r>
      <w:r w:rsidRPr="00763D62">
        <w:rPr>
          <w:sz w:val="24"/>
          <w:lang w:val="de-DE"/>
        </w:rPr>
        <w:t xml:space="preserve"> văn minh; hư</w:t>
      </w:r>
      <w:r w:rsidRPr="00763D62">
        <w:rPr>
          <w:sz w:val="24"/>
          <w:lang w:val="de-DE"/>
        </w:rPr>
        <w:t>ớ</w:t>
      </w:r>
      <w:r w:rsidRPr="00763D62">
        <w:rPr>
          <w:sz w:val="24"/>
          <w:lang w:val="de-DE"/>
        </w:rPr>
        <w:t>ng d</w:t>
      </w:r>
      <w:r w:rsidRPr="00763D62">
        <w:rPr>
          <w:sz w:val="24"/>
          <w:lang w:val="de-DE"/>
        </w:rPr>
        <w:t>ẫ</w:t>
      </w:r>
      <w:r w:rsidRPr="00763D62">
        <w:rPr>
          <w:sz w:val="24"/>
          <w:lang w:val="de-DE"/>
        </w:rPr>
        <w:t>n  th</w:t>
      </w:r>
      <w:r w:rsidRPr="00763D62">
        <w:rPr>
          <w:sz w:val="24"/>
          <w:lang w:val="de-DE"/>
        </w:rPr>
        <w:t>ự</w:t>
      </w:r>
      <w:r w:rsidRPr="00763D62">
        <w:rPr>
          <w:sz w:val="24"/>
          <w:lang w:val="de-DE"/>
        </w:rPr>
        <w:t>c hi</w:t>
      </w:r>
      <w:r w:rsidRPr="00763D62">
        <w:rPr>
          <w:sz w:val="24"/>
          <w:lang w:val="de-DE"/>
        </w:rPr>
        <w:t>ệ</w:t>
      </w:r>
      <w:r w:rsidRPr="00763D62">
        <w:rPr>
          <w:sz w:val="24"/>
          <w:lang w:val="de-DE"/>
        </w:rPr>
        <w:t>n B</w:t>
      </w:r>
      <w:r w:rsidRPr="00763D62">
        <w:rPr>
          <w:sz w:val="24"/>
          <w:lang w:val="de-DE"/>
        </w:rPr>
        <w:t>ộ</w:t>
      </w:r>
      <w:r w:rsidRPr="00763D62">
        <w:rPr>
          <w:sz w:val="24"/>
          <w:lang w:val="de-DE"/>
        </w:rPr>
        <w:t xml:space="preserve"> tiêu chí qu</w:t>
      </w:r>
      <w:r w:rsidRPr="00763D62">
        <w:rPr>
          <w:sz w:val="24"/>
          <w:lang w:val="de-DE"/>
        </w:rPr>
        <w:t>ố</w:t>
      </w:r>
      <w:r w:rsidRPr="00763D62">
        <w:rPr>
          <w:sz w:val="24"/>
          <w:lang w:val="de-DE"/>
        </w:rPr>
        <w:t>c gia v</w:t>
      </w:r>
      <w:r w:rsidRPr="00763D62">
        <w:rPr>
          <w:sz w:val="24"/>
          <w:lang w:val="de-DE"/>
        </w:rPr>
        <w:t>ề</w:t>
      </w:r>
      <w:r w:rsidRPr="00763D62">
        <w:rPr>
          <w:sz w:val="24"/>
          <w:lang w:val="de-DE"/>
        </w:rPr>
        <w:t xml:space="preserve"> xây d</w:t>
      </w:r>
      <w:r w:rsidRPr="00763D62">
        <w:rPr>
          <w:sz w:val="24"/>
          <w:lang w:val="de-DE"/>
        </w:rPr>
        <w:t>ự</w:t>
      </w:r>
      <w:r w:rsidRPr="00763D62">
        <w:rPr>
          <w:sz w:val="24"/>
          <w:lang w:val="de-DE"/>
        </w:rPr>
        <w:t>ng nông thôn m</w:t>
      </w:r>
      <w:r w:rsidRPr="00763D62">
        <w:rPr>
          <w:sz w:val="24"/>
          <w:lang w:val="de-DE"/>
        </w:rPr>
        <w:t>ớ</w:t>
      </w:r>
      <w:r w:rsidRPr="00763D62">
        <w:rPr>
          <w:sz w:val="24"/>
          <w:lang w:val="de-DE"/>
        </w:rPr>
        <w:t>i, các tiêu chí đô th</w:t>
      </w:r>
      <w:r w:rsidRPr="00763D62">
        <w:rPr>
          <w:sz w:val="24"/>
          <w:lang w:val="de-DE"/>
        </w:rPr>
        <w:t>ị</w:t>
      </w:r>
      <w:r w:rsidRPr="00763D62">
        <w:rPr>
          <w:sz w:val="24"/>
          <w:lang w:val="de-DE"/>
        </w:rPr>
        <w:t xml:space="preserve"> văn minh; hư</w:t>
      </w:r>
      <w:r w:rsidRPr="00763D62">
        <w:rPr>
          <w:sz w:val="24"/>
          <w:lang w:val="de-DE"/>
        </w:rPr>
        <w:t>ớ</w:t>
      </w:r>
      <w:r w:rsidRPr="00763D62">
        <w:rPr>
          <w:sz w:val="24"/>
          <w:lang w:val="de-DE"/>
        </w:rPr>
        <w:t>ng d</w:t>
      </w:r>
      <w:r w:rsidRPr="00763D62">
        <w:rPr>
          <w:sz w:val="24"/>
          <w:lang w:val="de-DE"/>
        </w:rPr>
        <w:t>ẫ</w:t>
      </w:r>
      <w:r w:rsidRPr="00763D62">
        <w:rPr>
          <w:sz w:val="24"/>
          <w:lang w:val="de-DE"/>
        </w:rPr>
        <w:t>n</w:t>
      </w:r>
      <w:r w:rsidRPr="00763D62">
        <w:rPr>
          <w:sz w:val="24"/>
          <w:lang w:val="de-DE"/>
        </w:rPr>
        <w:t xml:space="preserve"> nghi</w:t>
      </w:r>
      <w:r w:rsidRPr="00763D62">
        <w:rPr>
          <w:sz w:val="24"/>
          <w:lang w:val="de-DE"/>
        </w:rPr>
        <w:t>ệ</w:t>
      </w:r>
      <w:r w:rsidRPr="00763D62">
        <w:rPr>
          <w:sz w:val="24"/>
          <w:lang w:val="de-DE"/>
        </w:rPr>
        <w:t>p v</w:t>
      </w:r>
      <w:r w:rsidRPr="00763D62">
        <w:rPr>
          <w:sz w:val="24"/>
          <w:lang w:val="de-DE"/>
        </w:rPr>
        <w:t>ụ</w:t>
      </w:r>
      <w:r w:rsidRPr="00763D62">
        <w:rPr>
          <w:sz w:val="24"/>
          <w:lang w:val="de-DE"/>
        </w:rPr>
        <w:t xml:space="preserve"> quy trình, th</w:t>
      </w:r>
      <w:r w:rsidRPr="00763D62">
        <w:rPr>
          <w:sz w:val="24"/>
          <w:lang w:val="de-DE"/>
        </w:rPr>
        <w:t>ủ</w:t>
      </w:r>
      <w:r w:rsidRPr="00763D62">
        <w:rPr>
          <w:sz w:val="24"/>
          <w:lang w:val="de-DE"/>
        </w:rPr>
        <w:t xml:space="preserve"> t</w:t>
      </w:r>
      <w:r w:rsidRPr="00763D62">
        <w:rPr>
          <w:sz w:val="24"/>
          <w:lang w:val="de-DE"/>
        </w:rPr>
        <w:t>ụ</w:t>
      </w:r>
      <w:r w:rsidRPr="00763D62">
        <w:rPr>
          <w:sz w:val="24"/>
          <w:lang w:val="de-DE"/>
        </w:rPr>
        <w:t>c, h</w:t>
      </w:r>
      <w:r w:rsidRPr="00763D62">
        <w:rPr>
          <w:sz w:val="24"/>
          <w:lang w:val="de-DE"/>
        </w:rPr>
        <w:t>ồ</w:t>
      </w:r>
      <w:r w:rsidRPr="00763D62">
        <w:rPr>
          <w:sz w:val="24"/>
          <w:lang w:val="de-DE"/>
        </w:rPr>
        <w:t xml:space="preserve"> sơ, tư v</w:t>
      </w:r>
      <w:r w:rsidRPr="00763D62">
        <w:rPr>
          <w:sz w:val="24"/>
          <w:lang w:val="de-DE"/>
        </w:rPr>
        <w:t>ấ</w:t>
      </w:r>
      <w:r w:rsidRPr="00763D62">
        <w:rPr>
          <w:sz w:val="24"/>
          <w:lang w:val="de-DE"/>
        </w:rPr>
        <w:t>n k</w:t>
      </w:r>
      <w:r w:rsidRPr="00763D62">
        <w:rPr>
          <w:sz w:val="24"/>
          <w:lang w:val="de-DE"/>
        </w:rPr>
        <w:t>ỹ</w:t>
      </w:r>
      <w:r w:rsidRPr="00763D62">
        <w:rPr>
          <w:sz w:val="24"/>
          <w:lang w:val="de-DE"/>
        </w:rPr>
        <w:t xml:space="preserve"> năng xây d</w:t>
      </w:r>
      <w:r w:rsidRPr="00763D62">
        <w:rPr>
          <w:sz w:val="24"/>
          <w:lang w:val="de-DE"/>
        </w:rPr>
        <w:t>ự</w:t>
      </w:r>
      <w:r w:rsidRPr="00763D62">
        <w:rPr>
          <w:sz w:val="24"/>
          <w:lang w:val="de-DE"/>
        </w:rPr>
        <w:t>ng mô hình kinh t</w:t>
      </w:r>
      <w:r w:rsidRPr="00763D62">
        <w:rPr>
          <w:sz w:val="24"/>
          <w:lang w:val="de-DE"/>
        </w:rPr>
        <w:t>ế</w:t>
      </w:r>
      <w:r w:rsidRPr="00763D62">
        <w:rPr>
          <w:sz w:val="24"/>
          <w:lang w:val="de-DE"/>
        </w:rPr>
        <w:t>, tư v</w:t>
      </w:r>
      <w:r w:rsidRPr="00763D62">
        <w:rPr>
          <w:sz w:val="24"/>
          <w:lang w:val="de-DE"/>
        </w:rPr>
        <w:t>ấ</w:t>
      </w:r>
      <w:r w:rsidRPr="00763D62">
        <w:rPr>
          <w:sz w:val="24"/>
          <w:lang w:val="de-DE"/>
        </w:rPr>
        <w:t>n k</w:t>
      </w:r>
      <w:r w:rsidRPr="00763D62">
        <w:rPr>
          <w:sz w:val="24"/>
          <w:lang w:val="de-DE"/>
        </w:rPr>
        <w:t>ỹ</w:t>
      </w:r>
      <w:r w:rsidRPr="00763D62">
        <w:rPr>
          <w:sz w:val="24"/>
          <w:lang w:val="de-DE"/>
        </w:rPr>
        <w:t xml:space="preserve"> năng 120 giá tr</w:t>
      </w:r>
      <w:r w:rsidRPr="00763D62">
        <w:rPr>
          <w:sz w:val="24"/>
          <w:lang w:val="de-DE"/>
        </w:rPr>
        <w:t>ị</w:t>
      </w:r>
      <w:r w:rsidRPr="00763D62">
        <w:rPr>
          <w:sz w:val="24"/>
          <w:lang w:val="de-DE"/>
        </w:rPr>
        <w:t xml:space="preserve"> s</w:t>
      </w:r>
      <w:r w:rsidRPr="00763D62">
        <w:rPr>
          <w:sz w:val="24"/>
          <w:lang w:val="de-DE"/>
        </w:rPr>
        <w:t>ố</w:t>
      </w:r>
      <w:r w:rsidRPr="00763D62">
        <w:rPr>
          <w:sz w:val="24"/>
          <w:lang w:val="de-DE"/>
        </w:rPr>
        <w:t>ng cho các gia đình văn hóa tiêu bi</w:t>
      </w:r>
      <w:r w:rsidRPr="00763D62">
        <w:rPr>
          <w:sz w:val="24"/>
          <w:lang w:val="de-DE"/>
        </w:rPr>
        <w:t>ể</w:t>
      </w:r>
      <w:r w:rsidRPr="00763D62">
        <w:rPr>
          <w:sz w:val="24"/>
          <w:lang w:val="de-DE"/>
        </w:rPr>
        <w:t xml:space="preserve">u... </w:t>
      </w:r>
    </w:p>
    <w:p w:rsidR="00000000" w:rsidRPr="00763D62" w:rsidRDefault="00420FC5" w:rsidP="00763D62">
      <w:pPr>
        <w:tabs>
          <w:tab w:val="left" w:pos="567"/>
          <w:tab w:val="left" w:pos="851"/>
        </w:tabs>
        <w:spacing w:after="240"/>
        <w:ind w:firstLine="567"/>
        <w:jc w:val="both"/>
        <w:rPr>
          <w:lang w:val="nl-NL"/>
        </w:rPr>
      </w:pPr>
      <w:r w:rsidRPr="00763D62">
        <w:rPr>
          <w:lang w:val="de-DE"/>
        </w:rPr>
        <w:t xml:space="preserve">Thông qua các hoạt động tuyên truyền, đào tạo, tập huấn, đã góp phần nâng cao </w:t>
      </w:r>
      <w:r w:rsidRPr="00763D62">
        <w:rPr>
          <w:lang w:val="vi-VN"/>
        </w:rPr>
        <w:t>nhận thức</w:t>
      </w:r>
      <w:r w:rsidRPr="00763D62">
        <w:rPr>
          <w:lang w:val="de-DE"/>
        </w:rPr>
        <w:t>, kiến thức</w:t>
      </w:r>
      <w:r w:rsidRPr="00763D62">
        <w:rPr>
          <w:lang w:val="vi-VN"/>
        </w:rPr>
        <w:t xml:space="preserve"> về xây </w:t>
      </w:r>
      <w:r w:rsidRPr="00763D62">
        <w:rPr>
          <w:lang w:val="vi-VN"/>
        </w:rPr>
        <w:t>dựng NTM của cán bộ, đảng viên và Nhân dân</w:t>
      </w:r>
      <w:r w:rsidRPr="00763D62">
        <w:rPr>
          <w:lang w:val="de-DE"/>
        </w:rPr>
        <w:t xml:space="preserve">, từ đó phát huy tốt hơn vai trò, trách nhiệm của </w:t>
      </w:r>
      <w:r w:rsidRPr="00763D62">
        <w:rPr>
          <w:lang w:val="nl-NL"/>
        </w:rPr>
        <w:t>cán bộ, đảng viên; vai trò chủ thể của người dân trong xây dựng nông thôn mới.</w:t>
      </w:r>
    </w:p>
    <w:p w:rsidR="00000000" w:rsidRPr="00763D62" w:rsidRDefault="00420FC5" w:rsidP="00763D62">
      <w:pPr>
        <w:spacing w:after="240"/>
        <w:ind w:firstLine="720"/>
        <w:jc w:val="both"/>
        <w:rPr>
          <w:b/>
          <w:bCs/>
          <w:lang w:val="vi-VN"/>
        </w:rPr>
      </w:pPr>
      <w:r w:rsidRPr="00763D62">
        <w:rPr>
          <w:b/>
          <w:bCs/>
          <w:lang w:val="vi-VN"/>
        </w:rPr>
        <w:t>2.3. Kết quả huy động nguồn lực xây dựng NTM trên địa bàn thị xã Kỳ Anh</w:t>
      </w:r>
    </w:p>
    <w:p w:rsidR="00000000" w:rsidRPr="00763D62" w:rsidRDefault="00420FC5" w:rsidP="00763D62">
      <w:pPr>
        <w:spacing w:after="240"/>
        <w:ind w:firstLine="720"/>
        <w:jc w:val="both"/>
        <w:rPr>
          <w:shd w:val="clear" w:color="auto" w:fill="FFFFFF"/>
          <w:lang w:val="de-DE"/>
        </w:rPr>
      </w:pPr>
      <w:r w:rsidRPr="00763D62">
        <w:rPr>
          <w:lang w:val="de-DE"/>
        </w:rPr>
        <w:t>Tổng kinh phí</w:t>
      </w:r>
      <w:r w:rsidRPr="00763D62">
        <w:rPr>
          <w:lang w:val="de-DE"/>
        </w:rPr>
        <w:t xml:space="preserve"> đã huy động xây dựng nông thôn mới giai đoạn từ năm 2015 đến tháng 6/2024 là 1.201,236 tỷ đồng</w:t>
      </w:r>
      <w:r w:rsidRPr="00763D62">
        <w:rPr>
          <w:shd w:val="clear" w:color="auto" w:fill="FFFFFF"/>
          <w:lang w:val="de-DE"/>
        </w:rPr>
        <w:t>, trong đó:</w:t>
      </w:r>
    </w:p>
    <w:p w:rsidR="00000000" w:rsidRPr="00763D62" w:rsidRDefault="00420FC5" w:rsidP="00763D62">
      <w:pPr>
        <w:spacing w:after="240"/>
        <w:ind w:firstLine="720"/>
        <w:jc w:val="both"/>
        <w:rPr>
          <w:b/>
          <w:bCs/>
          <w:lang w:val="de-DE"/>
        </w:rPr>
      </w:pPr>
      <w:r w:rsidRPr="00763D62">
        <w:rPr>
          <w:b/>
          <w:shd w:val="clear" w:color="auto" w:fill="FFFFFF"/>
          <w:lang w:val="de-DE"/>
        </w:rPr>
        <w:t>- Vốn trực tiếp thực hiện Chương trình:</w:t>
      </w:r>
      <w:r w:rsidRPr="00763D62">
        <w:rPr>
          <w:shd w:val="clear" w:color="auto" w:fill="FFFFFF"/>
          <w:lang w:val="de-DE"/>
        </w:rPr>
        <w:t xml:space="preserve"> 560,331 tỷ đồng, chiếm 46,65%, cụ thể:</w:t>
      </w:r>
    </w:p>
    <w:p w:rsidR="00000000" w:rsidRPr="00763D62" w:rsidRDefault="00420FC5" w:rsidP="00763D62">
      <w:pPr>
        <w:spacing w:after="240"/>
        <w:ind w:firstLine="720"/>
        <w:jc w:val="both"/>
        <w:rPr>
          <w:bCs/>
          <w:lang w:val="de-DE"/>
        </w:rPr>
      </w:pPr>
      <w:r w:rsidRPr="00763D62">
        <w:rPr>
          <w:bCs/>
          <w:lang w:val="de-DE"/>
        </w:rPr>
        <w:t xml:space="preserve">+ </w:t>
      </w:r>
      <w:r w:rsidRPr="00763D62">
        <w:rPr>
          <w:shd w:val="clear" w:color="auto" w:fill="FFFFFF"/>
          <w:lang w:val="de-DE"/>
        </w:rPr>
        <w:t>Ngân sách Trung ương: 65,512 tỷ đồng, chiếm 5,45%;</w:t>
      </w:r>
    </w:p>
    <w:p w:rsidR="00000000" w:rsidRPr="00763D62" w:rsidRDefault="00420FC5" w:rsidP="00763D62">
      <w:pPr>
        <w:spacing w:after="240"/>
        <w:ind w:firstLine="720"/>
        <w:jc w:val="both"/>
        <w:rPr>
          <w:bCs/>
          <w:lang w:val="de-DE"/>
        </w:rPr>
      </w:pPr>
      <w:r w:rsidRPr="00763D62">
        <w:rPr>
          <w:bCs/>
          <w:lang w:val="de-DE"/>
        </w:rPr>
        <w:t xml:space="preserve">+ </w:t>
      </w:r>
      <w:r w:rsidRPr="00763D62">
        <w:rPr>
          <w:shd w:val="clear" w:color="auto" w:fill="FFFFFF"/>
          <w:lang w:val="de-DE"/>
        </w:rPr>
        <w:t>Ngân sách</w:t>
      </w:r>
      <w:r w:rsidRPr="00763D62">
        <w:rPr>
          <w:shd w:val="clear" w:color="auto" w:fill="FFFFFF"/>
          <w:lang w:val="de-DE"/>
        </w:rPr>
        <w:t xml:space="preserve"> tỉnh: 65,213 tỷ đồng, chiếm 5,4%;</w:t>
      </w:r>
    </w:p>
    <w:p w:rsidR="00000000" w:rsidRPr="00763D62" w:rsidRDefault="00420FC5" w:rsidP="00763D62">
      <w:pPr>
        <w:spacing w:after="240"/>
        <w:ind w:left="567" w:firstLine="153"/>
        <w:jc w:val="both"/>
        <w:rPr>
          <w:shd w:val="clear" w:color="auto" w:fill="FFFFFF"/>
          <w:lang w:val="de-DE"/>
        </w:rPr>
      </w:pPr>
      <w:r w:rsidRPr="00763D62">
        <w:rPr>
          <w:bCs/>
          <w:lang w:val="de-DE"/>
        </w:rPr>
        <w:t xml:space="preserve">+ </w:t>
      </w:r>
      <w:r w:rsidRPr="00763D62">
        <w:rPr>
          <w:shd w:val="clear" w:color="auto" w:fill="FFFFFF"/>
          <w:lang w:val="de-DE"/>
        </w:rPr>
        <w:t>Ngân sách thị xã: 208,919 tỷ đồng, chiếm 17,4%;</w:t>
      </w:r>
    </w:p>
    <w:p w:rsidR="00000000" w:rsidRPr="00763D62" w:rsidRDefault="00420FC5" w:rsidP="00763D62">
      <w:pPr>
        <w:spacing w:after="240"/>
        <w:ind w:left="567" w:firstLine="153"/>
        <w:jc w:val="both"/>
        <w:rPr>
          <w:bCs/>
          <w:lang w:val="de-DE"/>
        </w:rPr>
      </w:pPr>
      <w:r w:rsidRPr="00763D62">
        <w:rPr>
          <w:shd w:val="clear" w:color="auto" w:fill="FFFFFF"/>
          <w:lang w:val="de-DE"/>
        </w:rPr>
        <w:t>+ Ngân sách xã, phường: 220,687 tỷ đồng, chiếm 18,4%;</w:t>
      </w:r>
    </w:p>
    <w:p w:rsidR="00000000" w:rsidRPr="00763D62" w:rsidRDefault="00420FC5" w:rsidP="00763D62">
      <w:pPr>
        <w:spacing w:after="240"/>
        <w:ind w:firstLine="720"/>
        <w:jc w:val="both"/>
        <w:rPr>
          <w:b/>
          <w:bCs/>
          <w:lang w:val="de-DE"/>
        </w:rPr>
      </w:pPr>
      <w:r w:rsidRPr="00763D62">
        <w:rPr>
          <w:b/>
          <w:bCs/>
          <w:lang w:val="de-DE"/>
        </w:rPr>
        <w:t xml:space="preserve">- </w:t>
      </w:r>
      <w:r w:rsidRPr="00763D62">
        <w:rPr>
          <w:b/>
          <w:shd w:val="clear" w:color="auto" w:fill="FFFFFF"/>
          <w:lang w:val="de-DE"/>
        </w:rPr>
        <w:t>Vốn lồng ghép từ các chương trình, dự án trên địa bàn</w:t>
      </w:r>
      <w:r w:rsidRPr="00763D62">
        <w:rPr>
          <w:shd w:val="clear" w:color="auto" w:fill="FFFFFF"/>
          <w:lang w:val="de-DE"/>
        </w:rPr>
        <w:t>: 50,953 tỷ đồng, chiếm 4,2%;</w:t>
      </w:r>
    </w:p>
    <w:p w:rsidR="00000000" w:rsidRPr="00763D62" w:rsidRDefault="00420FC5" w:rsidP="00763D62">
      <w:pPr>
        <w:spacing w:after="240"/>
        <w:ind w:firstLine="720"/>
        <w:jc w:val="both"/>
        <w:rPr>
          <w:b/>
          <w:bCs/>
          <w:lang w:val="de-DE"/>
        </w:rPr>
      </w:pPr>
      <w:r w:rsidRPr="00763D62">
        <w:rPr>
          <w:b/>
          <w:shd w:val="clear" w:color="auto" w:fill="FFFFFF"/>
          <w:lang w:val="de-DE"/>
        </w:rPr>
        <w:t>- V</w:t>
      </w:r>
      <w:r w:rsidRPr="00763D62">
        <w:rPr>
          <w:b/>
          <w:shd w:val="clear" w:color="auto" w:fill="FFFFFF"/>
          <w:lang w:val="de-DE"/>
        </w:rPr>
        <w:t>ốn doanh nghiệp đầu tư các chương trình</w:t>
      </w:r>
      <w:r w:rsidRPr="00763D62">
        <w:rPr>
          <w:shd w:val="clear" w:color="auto" w:fill="FFFFFF"/>
          <w:lang w:val="de-DE"/>
        </w:rPr>
        <w:t>: 79,460 tỷ đồng, chiếm 6,6%;</w:t>
      </w:r>
    </w:p>
    <w:p w:rsidR="00000000" w:rsidRPr="00763D62" w:rsidRDefault="00420FC5" w:rsidP="00763D62">
      <w:pPr>
        <w:spacing w:after="240"/>
        <w:ind w:left="567" w:firstLine="153"/>
        <w:jc w:val="both"/>
        <w:rPr>
          <w:b/>
          <w:bCs/>
          <w:lang w:val="de-DE"/>
        </w:rPr>
      </w:pPr>
      <w:r w:rsidRPr="00763D62">
        <w:rPr>
          <w:b/>
          <w:bCs/>
          <w:lang w:val="de-DE"/>
        </w:rPr>
        <w:t xml:space="preserve">- </w:t>
      </w:r>
      <w:r w:rsidRPr="00763D62">
        <w:rPr>
          <w:b/>
          <w:shd w:val="clear" w:color="auto" w:fill="FFFFFF"/>
          <w:lang w:val="de-DE"/>
        </w:rPr>
        <w:t>Vốn tín dụng</w:t>
      </w:r>
      <w:r w:rsidRPr="00763D62">
        <w:rPr>
          <w:shd w:val="clear" w:color="auto" w:fill="FFFFFF"/>
          <w:lang w:val="de-DE"/>
        </w:rPr>
        <w:t>: 142,090 tỷ đồng, chiếm 11,8%;</w:t>
      </w:r>
    </w:p>
    <w:p w:rsidR="00000000" w:rsidRPr="00763D62" w:rsidRDefault="00420FC5" w:rsidP="00763D62">
      <w:pPr>
        <w:spacing w:after="240"/>
        <w:ind w:left="567" w:firstLine="153"/>
        <w:jc w:val="both"/>
        <w:rPr>
          <w:b/>
          <w:bCs/>
          <w:lang w:val="de-DE"/>
        </w:rPr>
      </w:pPr>
      <w:r w:rsidRPr="00763D62">
        <w:rPr>
          <w:b/>
          <w:shd w:val="clear" w:color="auto" w:fill="FFFFFF"/>
          <w:lang w:val="de-DE"/>
        </w:rPr>
        <w:t>- Nhân dân đóng góp</w:t>
      </w:r>
      <w:r w:rsidRPr="00763D62">
        <w:rPr>
          <w:shd w:val="clear" w:color="auto" w:fill="FFFFFF"/>
          <w:lang w:val="de-DE"/>
        </w:rPr>
        <w:t>: 339,142 tỷ đồng, chiếm 28,2%;</w:t>
      </w:r>
    </w:p>
    <w:p w:rsidR="00000000" w:rsidRPr="00763D62" w:rsidRDefault="00420FC5" w:rsidP="00763D62">
      <w:pPr>
        <w:spacing w:after="240"/>
        <w:ind w:left="567" w:firstLine="153"/>
        <w:jc w:val="both"/>
        <w:rPr>
          <w:b/>
          <w:bCs/>
          <w:lang w:val="vi-VN"/>
        </w:rPr>
      </w:pPr>
      <w:r w:rsidRPr="00763D62">
        <w:rPr>
          <w:b/>
          <w:bCs/>
          <w:lang w:val="de-DE"/>
        </w:rPr>
        <w:t xml:space="preserve">- </w:t>
      </w:r>
      <w:r w:rsidRPr="00763D62">
        <w:rPr>
          <w:b/>
          <w:shd w:val="clear" w:color="auto" w:fill="FFFFFF"/>
          <w:lang w:val="de-DE"/>
        </w:rPr>
        <w:t>Nguồn huy động khác:</w:t>
      </w:r>
      <w:r w:rsidRPr="00763D62">
        <w:rPr>
          <w:shd w:val="clear" w:color="auto" w:fill="FFFFFF"/>
          <w:lang w:val="de-DE"/>
        </w:rPr>
        <w:t xml:space="preserve"> 29,261 tỷ đồng, chiếm 2,4%</w:t>
      </w:r>
    </w:p>
    <w:p w:rsidR="00000000" w:rsidRPr="00763D62" w:rsidRDefault="00420FC5" w:rsidP="00763D62">
      <w:pPr>
        <w:pStyle w:val="NormalWeb"/>
        <w:shd w:val="clear" w:color="auto" w:fill="FFFFFF"/>
        <w:spacing w:before="0" w:beforeAutospacing="0" w:after="240" w:afterAutospacing="0"/>
        <w:ind w:firstLine="720"/>
        <w:rPr>
          <w:b/>
        </w:rPr>
      </w:pPr>
      <w:r w:rsidRPr="00763D62">
        <w:rPr>
          <w:b/>
          <w:shd w:val="clear" w:color="auto" w:fill="FFFFFF"/>
        </w:rPr>
        <w:t>3. Về số xã, ph</w:t>
      </w:r>
      <w:r w:rsidRPr="00763D62">
        <w:rPr>
          <w:b/>
          <w:shd w:val="clear" w:color="auto" w:fill="FFFFFF"/>
        </w:rPr>
        <w:t>ường đạt chuẩn theo quy định</w:t>
      </w:r>
    </w:p>
    <w:p w:rsidR="00000000" w:rsidRPr="00763D62" w:rsidRDefault="00420FC5" w:rsidP="00763D62">
      <w:pPr>
        <w:pStyle w:val="NormalWeb"/>
        <w:shd w:val="clear" w:color="auto" w:fill="FFFFFF"/>
        <w:spacing w:before="0" w:beforeAutospacing="0" w:after="240" w:afterAutospacing="0"/>
        <w:ind w:firstLine="720"/>
        <w:rPr>
          <w:b/>
          <w:i/>
        </w:rPr>
      </w:pPr>
      <w:r w:rsidRPr="00763D62">
        <w:rPr>
          <w:b/>
          <w:i/>
          <w:shd w:val="clear" w:color="auto" w:fill="FFFFFF"/>
        </w:rPr>
        <w:lastRenderedPageBreak/>
        <w:t>3.1. Số xã đạt chuẩn theo quy định:</w:t>
      </w:r>
    </w:p>
    <w:p w:rsidR="00000000" w:rsidRPr="00763D62" w:rsidRDefault="00420FC5" w:rsidP="00763D62">
      <w:pPr>
        <w:pStyle w:val="NormalWeb"/>
        <w:shd w:val="clear" w:color="auto" w:fill="FFFFFF"/>
        <w:spacing w:before="0" w:beforeAutospacing="0" w:after="240" w:afterAutospacing="0"/>
        <w:ind w:firstLine="720"/>
        <w:jc w:val="both"/>
        <w:rPr>
          <w:lang w:val="en-US"/>
        </w:rPr>
      </w:pPr>
      <w:r w:rsidRPr="00763D62">
        <w:rPr>
          <w:shd w:val="clear" w:color="auto" w:fill="FFFFFF"/>
        </w:rPr>
        <w:t>- Tổng số xã trên địa bàn thị xã</w:t>
      </w:r>
      <w:r w:rsidRPr="00763D62">
        <w:rPr>
          <w:shd w:val="clear" w:color="auto" w:fill="FFFFFF"/>
          <w:lang w:val="en-US"/>
        </w:rPr>
        <w:t xml:space="preserve"> Kỳ Anh: 5 xã; trong đó xã Kỳ Lợi nằm trong Khu kinh tế Vũng Áng, quy hoạch là đất công nghiệp, Tỉnh đang thực hiện di dời, tái định cư, giải phóng mặt bằng để</w:t>
      </w:r>
      <w:r w:rsidRPr="00763D62">
        <w:rPr>
          <w:shd w:val="clear" w:color="auto" w:fill="FFFFFF"/>
          <w:lang w:val="en-US"/>
        </w:rPr>
        <w:t xml:space="preserve"> triển khai các dự án đầu tư trên địa bàn, có 07/10 thôn của xã Kỳ Lợi đã hoàn thành công tác giải phóng mặt bằng, di dời ổn định cuộc sống tại các Khu tái định cư và đã tham gia thực hiện xây dựng các phường đạt chuẩn đô thị văn minh; 03/10 thôn còn lại (</w:t>
      </w:r>
      <w:r w:rsidRPr="00763D62">
        <w:rPr>
          <w:shd w:val="clear" w:color="auto" w:fill="FFFFFF"/>
          <w:lang w:val="en-US"/>
        </w:rPr>
        <w:t>thôn 1 Hải Phong, thôn 2 Hải Phong và Hải Thanh) HĐND tỉnh đã có các Nghị quyết số 34/NQ-HĐND ngày 06/11/2021 về di dời các hộ thôn 1 Hải Phong và thôn 2 Hải Phong và Nghị quyết số 55/NQ-HĐND ngày 16/12/2021 về Đề án bồi thường, hỗ trợ tái định cư, GPMB đố</w:t>
      </w:r>
      <w:r w:rsidRPr="00763D62">
        <w:rPr>
          <w:shd w:val="clear" w:color="auto" w:fill="FFFFFF"/>
          <w:lang w:val="en-US"/>
        </w:rPr>
        <w:t>i với thôn Hải Thanh và hiện nay đang tiến hành di dời để dành quỹ đất thực hiện các dự án đầu tư của Khu công nghiệp và sẽ tham gia thực hiện các tiêu chí đô thị văn minh tại các phường.</w:t>
      </w:r>
    </w:p>
    <w:p w:rsidR="00000000" w:rsidRPr="00763D62" w:rsidRDefault="00420FC5" w:rsidP="00763D62">
      <w:pPr>
        <w:pStyle w:val="NormalWeb"/>
        <w:shd w:val="clear" w:color="auto" w:fill="FFFFFF"/>
        <w:spacing w:before="0" w:beforeAutospacing="0" w:after="240" w:afterAutospacing="0"/>
        <w:ind w:firstLine="720"/>
        <w:jc w:val="both"/>
        <w:rPr>
          <w:lang w:val="en-US"/>
        </w:rPr>
      </w:pPr>
      <w:r w:rsidRPr="00763D62">
        <w:rPr>
          <w:shd w:val="clear" w:color="auto" w:fill="FFFFFF"/>
        </w:rPr>
        <w:t>- Số xã đã được công nhận đạt chuẩn nông thôn mới:</w:t>
      </w:r>
      <w:r w:rsidRPr="00763D62">
        <w:rPr>
          <w:shd w:val="clear" w:color="auto" w:fill="FFFFFF"/>
          <w:lang w:val="en-US"/>
        </w:rPr>
        <w:t xml:space="preserve"> 4/4 xã (Kỳ Nam, K</w:t>
      </w:r>
      <w:r w:rsidRPr="00763D62">
        <w:rPr>
          <w:shd w:val="clear" w:color="auto" w:fill="FFFFFF"/>
          <w:lang w:val="en-US"/>
        </w:rPr>
        <w:t xml:space="preserve">ỳ Hoa, Kỳ Hà, Kỳ Ninh); </w:t>
      </w:r>
    </w:p>
    <w:p w:rsidR="00000000" w:rsidRPr="00763D62" w:rsidRDefault="00420FC5" w:rsidP="00763D62">
      <w:pPr>
        <w:pStyle w:val="NormalWeb"/>
        <w:shd w:val="clear" w:color="auto" w:fill="FFFFFF"/>
        <w:spacing w:before="0" w:beforeAutospacing="0" w:after="240" w:afterAutospacing="0"/>
        <w:ind w:firstLine="720"/>
        <w:jc w:val="both"/>
        <w:rPr>
          <w:lang w:val="en-US"/>
        </w:rPr>
      </w:pPr>
      <w:r w:rsidRPr="00763D62">
        <w:rPr>
          <w:shd w:val="clear" w:color="auto" w:fill="FFFFFF"/>
        </w:rPr>
        <w:t>- Tỷ lệ số xã đạt chuẩn nông thôn mới:</w:t>
      </w:r>
      <w:r w:rsidRPr="00763D62">
        <w:rPr>
          <w:shd w:val="clear" w:color="auto" w:fill="FFFFFF"/>
          <w:lang w:val="en-US"/>
        </w:rPr>
        <w:t xml:space="preserve"> 100%;</w:t>
      </w:r>
    </w:p>
    <w:p w:rsidR="00000000" w:rsidRPr="00763D62" w:rsidRDefault="00420FC5" w:rsidP="00763D62">
      <w:pPr>
        <w:pStyle w:val="NormalWeb"/>
        <w:shd w:val="clear" w:color="auto" w:fill="FFFFFF"/>
        <w:spacing w:before="0" w:beforeAutospacing="0" w:after="240" w:afterAutospacing="0"/>
        <w:ind w:firstLine="720"/>
        <w:rPr>
          <w:lang w:val="en-US"/>
        </w:rPr>
      </w:pPr>
      <w:r w:rsidRPr="00763D62">
        <w:rPr>
          <w:shd w:val="clear" w:color="auto" w:fill="FFFFFF"/>
        </w:rPr>
        <w:t>- Số xã đã được công nhận đạt chuẩn nông thôn mới nâng cao:</w:t>
      </w:r>
      <w:r w:rsidRPr="00763D62">
        <w:rPr>
          <w:shd w:val="clear" w:color="auto" w:fill="FFFFFF"/>
          <w:lang w:val="en-US"/>
        </w:rPr>
        <w:t xml:space="preserve"> 2 xã (Kỳ Hà, Kỳ Ninh).</w:t>
      </w:r>
    </w:p>
    <w:p w:rsidR="00000000" w:rsidRPr="00763D62" w:rsidRDefault="00420FC5" w:rsidP="00763D62">
      <w:pPr>
        <w:pStyle w:val="NormalWeb"/>
        <w:shd w:val="clear" w:color="auto" w:fill="FFFFFF"/>
        <w:spacing w:before="0" w:beforeAutospacing="0" w:after="240" w:afterAutospacing="0"/>
        <w:ind w:firstLine="720"/>
        <w:rPr>
          <w:lang w:val="en-US"/>
        </w:rPr>
      </w:pPr>
      <w:r w:rsidRPr="00763D62">
        <w:rPr>
          <w:shd w:val="clear" w:color="auto" w:fill="FFFFFF"/>
        </w:rPr>
        <w:t>- Tỷ lệ số xã đạt chuẩn nông thôn mới nâng cao:</w:t>
      </w:r>
      <w:r w:rsidRPr="00763D62">
        <w:rPr>
          <w:shd w:val="clear" w:color="auto" w:fill="FFFFFF"/>
          <w:lang w:val="en-US"/>
        </w:rPr>
        <w:t xml:space="preserve"> 50%.</w:t>
      </w:r>
    </w:p>
    <w:p w:rsidR="00000000" w:rsidRPr="00763D62" w:rsidRDefault="00420FC5" w:rsidP="00763D62">
      <w:pPr>
        <w:pStyle w:val="NormalWeb"/>
        <w:shd w:val="clear" w:color="auto" w:fill="FFFFFF"/>
        <w:spacing w:before="0" w:beforeAutospacing="0" w:after="240" w:afterAutospacing="0"/>
        <w:ind w:firstLine="720"/>
        <w:rPr>
          <w:b/>
          <w:i/>
        </w:rPr>
      </w:pPr>
      <w:r w:rsidRPr="00763D62">
        <w:rPr>
          <w:b/>
          <w:i/>
          <w:shd w:val="clear" w:color="auto" w:fill="FFFFFF"/>
        </w:rPr>
        <w:t>3.2. Số phường đạt chuẩn theo quy định:</w:t>
      </w:r>
    </w:p>
    <w:p w:rsidR="00000000" w:rsidRPr="00763D62" w:rsidRDefault="00420FC5" w:rsidP="00763D62">
      <w:pPr>
        <w:pStyle w:val="NormalWeb"/>
        <w:shd w:val="clear" w:color="auto" w:fill="FFFFFF"/>
        <w:spacing w:before="0" w:beforeAutospacing="0" w:after="240" w:afterAutospacing="0"/>
        <w:ind w:firstLine="720"/>
        <w:rPr>
          <w:shd w:val="clear" w:color="auto" w:fill="FFFFFF"/>
          <w:lang w:val="en-US"/>
        </w:rPr>
      </w:pPr>
      <w:r w:rsidRPr="00763D62">
        <w:rPr>
          <w:shd w:val="clear" w:color="auto" w:fill="FFFFFF"/>
        </w:rPr>
        <w:t xml:space="preserve">- Tổng số </w:t>
      </w:r>
      <w:r w:rsidRPr="00763D62">
        <w:rPr>
          <w:shd w:val="clear" w:color="auto" w:fill="FFFFFF"/>
        </w:rPr>
        <w:t>phường trên địa bàn thị xã</w:t>
      </w:r>
      <w:r w:rsidRPr="00763D62">
        <w:rPr>
          <w:shd w:val="clear" w:color="auto" w:fill="FFFFFF"/>
          <w:lang w:val="en-US"/>
        </w:rPr>
        <w:t xml:space="preserve"> Kỳ Anh: 6.</w:t>
      </w:r>
    </w:p>
    <w:p w:rsidR="00000000" w:rsidRPr="00763D62" w:rsidRDefault="00420FC5" w:rsidP="00763D62">
      <w:pPr>
        <w:pStyle w:val="NormalWeb"/>
        <w:shd w:val="clear" w:color="auto" w:fill="FFFFFF"/>
        <w:spacing w:before="0" w:beforeAutospacing="0" w:after="240" w:afterAutospacing="0"/>
        <w:ind w:firstLine="720"/>
        <w:rPr>
          <w:lang w:val="en-US"/>
        </w:rPr>
      </w:pPr>
      <w:r w:rsidRPr="00763D62">
        <w:rPr>
          <w:shd w:val="clear" w:color="auto" w:fill="FFFFFF"/>
        </w:rPr>
        <w:t xml:space="preserve"> - Số phường đã được công nhận đạt chuẩn đô thị văn minh:</w:t>
      </w:r>
      <w:r w:rsidRPr="00763D62">
        <w:rPr>
          <w:shd w:val="clear" w:color="auto" w:fill="FFFFFF"/>
          <w:lang w:val="en-US"/>
        </w:rPr>
        <w:t xml:space="preserve"> 6.</w:t>
      </w:r>
    </w:p>
    <w:p w:rsidR="00000000" w:rsidRPr="00763D62" w:rsidRDefault="00420FC5" w:rsidP="00763D62">
      <w:pPr>
        <w:pStyle w:val="NormalWeb"/>
        <w:shd w:val="clear" w:color="auto" w:fill="FFFFFF"/>
        <w:spacing w:before="0" w:beforeAutospacing="0" w:after="240" w:afterAutospacing="0"/>
        <w:ind w:firstLine="720"/>
        <w:rPr>
          <w:shd w:val="clear" w:color="auto" w:fill="FFFFFF"/>
          <w:lang w:val="en-US"/>
        </w:rPr>
      </w:pPr>
      <w:r w:rsidRPr="00763D62">
        <w:rPr>
          <w:shd w:val="clear" w:color="auto" w:fill="FFFFFF"/>
        </w:rPr>
        <w:t>- Tỷ lệ số phường đạt chuẩn đô thị văn minh:</w:t>
      </w:r>
      <w:r w:rsidRPr="00763D62">
        <w:rPr>
          <w:shd w:val="clear" w:color="auto" w:fill="FFFFFF"/>
          <w:lang w:val="en-US"/>
        </w:rPr>
        <w:t xml:space="preserve"> 100%.</w:t>
      </w:r>
    </w:p>
    <w:p w:rsidR="00000000" w:rsidRPr="00763D62" w:rsidRDefault="00420FC5" w:rsidP="00763D62">
      <w:pPr>
        <w:pStyle w:val="NormalWeb"/>
        <w:shd w:val="clear" w:color="auto" w:fill="FFFFFF"/>
        <w:spacing w:before="0" w:beforeAutospacing="0" w:after="240" w:afterAutospacing="0"/>
        <w:ind w:firstLine="720"/>
        <w:jc w:val="both"/>
        <w:rPr>
          <w:i/>
        </w:rPr>
      </w:pPr>
      <w:r w:rsidRPr="00763D62">
        <w:rPr>
          <w:b/>
          <w:shd w:val="clear" w:color="auto" w:fill="FFFFFF"/>
        </w:rPr>
        <w:t>4. Về kết quả thực hiện xây dựng nông thôn mới ở các xã </w:t>
      </w:r>
      <w:r w:rsidRPr="00763D62">
        <w:rPr>
          <w:i/>
        </w:rPr>
        <w:t>(theo</w:t>
      </w:r>
      <w:r w:rsidRPr="00763D62">
        <w:rPr>
          <w:i/>
          <w:spacing w:val="-1"/>
        </w:rPr>
        <w:t xml:space="preserve"> </w:t>
      </w:r>
      <w:r w:rsidRPr="00763D62">
        <w:rPr>
          <w:i/>
        </w:rPr>
        <w:t>các</w:t>
      </w:r>
      <w:r w:rsidRPr="00763D62">
        <w:rPr>
          <w:i/>
          <w:spacing w:val="-2"/>
        </w:rPr>
        <w:t xml:space="preserve"> </w:t>
      </w:r>
      <w:r w:rsidRPr="00763D62">
        <w:rPr>
          <w:i/>
        </w:rPr>
        <w:t>Quyết</w:t>
      </w:r>
      <w:r w:rsidRPr="00763D62">
        <w:rPr>
          <w:i/>
          <w:spacing w:val="-1"/>
        </w:rPr>
        <w:t xml:space="preserve"> </w:t>
      </w:r>
      <w:r w:rsidRPr="00763D62">
        <w:rPr>
          <w:i/>
        </w:rPr>
        <w:t>định:</w:t>
      </w:r>
      <w:r w:rsidRPr="00763D62">
        <w:rPr>
          <w:i/>
          <w:spacing w:val="-10"/>
        </w:rPr>
        <w:t xml:space="preserve"> </w:t>
      </w:r>
      <w:r w:rsidRPr="00763D62">
        <w:rPr>
          <w:i/>
        </w:rPr>
        <w:t>số 318/QĐ-TTg ngày</w:t>
      </w:r>
      <w:r w:rsidRPr="00763D62">
        <w:rPr>
          <w:i/>
          <w:spacing w:val="-1"/>
        </w:rPr>
        <w:t xml:space="preserve"> </w:t>
      </w:r>
      <w:r w:rsidRPr="00763D62">
        <w:rPr>
          <w:i/>
        </w:rPr>
        <w:t>08/3/2022</w:t>
      </w:r>
      <w:r w:rsidRPr="00763D62">
        <w:rPr>
          <w:i/>
        </w:rPr>
        <w:t xml:space="preserve"> của Thủ tướng Chính phủ ban hành Bộ tiêu chí Quốc gia về</w:t>
      </w:r>
      <w:r w:rsidRPr="00763D62">
        <w:rPr>
          <w:i/>
          <w:spacing w:val="-2"/>
        </w:rPr>
        <w:t xml:space="preserve"> </w:t>
      </w:r>
      <w:r w:rsidRPr="00763D62">
        <w:rPr>
          <w:i/>
        </w:rPr>
        <w:t>xã NTM</w:t>
      </w:r>
      <w:r w:rsidRPr="00763D62">
        <w:rPr>
          <w:i/>
          <w:spacing w:val="-3"/>
        </w:rPr>
        <w:t xml:space="preserve"> </w:t>
      </w:r>
      <w:r w:rsidRPr="00763D62">
        <w:rPr>
          <w:i/>
        </w:rPr>
        <w:t>và</w:t>
      </w:r>
      <w:r w:rsidRPr="00763D62">
        <w:rPr>
          <w:i/>
          <w:spacing w:val="-1"/>
        </w:rPr>
        <w:t xml:space="preserve"> </w:t>
      </w:r>
      <w:r w:rsidRPr="00763D62">
        <w:rPr>
          <w:i/>
        </w:rPr>
        <w:t>Bộ</w:t>
      </w:r>
      <w:r w:rsidRPr="00763D62">
        <w:rPr>
          <w:i/>
          <w:spacing w:val="-4"/>
        </w:rPr>
        <w:t xml:space="preserve"> </w:t>
      </w:r>
      <w:r w:rsidRPr="00763D62">
        <w:rPr>
          <w:i/>
        </w:rPr>
        <w:t>tiêu chí Quốc</w:t>
      </w:r>
      <w:r w:rsidRPr="00763D62">
        <w:rPr>
          <w:i/>
          <w:spacing w:val="-1"/>
        </w:rPr>
        <w:t xml:space="preserve"> </w:t>
      </w:r>
      <w:r w:rsidRPr="00763D62">
        <w:rPr>
          <w:i/>
        </w:rPr>
        <w:t>gia về</w:t>
      </w:r>
      <w:r w:rsidRPr="00763D62">
        <w:rPr>
          <w:i/>
          <w:spacing w:val="-2"/>
        </w:rPr>
        <w:t xml:space="preserve"> </w:t>
      </w:r>
      <w:r w:rsidRPr="00763D62">
        <w:rPr>
          <w:i/>
        </w:rPr>
        <w:t>xã NTM</w:t>
      </w:r>
      <w:r w:rsidRPr="00763D62">
        <w:rPr>
          <w:i/>
          <w:spacing w:val="-3"/>
        </w:rPr>
        <w:t xml:space="preserve"> </w:t>
      </w:r>
      <w:r w:rsidRPr="00763D62">
        <w:rPr>
          <w:i/>
        </w:rPr>
        <w:t>nâng cao giai</w:t>
      </w:r>
      <w:r w:rsidRPr="00763D62">
        <w:rPr>
          <w:i/>
          <w:spacing w:val="-2"/>
        </w:rPr>
        <w:t xml:space="preserve"> </w:t>
      </w:r>
      <w:r w:rsidRPr="00763D62">
        <w:rPr>
          <w:i/>
        </w:rPr>
        <w:t xml:space="preserve">đoạn 2021 </w:t>
      </w:r>
      <w:r w:rsidRPr="00763D62">
        <w:rPr>
          <w:i/>
          <w:lang w:val="en-US"/>
        </w:rPr>
        <w:t>-</w:t>
      </w:r>
      <w:r w:rsidRPr="00763D62">
        <w:rPr>
          <w:i/>
          <w:spacing w:val="-2"/>
        </w:rPr>
        <w:t xml:space="preserve"> </w:t>
      </w:r>
      <w:r w:rsidRPr="00763D62">
        <w:rPr>
          <w:i/>
        </w:rPr>
        <w:t>2025</w:t>
      </w:r>
      <w:r w:rsidRPr="00763D62">
        <w:rPr>
          <w:i/>
          <w:lang w:val="en-US"/>
        </w:rPr>
        <w:t xml:space="preserve">; </w:t>
      </w:r>
      <w:r w:rsidRPr="00763D62">
        <w:rPr>
          <w:i/>
        </w:rPr>
        <w:t>số 36/2022/QĐ-UBND ngày 09/12/2022 của UBND tỉnh ban hành Bộ tiêu chí xã NTM, xã NTM nâng cao trên địa bàn Hà Tĩnh</w:t>
      </w:r>
      <w:r w:rsidRPr="00763D62">
        <w:rPr>
          <w:i/>
          <w:lang w:val="en-US"/>
        </w:rPr>
        <w:t xml:space="preserve">, </w:t>
      </w:r>
      <w:r w:rsidRPr="00763D62">
        <w:rPr>
          <w:i/>
        </w:rPr>
        <w:t>số 15/202</w:t>
      </w:r>
      <w:r w:rsidRPr="00763D62">
        <w:rPr>
          <w:i/>
        </w:rPr>
        <w:t>4/QĐ-UBND ngày 12/7/2024 của UBND tỉnh về sửa đổi một số tiêu chí, chỉ tiêu của các Bộ tiêu chí ban hành kèm theo Quyết định số 36/2022/QĐ-UBND và Quyết định số 37/2022/QĐ-UBND ngày 09/12/2022 của Ủy ban nhân dân tỉnh).</w:t>
      </w:r>
    </w:p>
    <w:p w:rsidR="00000000" w:rsidRPr="00763D62" w:rsidRDefault="00420FC5" w:rsidP="00763D62">
      <w:pPr>
        <w:widowControl w:val="0"/>
        <w:autoSpaceDE w:val="0"/>
        <w:autoSpaceDN w:val="0"/>
        <w:spacing w:after="240"/>
        <w:ind w:right="124" w:firstLine="921"/>
        <w:jc w:val="both"/>
        <w:rPr>
          <w:i/>
        </w:rPr>
      </w:pPr>
      <w:r w:rsidRPr="00763D62">
        <w:t>Tổng số xã trên địa bàn thị xã: 4 xã</w:t>
      </w:r>
      <w:r w:rsidRPr="00763D62">
        <w:t>; đến nay, thị xã Kỳ Anh có 4/4 xã đạt chuẩn NTM (đạt 100%); có 02 xã: Kỳ Hà, Kỳ Ninh đạt chuẩn NTM nâng cao (đạt 50%). Một số kết quả chủ yếu xây dựng NTM của các xã, cụ thể:</w:t>
      </w:r>
    </w:p>
    <w:p w:rsidR="00000000" w:rsidRPr="00763D62" w:rsidRDefault="00420FC5" w:rsidP="00763D62">
      <w:pPr>
        <w:pStyle w:val="NormalWeb"/>
        <w:shd w:val="clear" w:color="auto" w:fill="FFFFFF"/>
        <w:spacing w:before="0" w:beforeAutospacing="0" w:after="240" w:afterAutospacing="0"/>
        <w:ind w:firstLine="720"/>
        <w:jc w:val="both"/>
        <w:rPr>
          <w:b/>
          <w:i/>
          <w:shd w:val="clear" w:color="auto" w:fill="FFFFFF"/>
          <w:lang w:val="en-US"/>
        </w:rPr>
      </w:pPr>
      <w:r w:rsidRPr="00763D62">
        <w:rPr>
          <w:b/>
          <w:i/>
          <w:shd w:val="clear" w:color="auto" w:fill="FFFFFF"/>
        </w:rPr>
        <w:t>4.1. Công tác lập quy hoạch và tổ chức thực hiện quy hoạch:</w:t>
      </w:r>
    </w:p>
    <w:p w:rsidR="00000000" w:rsidRPr="00763D62" w:rsidRDefault="00420FC5" w:rsidP="00763D62">
      <w:pPr>
        <w:pStyle w:val="NormalWeb"/>
        <w:shd w:val="clear" w:color="auto" w:fill="FFFFFF"/>
        <w:spacing w:before="0" w:beforeAutospacing="0" w:after="240" w:afterAutospacing="0"/>
        <w:ind w:firstLine="720"/>
        <w:jc w:val="both"/>
        <w:rPr>
          <w:lang w:val="en-US" w:eastAsia="en-US"/>
        </w:rPr>
      </w:pPr>
      <w:r w:rsidRPr="00763D62">
        <w:rPr>
          <w:lang w:val="en-US"/>
        </w:rPr>
        <w:t>Năm 2011 các xã đã h</w:t>
      </w:r>
      <w:r w:rsidRPr="00763D62">
        <w:rPr>
          <w:lang w:val="en-US"/>
        </w:rPr>
        <w:t>oàn thành công tác lập quy hoạch xây dựng NTM xã giai đoạn 2011-2020; trong quá trình thực hiện các xã tổ chức điều chỉnh để đảm bảo phù hợp với tình hình phát triển kinh tế - xã hội của địa phương và bộ tiêu chi mới về xây dựng NTM. Năm 2020 các xã bắt đầ</w:t>
      </w:r>
      <w:r w:rsidRPr="00763D62">
        <w:rPr>
          <w:lang w:val="en-US"/>
        </w:rPr>
        <w:t xml:space="preserve">u tổ chức lập quy hoạch chung xây dựng xã giai đoạn 2021-2030, đến nay, có 4/4 xã đã hoàn thành công tác lập, trình thẩm định, phê duyệt quy hoạch theo quy định. </w:t>
      </w:r>
      <w:r w:rsidRPr="00763D62">
        <w:rPr>
          <w:lang w:val="en-US" w:eastAsia="en-US"/>
        </w:rPr>
        <w:t>Đồ án quy hoạch của các xã phù hợp với định hướng kinh tế - xã hội của xã giai đoạn 2021 - 203</w:t>
      </w:r>
      <w:r w:rsidRPr="00763D62">
        <w:rPr>
          <w:lang w:val="en-US" w:eastAsia="en-US"/>
        </w:rPr>
        <w:t>0 (</w:t>
      </w:r>
      <w:r w:rsidRPr="00763D62">
        <w:rPr>
          <w:i/>
          <w:lang w:val="en-US" w:eastAsia="en-US"/>
        </w:rPr>
        <w:t>trong đó có quy hoạch khu chức năng dịch vụ hỗ trợ phát triển kinh tế nông thôn, khu sản xuất nguyên liệu tập trung sản xuất sản phẩm chủ lực, các điểm trồng cây xanh công cộng ...</w:t>
      </w:r>
      <w:r w:rsidRPr="00763D62">
        <w:rPr>
          <w:lang w:val="en-US" w:eastAsia="en-US"/>
        </w:rPr>
        <w:t>); ban hành quy chế quản lý theo đồ án quy hoạch; tổ chức công bố, công k</w:t>
      </w:r>
      <w:r w:rsidRPr="00763D62">
        <w:rPr>
          <w:lang w:val="en-US" w:eastAsia="en-US"/>
        </w:rPr>
        <w:t>hai quy hoạch, cắm mốc giới theo quy hoạch</w:t>
      </w:r>
      <w:r w:rsidRPr="00763D62">
        <w:rPr>
          <w:lang w:val="en-US" w:eastAsia="en-US"/>
        </w:rPr>
        <w:t xml:space="preserve"> </w:t>
      </w:r>
    </w:p>
    <w:p w:rsidR="00000000" w:rsidRPr="00763D62" w:rsidRDefault="00420FC5" w:rsidP="00763D62">
      <w:pPr>
        <w:spacing w:after="240"/>
        <w:ind w:right="120" w:firstLine="921"/>
        <w:jc w:val="both"/>
        <w:rPr>
          <w:i/>
        </w:rPr>
      </w:pPr>
      <w:r w:rsidRPr="00763D62">
        <w:rPr>
          <w:b/>
        </w:rPr>
        <w:lastRenderedPageBreak/>
        <w:t xml:space="preserve">* Đánh giá: </w:t>
      </w:r>
      <w:r w:rsidRPr="00763D62">
        <w:t xml:space="preserve">đến nay, 4/4 xã </w:t>
      </w:r>
      <w:r w:rsidRPr="00763D62">
        <w:rPr>
          <w:i/>
        </w:rPr>
        <w:t xml:space="preserve">(đạt 100%) </w:t>
      </w:r>
      <w:r w:rsidRPr="00763D62">
        <w:t xml:space="preserve">trên địa bàn thị xã Kỳ Anh đạt chuẩn tiêu chí Quy hoạch theo quy định của Bộ Tiêu chí xã NTM giai đoạn 2021- 2025 </w:t>
      </w:r>
      <w:r w:rsidRPr="00763D62">
        <w:rPr>
          <w:i/>
        </w:rPr>
        <w:t>(theo Báo cáo thẩm tra số 270/SXD-QHKT</w:t>
      </w:r>
      <w:r w:rsidRPr="00763D62">
        <w:rPr>
          <w:i/>
          <w:vertAlign w:val="subscript"/>
        </w:rPr>
        <w:t>8</w:t>
      </w:r>
      <w:r w:rsidRPr="00763D62">
        <w:rPr>
          <w:i/>
        </w:rPr>
        <w:t xml:space="preserve"> ngày 18/10/2024 của</w:t>
      </w:r>
      <w:r w:rsidRPr="00763D62">
        <w:rPr>
          <w:i/>
        </w:rPr>
        <w:t xml:space="preserve"> Sở Xây </w:t>
      </w:r>
      <w:r w:rsidRPr="00763D62">
        <w:rPr>
          <w:i/>
          <w:spacing w:val="-2"/>
        </w:rPr>
        <w:t>dựng).</w:t>
      </w:r>
    </w:p>
    <w:p w:rsidR="00000000" w:rsidRPr="00763D62" w:rsidRDefault="00420FC5" w:rsidP="00763D62">
      <w:pPr>
        <w:pStyle w:val="NormalWeb"/>
        <w:shd w:val="clear" w:color="auto" w:fill="FFFFFF"/>
        <w:spacing w:before="0" w:beforeAutospacing="0" w:after="240" w:afterAutospacing="0"/>
        <w:ind w:firstLine="720"/>
        <w:jc w:val="both"/>
        <w:rPr>
          <w:b/>
          <w:i/>
        </w:rPr>
      </w:pPr>
      <w:r w:rsidRPr="00763D62">
        <w:rPr>
          <w:b/>
          <w:i/>
          <w:shd w:val="clear" w:color="auto" w:fill="FFFFFF"/>
        </w:rPr>
        <w:t>4.2. Xây dựng cơ sở hạ tầng thiết yếu:</w:t>
      </w:r>
    </w:p>
    <w:p w:rsidR="00000000" w:rsidRPr="00763D62" w:rsidRDefault="00420FC5" w:rsidP="00763D62">
      <w:pPr>
        <w:pStyle w:val="NormalWeb"/>
        <w:shd w:val="clear" w:color="auto" w:fill="FFFFFF"/>
        <w:spacing w:before="0" w:beforeAutospacing="0" w:after="240" w:afterAutospacing="0"/>
        <w:ind w:firstLine="720"/>
        <w:jc w:val="both"/>
        <w:rPr>
          <w:i/>
          <w:shd w:val="clear" w:color="auto" w:fill="FFFFFF"/>
          <w:lang w:val="en-US"/>
        </w:rPr>
      </w:pPr>
      <w:r w:rsidRPr="00763D62">
        <w:rPr>
          <w:i/>
          <w:shd w:val="clear" w:color="auto" w:fill="FFFFFF"/>
          <w:lang w:val="en-US"/>
        </w:rPr>
        <w:t>4.2.1</w:t>
      </w:r>
      <w:r w:rsidRPr="00763D62">
        <w:rPr>
          <w:i/>
          <w:shd w:val="clear" w:color="auto" w:fill="FFFFFF"/>
        </w:rPr>
        <w:t xml:space="preserve"> Về giao thông:</w:t>
      </w:r>
    </w:p>
    <w:p w:rsidR="00000000" w:rsidRPr="00763D62" w:rsidRDefault="00420FC5" w:rsidP="00763D62">
      <w:pPr>
        <w:pStyle w:val="NormalWeb"/>
        <w:shd w:val="clear" w:color="auto" w:fill="FFFFFF"/>
        <w:spacing w:before="0" w:beforeAutospacing="0" w:after="240" w:afterAutospacing="0"/>
        <w:ind w:firstLine="720"/>
        <w:jc w:val="both"/>
        <w:rPr>
          <w:rStyle w:val="fontstyle01"/>
          <w:color w:val="auto"/>
          <w:sz w:val="24"/>
          <w:szCs w:val="24"/>
          <w:lang w:val="de-DE"/>
        </w:rPr>
      </w:pPr>
      <w:r w:rsidRPr="00763D62">
        <w:rPr>
          <w:rStyle w:val="fontstyle01"/>
          <w:color w:val="auto"/>
          <w:sz w:val="24"/>
          <w:szCs w:val="24"/>
          <w:lang w:val="en-US"/>
        </w:rPr>
        <w:t>H</w:t>
      </w:r>
      <w:r w:rsidRPr="00763D62">
        <w:rPr>
          <w:rStyle w:val="fontstyle01"/>
          <w:color w:val="auto"/>
          <w:sz w:val="24"/>
          <w:szCs w:val="24"/>
        </w:rPr>
        <w:t xml:space="preserve">ệ thống giao thông nông thôn thị xã Kỳ Anh </w:t>
      </w:r>
      <w:r w:rsidRPr="00763D62">
        <w:rPr>
          <w:rStyle w:val="fontstyle01"/>
          <w:color w:val="auto"/>
          <w:sz w:val="24"/>
          <w:szCs w:val="24"/>
          <w:lang w:val="en-US"/>
        </w:rPr>
        <w:t xml:space="preserve">sau khi chia tách (năm 2015) </w:t>
      </w:r>
      <w:r w:rsidRPr="00763D62">
        <w:rPr>
          <w:rStyle w:val="fontstyle01"/>
          <w:color w:val="auto"/>
          <w:sz w:val="24"/>
          <w:szCs w:val="24"/>
        </w:rPr>
        <w:t>còn</w:t>
      </w:r>
      <w:r w:rsidRPr="00763D62">
        <w:rPr>
          <w:lang w:val="en-US"/>
        </w:rPr>
        <w:t xml:space="preserve"> </w:t>
      </w:r>
      <w:r w:rsidRPr="00763D62">
        <w:rPr>
          <w:rStyle w:val="fontstyle01"/>
          <w:color w:val="auto"/>
          <w:sz w:val="24"/>
          <w:szCs w:val="24"/>
        </w:rPr>
        <w:t>nhiều khó khăn, tỷ lệ bê tông hóa, nhựa hóa các tuyến đường còn thấp, một số</w:t>
      </w:r>
      <w:r w:rsidRPr="00763D62">
        <w:br/>
      </w:r>
      <w:r w:rsidRPr="00763D62">
        <w:rPr>
          <w:rStyle w:val="fontstyle01"/>
          <w:color w:val="auto"/>
          <w:sz w:val="24"/>
          <w:szCs w:val="24"/>
        </w:rPr>
        <w:t xml:space="preserve">tuyến do thời gian sử dụng </w:t>
      </w:r>
      <w:r w:rsidRPr="00763D62">
        <w:rPr>
          <w:rStyle w:val="fontstyle01"/>
          <w:color w:val="auto"/>
          <w:sz w:val="24"/>
          <w:szCs w:val="24"/>
        </w:rPr>
        <w:t>lâu, mặt, nền đường chưa đảm bảo yêu cầu tiêu chí,</w:t>
      </w:r>
      <w:r w:rsidRPr="00763D62">
        <w:br/>
      </w:r>
      <w:r w:rsidRPr="00763D62">
        <w:rPr>
          <w:rStyle w:val="fontstyle01"/>
          <w:color w:val="auto"/>
          <w:sz w:val="24"/>
          <w:szCs w:val="24"/>
        </w:rPr>
        <w:t>bên cạnh đó, hàng năm chịu tác động của lũ lụt, sạt lở đất, nên đã bị xuống cấp,</w:t>
      </w:r>
      <w:r w:rsidRPr="00763D62">
        <w:br/>
      </w:r>
      <w:r w:rsidRPr="00763D62">
        <w:rPr>
          <w:rStyle w:val="fontstyle01"/>
          <w:color w:val="auto"/>
          <w:sz w:val="24"/>
          <w:szCs w:val="24"/>
        </w:rPr>
        <w:t>ảnh hưởng đến việc lưu thông và phát triển kinh tế - xã hội, an ninh - quốc</w:t>
      </w:r>
      <w:r w:rsidRPr="00763D62">
        <w:br/>
      </w:r>
      <w:r w:rsidRPr="00763D62">
        <w:rPr>
          <w:rStyle w:val="fontstyle01"/>
          <w:color w:val="auto"/>
          <w:sz w:val="24"/>
          <w:szCs w:val="24"/>
        </w:rPr>
        <w:t xml:space="preserve">phòng. </w:t>
      </w:r>
      <w:r w:rsidRPr="00763D62">
        <w:rPr>
          <w:rStyle w:val="fontstyle01"/>
          <w:color w:val="auto"/>
          <w:sz w:val="24"/>
          <w:szCs w:val="24"/>
          <w:lang w:val="en-US"/>
        </w:rPr>
        <w:t>G</w:t>
      </w:r>
      <w:r w:rsidRPr="00763D62">
        <w:rPr>
          <w:rStyle w:val="fontstyle01"/>
          <w:color w:val="auto"/>
          <w:sz w:val="24"/>
          <w:szCs w:val="24"/>
        </w:rPr>
        <w:t>iai đoạn 2015-202</w:t>
      </w:r>
      <w:r w:rsidRPr="00763D62">
        <w:rPr>
          <w:rStyle w:val="fontstyle01"/>
          <w:color w:val="auto"/>
          <w:sz w:val="24"/>
          <w:szCs w:val="24"/>
          <w:lang w:val="en-US"/>
        </w:rPr>
        <w:t>4</w:t>
      </w:r>
      <w:r w:rsidRPr="00763D62">
        <w:rPr>
          <w:rStyle w:val="fontstyle01"/>
          <w:color w:val="auto"/>
          <w:sz w:val="24"/>
          <w:szCs w:val="24"/>
        </w:rPr>
        <w:t xml:space="preserve">, </w:t>
      </w:r>
      <w:r w:rsidRPr="00763D62">
        <w:rPr>
          <w:rStyle w:val="fontstyle01"/>
          <w:color w:val="auto"/>
          <w:sz w:val="24"/>
          <w:szCs w:val="24"/>
          <w:lang w:val="en-US"/>
        </w:rPr>
        <w:t>thị xã</w:t>
      </w:r>
      <w:r w:rsidRPr="00763D62">
        <w:rPr>
          <w:rStyle w:val="fontstyle01"/>
          <w:color w:val="auto"/>
          <w:sz w:val="24"/>
          <w:szCs w:val="24"/>
        </w:rPr>
        <w:t xml:space="preserve"> Kỳ Anh đã huy</w:t>
      </w:r>
      <w:r w:rsidRPr="00763D62">
        <w:rPr>
          <w:rStyle w:val="fontstyle01"/>
          <w:color w:val="auto"/>
          <w:sz w:val="24"/>
          <w:szCs w:val="24"/>
        </w:rPr>
        <w:t xml:space="preserve"> động </w:t>
      </w:r>
      <w:r w:rsidRPr="00763D62">
        <w:rPr>
          <w:rStyle w:val="fontstyle01"/>
          <w:color w:val="auto"/>
          <w:sz w:val="24"/>
          <w:szCs w:val="24"/>
          <w:lang w:val="en-US"/>
        </w:rPr>
        <w:t xml:space="preserve">được hơn 159,12 tỷ đồng từ nhiều nguồn </w:t>
      </w:r>
      <w:r w:rsidRPr="00763D62">
        <w:rPr>
          <w:rStyle w:val="fontstyle01"/>
          <w:color w:val="auto"/>
          <w:sz w:val="24"/>
          <w:szCs w:val="24"/>
        </w:rPr>
        <w:t>để đầu tư hệ thống giao thông</w:t>
      </w:r>
      <w:r w:rsidRPr="00763D62">
        <w:rPr>
          <w:rStyle w:val="fontstyle01"/>
          <w:color w:val="auto"/>
          <w:sz w:val="24"/>
          <w:szCs w:val="24"/>
          <w:lang w:val="en-US"/>
        </w:rPr>
        <w:t xml:space="preserve"> (</w:t>
      </w:r>
      <w:r w:rsidRPr="00763D62">
        <w:rPr>
          <w:rStyle w:val="fontstyle01"/>
          <w:i/>
          <w:color w:val="auto"/>
          <w:sz w:val="24"/>
          <w:szCs w:val="24"/>
          <w:lang w:val="en-US"/>
        </w:rPr>
        <w:t xml:space="preserve">đã </w:t>
      </w:r>
      <w:r w:rsidRPr="00763D62">
        <w:rPr>
          <w:i/>
          <w:lang w:val="de-DE"/>
        </w:rPr>
        <w:t>nâng cấp, làm mới 139,32km đường giao thông; mở mới đường đất, cấp phối 32,18km; cứng hóa hệ thống rãnh thoát nước 57,49km; huy động 107.862 ngày công</w:t>
      </w:r>
      <w:r w:rsidRPr="00763D62">
        <w:rPr>
          <w:rStyle w:val="fontstyle01"/>
          <w:color w:val="auto"/>
          <w:sz w:val="24"/>
          <w:szCs w:val="24"/>
          <w:lang w:val="de-DE"/>
        </w:rPr>
        <w:t>)</w:t>
      </w:r>
      <w:r w:rsidRPr="00763D62">
        <w:rPr>
          <w:rStyle w:val="fontstyle01"/>
          <w:color w:val="auto"/>
          <w:sz w:val="24"/>
          <w:szCs w:val="24"/>
        </w:rPr>
        <w:t xml:space="preserve">, </w:t>
      </w:r>
      <w:r w:rsidRPr="00763D62">
        <w:rPr>
          <w:rStyle w:val="fontstyle01"/>
          <w:color w:val="auto"/>
          <w:sz w:val="24"/>
          <w:szCs w:val="24"/>
          <w:lang w:val="en-US"/>
        </w:rPr>
        <w:t>đến nay hệ thống giao th</w:t>
      </w:r>
      <w:r w:rsidRPr="00763D62">
        <w:rPr>
          <w:rStyle w:val="fontstyle01"/>
          <w:color w:val="auto"/>
          <w:sz w:val="24"/>
          <w:szCs w:val="24"/>
          <w:lang w:val="en-US"/>
        </w:rPr>
        <w:t xml:space="preserve">ông </w:t>
      </w:r>
      <w:r w:rsidRPr="00763D62">
        <w:rPr>
          <w:rStyle w:val="fontstyle01"/>
          <w:color w:val="auto"/>
          <w:sz w:val="24"/>
          <w:szCs w:val="24"/>
        </w:rPr>
        <w:t>đảm bảo lưu thông thông suốt liên huyện, xã,</w:t>
      </w:r>
      <w:r w:rsidRPr="00763D62">
        <w:rPr>
          <w:lang w:val="en-US"/>
        </w:rPr>
        <w:t xml:space="preserve"> </w:t>
      </w:r>
      <w:r w:rsidRPr="00763D62">
        <w:rPr>
          <w:rStyle w:val="fontstyle01"/>
          <w:color w:val="auto"/>
          <w:sz w:val="24"/>
          <w:szCs w:val="24"/>
        </w:rPr>
        <w:t>kết nối thuận lợi với hệ thống giao thông quốc lộ, đường tỉnh trên địa bàn</w:t>
      </w:r>
      <w:r w:rsidRPr="00763D62">
        <w:rPr>
          <w:rStyle w:val="fontstyle01"/>
          <w:color w:val="auto"/>
          <w:sz w:val="24"/>
          <w:szCs w:val="24"/>
          <w:lang w:val="de-DE"/>
        </w:rPr>
        <w:t xml:space="preserve">. </w:t>
      </w:r>
    </w:p>
    <w:p w:rsidR="00000000" w:rsidRPr="00763D62" w:rsidRDefault="00420FC5" w:rsidP="00763D62">
      <w:pPr>
        <w:pStyle w:val="NormalWeb"/>
        <w:shd w:val="clear" w:color="auto" w:fill="FFFFFF"/>
        <w:spacing w:before="0" w:beforeAutospacing="0" w:after="240" w:afterAutospacing="0"/>
        <w:ind w:firstLine="720"/>
        <w:jc w:val="both"/>
        <w:rPr>
          <w:lang w:val="en-US"/>
        </w:rPr>
      </w:pPr>
      <w:r w:rsidRPr="00763D62">
        <w:rPr>
          <w:rStyle w:val="fontstyle01"/>
          <w:color w:val="auto"/>
          <w:sz w:val="24"/>
          <w:szCs w:val="24"/>
          <w:lang w:val="de-DE"/>
        </w:rPr>
        <w:t>Trên địa bàn t</w:t>
      </w:r>
      <w:r w:rsidRPr="00763D62">
        <w:rPr>
          <w:rStyle w:val="fontstyle01"/>
          <w:color w:val="auto"/>
          <w:sz w:val="24"/>
          <w:szCs w:val="24"/>
        </w:rPr>
        <w:t>hị xã Kỳ Anh có 04/04 xã đạt Tiêu chí giao thông</w:t>
      </w:r>
      <w:r w:rsidRPr="00763D62">
        <w:rPr>
          <w:rStyle w:val="fontstyle01"/>
          <w:color w:val="auto"/>
          <w:sz w:val="24"/>
          <w:szCs w:val="24"/>
          <w:lang w:val="de-DE"/>
        </w:rPr>
        <w:t xml:space="preserve"> </w:t>
      </w:r>
      <w:r w:rsidRPr="00763D62">
        <w:rPr>
          <w:rStyle w:val="fontstyle01"/>
          <w:color w:val="auto"/>
          <w:sz w:val="24"/>
          <w:szCs w:val="24"/>
        </w:rPr>
        <w:t>và được</w:t>
      </w:r>
      <w:r w:rsidRPr="00763D62">
        <w:br/>
      </w:r>
      <w:r w:rsidRPr="00763D62">
        <w:rPr>
          <w:rStyle w:val="fontstyle01"/>
          <w:color w:val="auto"/>
          <w:sz w:val="24"/>
          <w:szCs w:val="24"/>
        </w:rPr>
        <w:t xml:space="preserve">công nhận đạt chuẩn NTM (tỷ lệ 100%), trong đó các xã được </w:t>
      </w:r>
      <w:r w:rsidRPr="00763D62">
        <w:rPr>
          <w:rStyle w:val="fontstyle01"/>
          <w:color w:val="auto"/>
          <w:sz w:val="24"/>
          <w:szCs w:val="24"/>
        </w:rPr>
        <w:t>công nhận đạt</w:t>
      </w:r>
      <w:r w:rsidRPr="00763D62">
        <w:br/>
      </w:r>
      <w:r w:rsidRPr="00763D62">
        <w:rPr>
          <w:rStyle w:val="fontstyle01"/>
          <w:color w:val="auto"/>
          <w:sz w:val="24"/>
          <w:szCs w:val="24"/>
        </w:rPr>
        <w:t>chuẩn NTM giai đoạn trước năm 2022 đã thực hiện việc nâng cấp, mở rộng các</w:t>
      </w:r>
      <w:r w:rsidRPr="00763D62">
        <w:br/>
      </w:r>
      <w:r w:rsidRPr="00763D62">
        <w:rPr>
          <w:rStyle w:val="fontstyle01"/>
          <w:color w:val="auto"/>
          <w:sz w:val="24"/>
          <w:szCs w:val="24"/>
        </w:rPr>
        <w:t>tuyến đường để đạt chuẩn theo yêu cầu tiêu chí quy định tại Quyết định số</w:t>
      </w:r>
      <w:r w:rsidRPr="00763D62">
        <w:br/>
      </w:r>
      <w:r w:rsidRPr="00763D62">
        <w:rPr>
          <w:rStyle w:val="fontstyle01"/>
          <w:color w:val="auto"/>
          <w:sz w:val="24"/>
          <w:szCs w:val="24"/>
        </w:rPr>
        <w:t>36/2022/QĐ-UBND ngày 09/12/2022 của UBND tỉnh Hà Tĩnh</w:t>
      </w:r>
      <w:r w:rsidRPr="00763D62">
        <w:rPr>
          <w:rStyle w:val="fontstyle01"/>
          <w:color w:val="auto"/>
          <w:sz w:val="24"/>
          <w:szCs w:val="24"/>
          <w:lang w:val="de-DE"/>
        </w:rPr>
        <w:t>.</w:t>
      </w:r>
      <w:r w:rsidRPr="00763D62">
        <w:t xml:space="preserve"> </w:t>
      </w:r>
      <w:r w:rsidRPr="00763D62">
        <w:rPr>
          <w:rStyle w:val="fontstyle01"/>
          <w:color w:val="auto"/>
          <w:sz w:val="24"/>
          <w:szCs w:val="24"/>
        </w:rPr>
        <w:t>Tỷ lệ đạt chuẩn</w:t>
      </w:r>
      <w:r w:rsidRPr="00763D62">
        <w:rPr>
          <w:lang w:val="en-US"/>
        </w:rPr>
        <w:t xml:space="preserve"> </w:t>
      </w:r>
      <w:r w:rsidRPr="00763D62">
        <w:rPr>
          <w:rStyle w:val="fontstyle01"/>
          <w:color w:val="auto"/>
          <w:sz w:val="24"/>
          <w:szCs w:val="24"/>
        </w:rPr>
        <w:t>các loại đường GTNT củ</w:t>
      </w:r>
      <w:r w:rsidRPr="00763D62">
        <w:rPr>
          <w:rStyle w:val="fontstyle01"/>
          <w:color w:val="auto"/>
          <w:sz w:val="24"/>
          <w:szCs w:val="24"/>
        </w:rPr>
        <w:t>a 04 xã NTM như sau:</w:t>
      </w:r>
      <w:r w:rsidRPr="00763D62">
        <w:rPr>
          <w:lang w:val="en-US"/>
        </w:rPr>
        <w:t xml:space="preserve"> </w:t>
      </w:r>
    </w:p>
    <w:p w:rsidR="00000000" w:rsidRPr="00763D62" w:rsidRDefault="00420FC5" w:rsidP="00763D62">
      <w:pPr>
        <w:pStyle w:val="NormalWeb"/>
        <w:shd w:val="clear" w:color="auto" w:fill="FFFFFF"/>
        <w:spacing w:before="0" w:beforeAutospacing="0" w:after="240" w:afterAutospacing="0"/>
        <w:ind w:firstLine="720"/>
        <w:jc w:val="both"/>
        <w:rPr>
          <w:lang w:val="en-US"/>
        </w:rPr>
      </w:pPr>
      <w:r w:rsidRPr="00763D62">
        <w:rPr>
          <w:rStyle w:val="fontstyle01"/>
          <w:color w:val="auto"/>
          <w:sz w:val="24"/>
          <w:szCs w:val="24"/>
        </w:rPr>
        <w:t>- Đường trục xã, liên xã: Tổng chiều dài 54,05km; tỷ lệ đạt chuẩn 100%.</w:t>
      </w:r>
    </w:p>
    <w:p w:rsidR="00000000" w:rsidRPr="00763D62" w:rsidRDefault="00420FC5" w:rsidP="00763D62">
      <w:pPr>
        <w:pStyle w:val="NormalWeb"/>
        <w:shd w:val="clear" w:color="auto" w:fill="FFFFFF"/>
        <w:spacing w:before="0" w:beforeAutospacing="0" w:after="240" w:afterAutospacing="0"/>
        <w:ind w:firstLine="720"/>
        <w:jc w:val="both"/>
        <w:rPr>
          <w:lang w:val="en-US"/>
        </w:rPr>
      </w:pPr>
      <w:r w:rsidRPr="00763D62">
        <w:rPr>
          <w:rStyle w:val="fontstyle01"/>
          <w:color w:val="auto"/>
          <w:sz w:val="24"/>
          <w:szCs w:val="24"/>
        </w:rPr>
        <w:t>- Đường trục thôn, liên thôn: Tổng chiều dài 48,13km; đã được nhựa hóa,</w:t>
      </w:r>
      <w:r w:rsidRPr="00763D62">
        <w:br/>
      </w:r>
      <w:r w:rsidRPr="00763D62">
        <w:rPr>
          <w:rStyle w:val="fontstyle01"/>
          <w:color w:val="auto"/>
          <w:sz w:val="24"/>
          <w:szCs w:val="24"/>
        </w:rPr>
        <w:t>bê tông hóa đạt chuẩn 46,22km, tỷ lệ đạt chuẩn 96,03%</w:t>
      </w:r>
      <w:r w:rsidRPr="00763D62">
        <w:rPr>
          <w:rStyle w:val="fontstyle01"/>
          <w:color w:val="auto"/>
          <w:sz w:val="24"/>
          <w:szCs w:val="24"/>
          <w:lang w:val="en-US"/>
        </w:rPr>
        <w:t xml:space="preserve"> (</w:t>
      </w:r>
      <w:r w:rsidRPr="00763D62">
        <w:rPr>
          <w:rStyle w:val="fontstyle01"/>
          <w:i/>
          <w:color w:val="auto"/>
          <w:sz w:val="24"/>
          <w:szCs w:val="24"/>
          <w:lang w:val="en-US"/>
        </w:rPr>
        <w:t xml:space="preserve">yêu cầu tối thiểu </w:t>
      </w:r>
      <w:r w:rsidRPr="00763D62">
        <w:rPr>
          <w:i/>
          <w:shd w:val="clear" w:color="auto" w:fill="FFFFFF"/>
        </w:rPr>
        <w:t>70%</w:t>
      </w:r>
      <w:r w:rsidRPr="00763D62">
        <w:rPr>
          <w:rStyle w:val="fontstyle01"/>
          <w:color w:val="auto"/>
          <w:sz w:val="24"/>
          <w:szCs w:val="24"/>
          <w:lang w:val="en-US"/>
        </w:rPr>
        <w:t>)</w:t>
      </w:r>
      <w:r w:rsidRPr="00763D62">
        <w:rPr>
          <w:rStyle w:val="fontstyle01"/>
          <w:color w:val="auto"/>
          <w:sz w:val="24"/>
          <w:szCs w:val="24"/>
        </w:rPr>
        <w:t>; phần còn lạ</w:t>
      </w:r>
      <w:r w:rsidRPr="00763D62">
        <w:rPr>
          <w:rStyle w:val="fontstyle01"/>
          <w:color w:val="auto"/>
          <w:sz w:val="24"/>
          <w:szCs w:val="24"/>
        </w:rPr>
        <w:t>i được cứng</w:t>
      </w:r>
      <w:r w:rsidRPr="00763D62">
        <w:rPr>
          <w:rStyle w:val="fontstyle01"/>
          <w:color w:val="auto"/>
          <w:sz w:val="24"/>
          <w:szCs w:val="24"/>
          <w:lang w:val="en-US"/>
        </w:rPr>
        <w:t xml:space="preserve"> </w:t>
      </w:r>
      <w:r w:rsidRPr="00763D62">
        <w:rPr>
          <w:rStyle w:val="fontstyle01"/>
          <w:color w:val="auto"/>
          <w:sz w:val="24"/>
          <w:szCs w:val="24"/>
        </w:rPr>
        <w:t>hóa, đảm bảo cho phương tiện giao thông đi lại thuận lợi.</w:t>
      </w:r>
    </w:p>
    <w:p w:rsidR="00000000" w:rsidRPr="00763D62" w:rsidRDefault="00420FC5" w:rsidP="00763D62">
      <w:pPr>
        <w:pStyle w:val="NormalWeb"/>
        <w:shd w:val="clear" w:color="auto" w:fill="FFFFFF"/>
        <w:spacing w:before="0" w:beforeAutospacing="0" w:after="240" w:afterAutospacing="0"/>
        <w:ind w:firstLine="720"/>
        <w:jc w:val="both"/>
        <w:rPr>
          <w:lang w:val="en-US"/>
        </w:rPr>
      </w:pPr>
      <w:r w:rsidRPr="00763D62">
        <w:rPr>
          <w:rStyle w:val="fontstyle01"/>
          <w:color w:val="auto"/>
          <w:sz w:val="24"/>
          <w:szCs w:val="24"/>
        </w:rPr>
        <w:t>- Đường ngõ, xóm: Tổng chiều dài 85,21km; đã được nhựa hóa, bê tông</w:t>
      </w:r>
      <w:r w:rsidRPr="00763D62">
        <w:br/>
      </w:r>
      <w:r w:rsidRPr="00763D62">
        <w:rPr>
          <w:rStyle w:val="fontstyle01"/>
          <w:color w:val="auto"/>
          <w:sz w:val="24"/>
          <w:szCs w:val="24"/>
        </w:rPr>
        <w:t>hóa đạt chuẩn 79,54km, tỷ lệ đạt chuẩn 85,21%</w:t>
      </w:r>
      <w:r w:rsidRPr="00763D62">
        <w:rPr>
          <w:rStyle w:val="fontstyle01"/>
          <w:color w:val="auto"/>
          <w:sz w:val="24"/>
          <w:szCs w:val="24"/>
          <w:lang w:val="en-US"/>
        </w:rPr>
        <w:t xml:space="preserve"> (</w:t>
      </w:r>
      <w:r w:rsidRPr="00763D62">
        <w:rPr>
          <w:rStyle w:val="fontstyle01"/>
          <w:i/>
          <w:color w:val="auto"/>
          <w:sz w:val="24"/>
          <w:szCs w:val="24"/>
          <w:lang w:val="en-US"/>
        </w:rPr>
        <w:t xml:space="preserve">yêu cầu tối thiểu </w:t>
      </w:r>
      <w:r w:rsidRPr="00763D62">
        <w:rPr>
          <w:i/>
          <w:shd w:val="clear" w:color="auto" w:fill="FFFFFF"/>
        </w:rPr>
        <w:t>70%</w:t>
      </w:r>
      <w:r w:rsidRPr="00763D62">
        <w:rPr>
          <w:rStyle w:val="fontstyle01"/>
          <w:i/>
          <w:color w:val="auto"/>
          <w:sz w:val="24"/>
          <w:szCs w:val="24"/>
          <w:lang w:val="en-US"/>
        </w:rPr>
        <w:t>)</w:t>
      </w:r>
      <w:r w:rsidRPr="00763D62">
        <w:rPr>
          <w:rStyle w:val="fontstyle01"/>
          <w:i/>
          <w:color w:val="auto"/>
          <w:sz w:val="24"/>
          <w:szCs w:val="24"/>
        </w:rPr>
        <w:t>;</w:t>
      </w:r>
      <w:r w:rsidRPr="00763D62">
        <w:rPr>
          <w:rStyle w:val="fontstyle01"/>
          <w:color w:val="auto"/>
          <w:sz w:val="24"/>
          <w:szCs w:val="24"/>
        </w:rPr>
        <w:t xml:space="preserve"> phần còn lại được cứng hóa,</w:t>
      </w:r>
      <w:r w:rsidRPr="00763D62">
        <w:rPr>
          <w:lang w:val="en-US"/>
        </w:rPr>
        <w:t xml:space="preserve"> </w:t>
      </w:r>
      <w:r w:rsidRPr="00763D62">
        <w:rPr>
          <w:rStyle w:val="fontstyle01"/>
          <w:color w:val="auto"/>
          <w:sz w:val="24"/>
          <w:szCs w:val="24"/>
        </w:rPr>
        <w:t xml:space="preserve">đảm bảo cho phương </w:t>
      </w:r>
      <w:r w:rsidRPr="00763D62">
        <w:rPr>
          <w:rStyle w:val="fontstyle01"/>
          <w:color w:val="auto"/>
          <w:sz w:val="24"/>
          <w:szCs w:val="24"/>
        </w:rPr>
        <w:t>tiện giao thông đi lại thuận lợi.</w:t>
      </w:r>
    </w:p>
    <w:p w:rsidR="00000000" w:rsidRPr="00763D62" w:rsidRDefault="00420FC5" w:rsidP="00763D62">
      <w:pPr>
        <w:pStyle w:val="NormalWeb"/>
        <w:shd w:val="clear" w:color="auto" w:fill="FFFFFF"/>
        <w:spacing w:before="0" w:beforeAutospacing="0" w:after="240" w:afterAutospacing="0"/>
        <w:ind w:firstLine="720"/>
        <w:jc w:val="both"/>
        <w:rPr>
          <w:rStyle w:val="fontstyle01"/>
          <w:i/>
          <w:color w:val="auto"/>
          <w:sz w:val="24"/>
          <w:szCs w:val="24"/>
        </w:rPr>
      </w:pPr>
      <w:r w:rsidRPr="00763D62">
        <w:rPr>
          <w:rStyle w:val="fontstyle01"/>
          <w:color w:val="auto"/>
          <w:sz w:val="24"/>
          <w:szCs w:val="24"/>
        </w:rPr>
        <w:t>- Đường trục chính nội đồng: Tổng chiều dài 22,78km; đã cứng hóa đạt</w:t>
      </w:r>
      <w:r w:rsidRPr="00763D62">
        <w:br/>
      </w:r>
      <w:r w:rsidRPr="00763D62">
        <w:rPr>
          <w:rStyle w:val="fontstyle01"/>
          <w:color w:val="auto"/>
          <w:sz w:val="24"/>
          <w:szCs w:val="24"/>
        </w:rPr>
        <w:t>chuẩn 19,64km, tỷ lệ đạt chuẩn 86,22%</w:t>
      </w:r>
      <w:r w:rsidRPr="00763D62">
        <w:rPr>
          <w:rStyle w:val="fontstyle01"/>
          <w:color w:val="auto"/>
          <w:sz w:val="24"/>
          <w:szCs w:val="24"/>
          <w:lang w:val="en-US"/>
        </w:rPr>
        <w:t xml:space="preserve"> </w:t>
      </w:r>
      <w:r w:rsidRPr="00763D62">
        <w:rPr>
          <w:rStyle w:val="fontstyle01"/>
          <w:i/>
          <w:color w:val="auto"/>
          <w:sz w:val="24"/>
          <w:szCs w:val="24"/>
          <w:lang w:val="en-US"/>
        </w:rPr>
        <w:t>(yêu cầu tối thiểu 70%).</w:t>
      </w:r>
    </w:p>
    <w:p w:rsidR="00000000" w:rsidRPr="00763D62" w:rsidRDefault="00420FC5" w:rsidP="00763D62">
      <w:pPr>
        <w:pStyle w:val="NormalWeb"/>
        <w:shd w:val="clear" w:color="auto" w:fill="FFFFFF"/>
        <w:spacing w:before="0" w:beforeAutospacing="0" w:after="240" w:afterAutospacing="0"/>
        <w:ind w:firstLine="720"/>
        <w:jc w:val="both"/>
        <w:rPr>
          <w:rStyle w:val="fontstyle01"/>
          <w:i/>
          <w:color w:val="auto"/>
          <w:sz w:val="24"/>
          <w:szCs w:val="24"/>
          <w:lang w:val="en-US"/>
        </w:rPr>
      </w:pPr>
      <w:r w:rsidRPr="00763D62">
        <w:rPr>
          <w:rStyle w:val="fontstyle01"/>
          <w:color w:val="auto"/>
          <w:sz w:val="24"/>
          <w:szCs w:val="24"/>
        </w:rPr>
        <w:t>- Các đoạn đường trục xã và trục thôn trong khu dân cư có rãnh</w:t>
      </w:r>
      <w:r w:rsidRPr="00763D62">
        <w:br/>
      </w:r>
      <w:r w:rsidRPr="00763D62">
        <w:rPr>
          <w:rStyle w:val="fontstyle01"/>
          <w:color w:val="auto"/>
          <w:sz w:val="24"/>
          <w:szCs w:val="24"/>
        </w:rPr>
        <w:t>tiêu thoát nước hai bên đườ</w:t>
      </w:r>
      <w:r w:rsidRPr="00763D62">
        <w:rPr>
          <w:rStyle w:val="fontstyle01"/>
          <w:color w:val="auto"/>
          <w:sz w:val="24"/>
          <w:szCs w:val="24"/>
        </w:rPr>
        <w:t>ng: Tổng chiều dài các đoạn đường trục xã, liên xã,</w:t>
      </w:r>
      <w:r w:rsidRPr="00763D62">
        <w:br/>
      </w:r>
      <w:r w:rsidRPr="00763D62">
        <w:rPr>
          <w:rStyle w:val="fontstyle01"/>
          <w:color w:val="auto"/>
          <w:sz w:val="24"/>
          <w:szCs w:val="24"/>
        </w:rPr>
        <w:t>trục thôn, liên thôn qua khu dân cư cần làm rãnh thoát nước là 80,17km, trong đó</w:t>
      </w:r>
      <w:r w:rsidRPr="00763D62">
        <w:rPr>
          <w:lang w:val="en-US"/>
        </w:rPr>
        <w:t xml:space="preserve"> </w:t>
      </w:r>
      <w:r w:rsidRPr="00763D62">
        <w:rPr>
          <w:rStyle w:val="fontstyle01"/>
          <w:color w:val="auto"/>
          <w:sz w:val="24"/>
          <w:szCs w:val="24"/>
        </w:rPr>
        <w:t>có 73,78km đã có rãnh thoát nước hai bên đường, tỷ lệ đạt chuẩn 92,03%</w:t>
      </w:r>
      <w:r w:rsidRPr="00763D62">
        <w:rPr>
          <w:rStyle w:val="fontstyle01"/>
          <w:color w:val="auto"/>
          <w:sz w:val="24"/>
          <w:szCs w:val="24"/>
          <w:lang w:val="en-US"/>
        </w:rPr>
        <w:t xml:space="preserve"> </w:t>
      </w:r>
      <w:r w:rsidRPr="00763D62">
        <w:rPr>
          <w:rStyle w:val="fontstyle01"/>
          <w:i/>
          <w:color w:val="auto"/>
          <w:sz w:val="24"/>
          <w:szCs w:val="24"/>
          <w:lang w:val="en-US"/>
        </w:rPr>
        <w:t>(yêu cầu tối thiểu 70%).</w:t>
      </w:r>
    </w:p>
    <w:p w:rsidR="00000000" w:rsidRPr="00763D62" w:rsidRDefault="00420FC5" w:rsidP="00763D62">
      <w:pPr>
        <w:pStyle w:val="NormalWeb"/>
        <w:shd w:val="clear" w:color="auto" w:fill="FFFFFF"/>
        <w:spacing w:before="0" w:beforeAutospacing="0" w:after="240" w:afterAutospacing="0"/>
        <w:ind w:firstLine="720"/>
        <w:jc w:val="both"/>
        <w:rPr>
          <w:lang w:val="en-US"/>
        </w:rPr>
      </w:pPr>
      <w:r w:rsidRPr="00763D62">
        <w:rPr>
          <w:rStyle w:val="fontstyle01"/>
          <w:color w:val="auto"/>
          <w:sz w:val="24"/>
          <w:szCs w:val="24"/>
        </w:rPr>
        <w:t>- Đường trục xã có trồng câ</w:t>
      </w:r>
      <w:r w:rsidRPr="00763D62">
        <w:rPr>
          <w:rStyle w:val="fontstyle01"/>
          <w:color w:val="auto"/>
          <w:sz w:val="24"/>
          <w:szCs w:val="24"/>
        </w:rPr>
        <w:t>y bóng mát (đối với những đoạn có thể trồng</w:t>
      </w:r>
      <w:r w:rsidRPr="00763D62">
        <w:br/>
      </w:r>
      <w:r w:rsidRPr="00763D62">
        <w:rPr>
          <w:rStyle w:val="fontstyle01"/>
          <w:color w:val="auto"/>
          <w:sz w:val="24"/>
          <w:szCs w:val="24"/>
        </w:rPr>
        <w:t>được), khoảng cách cây tùy loại cây nhưng đảm bảo khả năng giao tán sau khi</w:t>
      </w:r>
      <w:r w:rsidRPr="00763D62">
        <w:br/>
      </w:r>
      <w:r w:rsidRPr="00763D62">
        <w:rPr>
          <w:rStyle w:val="fontstyle01"/>
          <w:color w:val="auto"/>
          <w:sz w:val="24"/>
          <w:szCs w:val="24"/>
        </w:rPr>
        <w:t>trưởng thành: Tổng cộng có 34,54km đường trục xã, liên xã cần trồng cây xanh</w:t>
      </w:r>
      <w:r w:rsidRPr="00763D62">
        <w:br/>
      </w:r>
      <w:r w:rsidRPr="00763D62">
        <w:rPr>
          <w:rStyle w:val="fontstyle01"/>
          <w:color w:val="auto"/>
          <w:sz w:val="24"/>
          <w:szCs w:val="24"/>
        </w:rPr>
        <w:t>bóng mát; hiện nay cả 34,54km đường trục xã, liên xã đã đượ</w:t>
      </w:r>
      <w:r w:rsidRPr="00763D62">
        <w:rPr>
          <w:rStyle w:val="fontstyle01"/>
          <w:color w:val="auto"/>
          <w:sz w:val="24"/>
          <w:szCs w:val="24"/>
        </w:rPr>
        <w:t>c trồng cây xanh</w:t>
      </w:r>
      <w:r w:rsidRPr="00763D62">
        <w:br/>
      </w:r>
      <w:r w:rsidRPr="00763D62">
        <w:rPr>
          <w:rStyle w:val="fontstyle01"/>
          <w:color w:val="auto"/>
          <w:sz w:val="24"/>
          <w:szCs w:val="24"/>
        </w:rPr>
        <w:t>bóng mát, rào và chăm sóc, tỷ lệ đạt chuẩn 100%</w:t>
      </w:r>
    </w:p>
    <w:p w:rsidR="00000000" w:rsidRPr="00763D62" w:rsidRDefault="00420FC5" w:rsidP="00763D62">
      <w:pPr>
        <w:spacing w:after="240"/>
        <w:ind w:firstLine="720"/>
        <w:jc w:val="both"/>
        <w:rPr>
          <w:i/>
        </w:rPr>
      </w:pPr>
      <w:r w:rsidRPr="00763D62">
        <w:rPr>
          <w:spacing w:val="-15"/>
        </w:rPr>
        <w:t xml:space="preserve"> </w:t>
      </w:r>
      <w:r w:rsidRPr="00763D62">
        <w:rPr>
          <w:b/>
        </w:rPr>
        <w:t>*</w:t>
      </w:r>
      <w:r w:rsidRPr="00763D62">
        <w:rPr>
          <w:b/>
          <w:spacing w:val="-2"/>
        </w:rPr>
        <w:t xml:space="preserve"> </w:t>
      </w:r>
      <w:r w:rsidRPr="00763D62">
        <w:rPr>
          <w:b/>
        </w:rPr>
        <w:t>Đánh</w:t>
      </w:r>
      <w:r w:rsidRPr="00763D62">
        <w:rPr>
          <w:b/>
          <w:spacing w:val="-3"/>
        </w:rPr>
        <w:t xml:space="preserve"> </w:t>
      </w:r>
      <w:r w:rsidRPr="00763D62">
        <w:rPr>
          <w:b/>
        </w:rPr>
        <w:t>giá:</w:t>
      </w:r>
      <w:r w:rsidRPr="00763D62">
        <w:rPr>
          <w:b/>
          <w:spacing w:val="-10"/>
        </w:rPr>
        <w:t xml:space="preserve"> </w:t>
      </w:r>
      <w:r w:rsidRPr="00763D62">
        <w:t>đến</w:t>
      </w:r>
      <w:r w:rsidRPr="00763D62">
        <w:rPr>
          <w:spacing w:val="-8"/>
        </w:rPr>
        <w:t xml:space="preserve"> </w:t>
      </w:r>
      <w:r w:rsidRPr="00763D62">
        <w:t>nay,</w:t>
      </w:r>
      <w:r w:rsidRPr="00763D62">
        <w:rPr>
          <w:spacing w:val="-11"/>
        </w:rPr>
        <w:t xml:space="preserve"> </w:t>
      </w:r>
      <w:r w:rsidRPr="00763D62">
        <w:t>4/4</w:t>
      </w:r>
      <w:r w:rsidRPr="00763D62">
        <w:rPr>
          <w:spacing w:val="-11"/>
        </w:rPr>
        <w:t xml:space="preserve"> </w:t>
      </w:r>
      <w:r w:rsidRPr="00763D62">
        <w:t>xã</w:t>
      </w:r>
      <w:r w:rsidRPr="00763D62">
        <w:rPr>
          <w:spacing w:val="-10"/>
        </w:rPr>
        <w:t xml:space="preserve"> </w:t>
      </w:r>
      <w:r w:rsidRPr="00763D62">
        <w:t>trên</w:t>
      </w:r>
      <w:r w:rsidRPr="00763D62">
        <w:rPr>
          <w:spacing w:val="-8"/>
        </w:rPr>
        <w:t xml:space="preserve"> </w:t>
      </w:r>
      <w:r w:rsidRPr="00763D62">
        <w:t>địa</w:t>
      </w:r>
      <w:r w:rsidRPr="00763D62">
        <w:rPr>
          <w:spacing w:val="-12"/>
        </w:rPr>
        <w:t xml:space="preserve"> </w:t>
      </w:r>
      <w:r w:rsidRPr="00763D62">
        <w:t>bàn</w:t>
      </w:r>
      <w:r w:rsidRPr="00763D62">
        <w:rPr>
          <w:spacing w:val="-8"/>
        </w:rPr>
        <w:t xml:space="preserve"> </w:t>
      </w:r>
      <w:r w:rsidRPr="00763D62">
        <w:t>thị xã</w:t>
      </w:r>
      <w:r w:rsidRPr="00763D62">
        <w:rPr>
          <w:spacing w:val="-10"/>
        </w:rPr>
        <w:t xml:space="preserve"> </w:t>
      </w:r>
      <w:r w:rsidRPr="00763D62">
        <w:t>Kỳ</w:t>
      </w:r>
      <w:r w:rsidRPr="00763D62">
        <w:rPr>
          <w:spacing w:val="-11"/>
        </w:rPr>
        <w:t xml:space="preserve"> </w:t>
      </w:r>
      <w:r w:rsidRPr="00763D62">
        <w:t>Anh</w:t>
      </w:r>
      <w:r w:rsidRPr="00763D62">
        <w:rPr>
          <w:spacing w:val="-8"/>
        </w:rPr>
        <w:t xml:space="preserve"> </w:t>
      </w:r>
      <w:r w:rsidRPr="00763D62">
        <w:t>đạt</w:t>
      </w:r>
      <w:r w:rsidRPr="00763D62">
        <w:rPr>
          <w:spacing w:val="-8"/>
        </w:rPr>
        <w:t xml:space="preserve"> </w:t>
      </w:r>
      <w:r w:rsidRPr="00763D62">
        <w:t>chuẩn</w:t>
      </w:r>
      <w:r w:rsidRPr="00763D62">
        <w:rPr>
          <w:spacing w:val="-8"/>
        </w:rPr>
        <w:t xml:space="preserve"> </w:t>
      </w:r>
      <w:r w:rsidRPr="00763D62">
        <w:t>tiêu</w:t>
      </w:r>
      <w:r w:rsidRPr="00763D62">
        <w:rPr>
          <w:spacing w:val="-8"/>
        </w:rPr>
        <w:t xml:space="preserve"> </w:t>
      </w:r>
      <w:r w:rsidRPr="00763D62">
        <w:t>chí Giao thông theo quy</w:t>
      </w:r>
      <w:r w:rsidRPr="00763D62">
        <w:rPr>
          <w:spacing w:val="-2"/>
        </w:rPr>
        <w:t xml:space="preserve"> </w:t>
      </w:r>
      <w:r w:rsidRPr="00763D62">
        <w:t xml:space="preserve">định của Bộ Tiêu chí xã NTM giai đoạn 2021-2025 </w:t>
      </w:r>
      <w:r w:rsidRPr="00763D62">
        <w:rPr>
          <w:i/>
        </w:rPr>
        <w:t>(theo Báo cáo</w:t>
      </w:r>
      <w:r w:rsidRPr="00763D62">
        <w:rPr>
          <w:i/>
          <w:spacing w:val="-1"/>
        </w:rPr>
        <w:t xml:space="preserve"> </w:t>
      </w:r>
      <w:r w:rsidRPr="00763D62">
        <w:rPr>
          <w:i/>
        </w:rPr>
        <w:t>thẩm</w:t>
      </w:r>
      <w:r w:rsidRPr="00763D62">
        <w:rPr>
          <w:i/>
          <w:spacing w:val="-3"/>
        </w:rPr>
        <w:t xml:space="preserve"> </w:t>
      </w:r>
      <w:r w:rsidRPr="00763D62">
        <w:rPr>
          <w:i/>
        </w:rPr>
        <w:t>tra</w:t>
      </w:r>
      <w:r w:rsidRPr="00763D62">
        <w:rPr>
          <w:i/>
          <w:spacing w:val="-1"/>
        </w:rPr>
        <w:t xml:space="preserve"> </w:t>
      </w:r>
      <w:r w:rsidRPr="00763D62">
        <w:rPr>
          <w:i/>
        </w:rPr>
        <w:t>số</w:t>
      </w:r>
      <w:r w:rsidRPr="00763D62">
        <w:rPr>
          <w:i/>
          <w:spacing w:val="-1"/>
        </w:rPr>
        <w:t xml:space="preserve"> </w:t>
      </w:r>
      <w:r w:rsidRPr="00763D62">
        <w:rPr>
          <w:i/>
        </w:rPr>
        <w:t>2892/BC-SGTVT</w:t>
      </w:r>
      <w:r w:rsidRPr="00763D62">
        <w:rPr>
          <w:i/>
          <w:spacing w:val="-2"/>
        </w:rPr>
        <w:t xml:space="preserve"> </w:t>
      </w:r>
      <w:r w:rsidRPr="00763D62">
        <w:rPr>
          <w:i/>
        </w:rPr>
        <w:t>ngày</w:t>
      </w:r>
      <w:r w:rsidRPr="00763D62">
        <w:rPr>
          <w:i/>
          <w:spacing w:val="-2"/>
        </w:rPr>
        <w:t xml:space="preserve"> </w:t>
      </w:r>
      <w:r w:rsidRPr="00763D62">
        <w:rPr>
          <w:i/>
        </w:rPr>
        <w:t>18/</w:t>
      </w:r>
      <w:r w:rsidRPr="00763D62">
        <w:rPr>
          <w:i/>
        </w:rPr>
        <w:t>10/2024 của</w:t>
      </w:r>
      <w:r w:rsidRPr="00763D62">
        <w:rPr>
          <w:i/>
          <w:spacing w:val="-1"/>
        </w:rPr>
        <w:t xml:space="preserve"> </w:t>
      </w:r>
      <w:r w:rsidRPr="00763D62">
        <w:rPr>
          <w:i/>
        </w:rPr>
        <w:t>Sở</w:t>
      </w:r>
      <w:r w:rsidRPr="00763D62">
        <w:rPr>
          <w:i/>
          <w:spacing w:val="-3"/>
        </w:rPr>
        <w:t xml:space="preserve"> </w:t>
      </w:r>
      <w:r w:rsidRPr="00763D62">
        <w:rPr>
          <w:i/>
        </w:rPr>
        <w:t>Giao</w:t>
      </w:r>
      <w:r w:rsidRPr="00763D62">
        <w:rPr>
          <w:i/>
          <w:spacing w:val="-3"/>
        </w:rPr>
        <w:t xml:space="preserve"> </w:t>
      </w:r>
      <w:r w:rsidRPr="00763D62">
        <w:rPr>
          <w:i/>
        </w:rPr>
        <w:t>thông</w:t>
      </w:r>
      <w:r w:rsidRPr="00763D62">
        <w:rPr>
          <w:i/>
          <w:spacing w:val="-1"/>
        </w:rPr>
        <w:t xml:space="preserve"> </w:t>
      </w:r>
      <w:r w:rsidRPr="00763D62">
        <w:rPr>
          <w:i/>
        </w:rPr>
        <w:t>vận</w:t>
      </w:r>
      <w:r w:rsidRPr="00763D62">
        <w:rPr>
          <w:i/>
          <w:spacing w:val="-1"/>
        </w:rPr>
        <w:t xml:space="preserve"> </w:t>
      </w:r>
      <w:r w:rsidRPr="00763D62">
        <w:rPr>
          <w:i/>
        </w:rPr>
        <w:t>tải).</w:t>
      </w:r>
    </w:p>
    <w:p w:rsidR="00000000" w:rsidRPr="00763D62" w:rsidRDefault="00420FC5" w:rsidP="00763D62">
      <w:pPr>
        <w:spacing w:after="240"/>
        <w:ind w:firstLine="719"/>
        <w:jc w:val="both"/>
        <w:rPr>
          <w:i/>
          <w:shd w:val="clear" w:color="auto" w:fill="FFFFFF"/>
        </w:rPr>
      </w:pPr>
      <w:r w:rsidRPr="00763D62">
        <w:rPr>
          <w:i/>
          <w:shd w:val="clear" w:color="auto" w:fill="FFFFFF"/>
        </w:rPr>
        <w:t>4.2.2 Về thủy lợi:</w:t>
      </w:r>
    </w:p>
    <w:p w:rsidR="00000000" w:rsidRPr="00763D62" w:rsidRDefault="00420FC5" w:rsidP="00763D62">
      <w:pPr>
        <w:spacing w:after="240"/>
        <w:ind w:firstLine="720"/>
        <w:jc w:val="both"/>
        <w:rPr>
          <w:i/>
          <w:shd w:val="clear" w:color="auto" w:fill="FFFFFF"/>
          <w:lang w:val="sv-SE"/>
        </w:rPr>
      </w:pPr>
      <w:r w:rsidRPr="00763D62">
        <w:rPr>
          <w:lang w:val="sv-SE"/>
        </w:rPr>
        <w:lastRenderedPageBreak/>
        <w:t>- Về hệ thống tưới, tiêu: Trên địa bàn thị xã Kỳ Anh có 07 hồ chứa (</w:t>
      </w:r>
      <w:r w:rsidRPr="00763D62">
        <w:rPr>
          <w:i/>
          <w:lang w:val="sv-SE"/>
        </w:rPr>
        <w:t>Kim Sơn, Thượng Sông Trí, Tàu Voi, Mộc Hương, Khe Bò, Cồn Đền và  Lối Đồng</w:t>
      </w:r>
      <w:r w:rsidRPr="00763D62">
        <w:rPr>
          <w:lang w:val="sv-SE"/>
        </w:rPr>
        <w:t>), 03 đập dâng (</w:t>
      </w:r>
      <w:r w:rsidRPr="00763D62">
        <w:rPr>
          <w:i/>
          <w:lang w:val="sv-SE"/>
        </w:rPr>
        <w:t>đập Sông Trí, Lạc Tiến và Cầm Kỳ</w:t>
      </w:r>
      <w:r w:rsidRPr="00763D62">
        <w:rPr>
          <w:lang w:val="sv-SE"/>
        </w:rPr>
        <w:t>). Hệ thống</w:t>
      </w:r>
      <w:r w:rsidRPr="00763D62">
        <w:rPr>
          <w:lang w:val="sv-SE"/>
        </w:rPr>
        <w:t xml:space="preserve"> kênh chính, kênh cấp 1 liên xã do Công ty TNHH MTV Thủy lợi Nam Hà Tĩnh quản lý dài 16,6km; hệ thống kênh mương do các tổ chức thủy nông cơ sở quản lý dài 79,58 km, trong đó đã kiên cố 65,73km (đạt tỷ lệ 82,6%), phục vụ tưới cho gần 1.500 ha lúa, hoa màu </w:t>
      </w:r>
      <w:r w:rsidRPr="00763D62">
        <w:rPr>
          <w:lang w:val="sv-SE"/>
        </w:rPr>
        <w:t xml:space="preserve">và nuôi trồng thủy sản. Hàng năm, Công ty thực hiện khai thác, quản lý hệ thống kênh mương thủy lợi theo đúng kế hoạch, có phương án và triển khai thực hiện việc điều hòa, phân phối nước, tiêu nước hợp lý; các xã phường triển khai ra quân làm thuỷ lợi nội </w:t>
      </w:r>
      <w:r w:rsidRPr="00763D62">
        <w:rPr>
          <w:lang w:val="sv-SE"/>
        </w:rPr>
        <w:t>đồng phục vụ sản xuất, thường xuyên tu sửa, nạo vét kênh mương, khơi thông dòng chảy. Thực hiện chương trình kiên cố hóa kênh mương theo cơ chế hỗ trợ xi măng của tỉnh, từ năm 2015- đến nay, thị xã Kỳ Anh đã kiên cố hoá được 5,63km kênh mương nội đồng.</w:t>
      </w:r>
      <w:r w:rsidRPr="00763D62">
        <w:rPr>
          <w:b/>
          <w:i/>
          <w:lang w:val="sv-SE"/>
        </w:rPr>
        <w:t xml:space="preserve"> </w:t>
      </w:r>
    </w:p>
    <w:p w:rsidR="00000000" w:rsidRPr="00763D62" w:rsidRDefault="00420FC5" w:rsidP="00763D62">
      <w:pPr>
        <w:spacing w:after="240"/>
        <w:ind w:firstLine="567"/>
        <w:jc w:val="both"/>
        <w:rPr>
          <w:lang w:val="sv-SE"/>
        </w:rPr>
      </w:pPr>
      <w:r w:rsidRPr="00763D62">
        <w:rPr>
          <w:i/>
          <w:lang w:val="sv-SE"/>
        </w:rPr>
        <w:t xml:space="preserve">- </w:t>
      </w:r>
      <w:r w:rsidRPr="00763D62">
        <w:rPr>
          <w:i/>
          <w:lang w:val="sv-SE"/>
        </w:rPr>
        <w:t xml:space="preserve">Về Tỷ lệ diện tích đất nông nghiệp được tưới và tiêu chủ động: </w:t>
      </w:r>
    </w:p>
    <w:p w:rsidR="00000000" w:rsidRPr="00763D62" w:rsidRDefault="00420FC5" w:rsidP="00763D62">
      <w:pPr>
        <w:spacing w:after="240"/>
        <w:ind w:firstLine="567"/>
        <w:jc w:val="both"/>
        <w:rPr>
          <w:lang w:val="sv-SE"/>
        </w:rPr>
      </w:pPr>
      <w:r w:rsidRPr="00763D62">
        <w:rPr>
          <w:lang w:val="sv-SE"/>
        </w:rPr>
        <w:t>+ Tỷ lệ diện tích đất sản xuất nông nghiệp theo kế hoạch được tưới, cấp</w:t>
      </w:r>
      <w:r w:rsidRPr="00763D62">
        <w:rPr>
          <w:spacing w:val="40"/>
          <w:lang w:val="sv-SE"/>
        </w:rPr>
        <w:t xml:space="preserve"> </w:t>
      </w:r>
      <w:r w:rsidRPr="00763D62">
        <w:rPr>
          <w:lang w:val="sv-SE"/>
        </w:rPr>
        <w:t>nước chủ động tại các xã đều đạt trên 90% (</w:t>
      </w:r>
      <w:r w:rsidRPr="00763D62">
        <w:rPr>
          <w:i/>
          <w:lang w:val="sv-SE"/>
        </w:rPr>
        <w:t>yêu cầu tối thiểu 80%</w:t>
      </w:r>
      <w:r w:rsidRPr="00763D62">
        <w:rPr>
          <w:lang w:val="sv-SE"/>
        </w:rPr>
        <w:t>), cụ thể: Kỳ Nam 98,6%; Kỳ Ninh 91,9%; Kỳ Hoa 90,6%;</w:t>
      </w:r>
      <w:r w:rsidRPr="00763D62">
        <w:rPr>
          <w:lang w:val="sv-SE"/>
        </w:rPr>
        <w:t xml:space="preserve"> Kỳ Hà 90,6%</w:t>
      </w:r>
    </w:p>
    <w:p w:rsidR="00000000" w:rsidRPr="00763D62" w:rsidRDefault="00420FC5" w:rsidP="00763D62">
      <w:pPr>
        <w:spacing w:after="240"/>
        <w:ind w:firstLine="567"/>
        <w:jc w:val="both"/>
        <w:rPr>
          <w:lang w:val="sv-SE"/>
        </w:rPr>
      </w:pPr>
      <w:r w:rsidRPr="00763D62">
        <w:rPr>
          <w:lang w:val="sv-SE"/>
        </w:rPr>
        <w:t>+ Tỷ lệ diện tích đất nông nghiệp, đất phi nông nghiệp được tiêu chủ động tại các xã đều đạt trên 91% (</w:t>
      </w:r>
      <w:r w:rsidRPr="00763D62">
        <w:rPr>
          <w:i/>
          <w:lang w:val="sv-SE"/>
        </w:rPr>
        <w:t>yêu cầu tối thiểu 80%</w:t>
      </w:r>
      <w:r w:rsidRPr="00763D62">
        <w:rPr>
          <w:lang w:val="sv-SE"/>
        </w:rPr>
        <w:t xml:space="preserve">), cụ thể: Kỳ Nam 98,3%; Kỳ Hà 97,3%; Kỳ Ninh 92,6%; Kỳ Hoa 91,9%. </w:t>
      </w:r>
    </w:p>
    <w:p w:rsidR="00000000" w:rsidRPr="00763D62" w:rsidRDefault="00420FC5" w:rsidP="00763D62">
      <w:pPr>
        <w:spacing w:after="240"/>
        <w:ind w:firstLine="567"/>
        <w:jc w:val="both"/>
        <w:rPr>
          <w:i/>
          <w:lang w:val="sv-SE"/>
        </w:rPr>
      </w:pPr>
      <w:r w:rsidRPr="00763D62">
        <w:rPr>
          <w:i/>
          <w:lang w:val="sv-SE"/>
        </w:rPr>
        <w:t>- Đảm bảo yêu cầu chủ động về phòng chống th</w:t>
      </w:r>
      <w:r w:rsidRPr="00763D62">
        <w:rPr>
          <w:i/>
          <w:lang w:val="sv-SE"/>
        </w:rPr>
        <w:t xml:space="preserve">iên tai theo phương châm 4 tại chỗ: </w:t>
      </w:r>
      <w:r w:rsidRPr="00763D62">
        <w:rPr>
          <w:lang w:val="es-ES"/>
        </w:rPr>
        <w:t>4/4 xã đã thực hiện đầy đủ các nội dung công tác phòng chống thiên tai theo quy định, như: thành lập Ban Chỉ huy phòng, chống thiên tai và Tìm kiếm cứu nạn, thành lập Đội xung kích PCTT cấp xã; giao chỉ tiêu nhân lực, vậ</w:t>
      </w:r>
      <w:r w:rsidRPr="00763D62">
        <w:rPr>
          <w:lang w:val="es-ES"/>
        </w:rPr>
        <w:t>t tư, trang thiết bị phục vụ công tác phòng, chống thiên tai, tìm kiếm cứu nạn cụ thể cho các thôn; hợp đồng nguyên tắc cung ứng vật tư, phương tiện, nhu yếu phẩm với các cá nhân trên địa bàn; có kế hoạch phòng, chống thiên tai, được cập nhật, bổ sung hàng</w:t>
      </w:r>
      <w:r w:rsidRPr="00763D62">
        <w:rPr>
          <w:lang w:val="es-ES"/>
        </w:rPr>
        <w:t xml:space="preserve"> năm; có các phương án ứng phó đối với các loại hình thiên tai thường xuyên xảy ra trên địa bàn. Các xã cũng đã tổ chức tuyên truyền, phổ biến nâng cao nhận thức tới cộng đồng về các loại hình thiên tai, kinh nghiệm, kiến thức phòng tránh, </w:t>
      </w:r>
      <w:r w:rsidRPr="00763D62">
        <w:rPr>
          <w:lang w:val="es-ES"/>
        </w:rPr>
        <w:t>nhất là việc chủ động phương án ứng phó, khắc phục hậu quả thiên tai. Chấm điểm theo biểu đánh giá các xã đều đạt yêu cầu tiêu chí (trên 50 điểm).</w:t>
      </w:r>
    </w:p>
    <w:p w:rsidR="00000000" w:rsidRPr="00763D62" w:rsidRDefault="00420FC5" w:rsidP="00763D62">
      <w:pPr>
        <w:spacing w:after="240"/>
        <w:ind w:right="120" w:firstLine="921"/>
        <w:jc w:val="both"/>
        <w:rPr>
          <w:i/>
          <w:lang w:val="es-ES"/>
        </w:rPr>
      </w:pPr>
      <w:r w:rsidRPr="00763D62">
        <w:rPr>
          <w:b/>
          <w:lang w:val="es-ES"/>
        </w:rPr>
        <w:t>* Đánh giá:</w:t>
      </w:r>
      <w:r w:rsidRPr="00763D62">
        <w:rPr>
          <w:b/>
          <w:spacing w:val="-1"/>
          <w:lang w:val="es-ES"/>
        </w:rPr>
        <w:t xml:space="preserve"> </w:t>
      </w:r>
      <w:r w:rsidRPr="00763D62">
        <w:rPr>
          <w:lang w:val="es-ES"/>
        </w:rPr>
        <w:t>đến</w:t>
      </w:r>
      <w:r w:rsidRPr="00763D62">
        <w:rPr>
          <w:spacing w:val="-1"/>
          <w:lang w:val="es-ES"/>
        </w:rPr>
        <w:t xml:space="preserve"> </w:t>
      </w:r>
      <w:r w:rsidRPr="00763D62">
        <w:rPr>
          <w:lang w:val="es-ES"/>
        </w:rPr>
        <w:t>nay, 4/4</w:t>
      </w:r>
      <w:r w:rsidRPr="00763D62">
        <w:rPr>
          <w:spacing w:val="-1"/>
          <w:lang w:val="es-ES"/>
        </w:rPr>
        <w:t xml:space="preserve"> </w:t>
      </w:r>
      <w:r w:rsidRPr="00763D62">
        <w:rPr>
          <w:lang w:val="es-ES"/>
        </w:rPr>
        <w:t>xã</w:t>
      </w:r>
      <w:r w:rsidRPr="00763D62">
        <w:rPr>
          <w:spacing w:val="-2"/>
          <w:lang w:val="es-ES"/>
        </w:rPr>
        <w:t xml:space="preserve"> </w:t>
      </w:r>
      <w:r w:rsidRPr="00763D62">
        <w:rPr>
          <w:lang w:val="es-ES"/>
        </w:rPr>
        <w:t>trên</w:t>
      </w:r>
      <w:r w:rsidRPr="00763D62">
        <w:rPr>
          <w:spacing w:val="-1"/>
          <w:lang w:val="es-ES"/>
        </w:rPr>
        <w:t xml:space="preserve"> </w:t>
      </w:r>
      <w:r w:rsidRPr="00763D62">
        <w:rPr>
          <w:lang w:val="es-ES"/>
        </w:rPr>
        <w:t>địa</w:t>
      </w:r>
      <w:r w:rsidRPr="00763D62">
        <w:rPr>
          <w:spacing w:val="-2"/>
          <w:lang w:val="es-ES"/>
        </w:rPr>
        <w:t xml:space="preserve"> </w:t>
      </w:r>
      <w:r w:rsidRPr="00763D62">
        <w:rPr>
          <w:lang w:val="es-ES"/>
        </w:rPr>
        <w:t>bàn</w:t>
      </w:r>
      <w:r w:rsidRPr="00763D62">
        <w:rPr>
          <w:spacing w:val="-3"/>
          <w:lang w:val="es-ES"/>
        </w:rPr>
        <w:t xml:space="preserve"> </w:t>
      </w:r>
      <w:r w:rsidRPr="00763D62">
        <w:rPr>
          <w:lang w:val="es-ES"/>
        </w:rPr>
        <w:t>thị xã</w:t>
      </w:r>
      <w:r w:rsidRPr="00763D62">
        <w:rPr>
          <w:spacing w:val="-1"/>
          <w:lang w:val="es-ES"/>
        </w:rPr>
        <w:t xml:space="preserve"> </w:t>
      </w:r>
      <w:r w:rsidRPr="00763D62">
        <w:rPr>
          <w:lang w:val="es-ES"/>
        </w:rPr>
        <w:t>Kỳ</w:t>
      </w:r>
      <w:r w:rsidRPr="00763D62">
        <w:rPr>
          <w:spacing w:val="-1"/>
          <w:lang w:val="es-ES"/>
        </w:rPr>
        <w:t xml:space="preserve"> </w:t>
      </w:r>
      <w:r w:rsidRPr="00763D62">
        <w:rPr>
          <w:lang w:val="es-ES"/>
        </w:rPr>
        <w:t>Anh đạt</w:t>
      </w:r>
      <w:r w:rsidRPr="00763D62">
        <w:rPr>
          <w:spacing w:val="-1"/>
          <w:lang w:val="es-ES"/>
        </w:rPr>
        <w:t xml:space="preserve"> </w:t>
      </w:r>
      <w:r w:rsidRPr="00763D62">
        <w:rPr>
          <w:lang w:val="es-ES"/>
        </w:rPr>
        <w:t>chuẩn</w:t>
      </w:r>
      <w:r w:rsidRPr="00763D62">
        <w:rPr>
          <w:spacing w:val="-1"/>
          <w:lang w:val="es-ES"/>
        </w:rPr>
        <w:t xml:space="preserve"> </w:t>
      </w:r>
      <w:r w:rsidRPr="00763D62">
        <w:rPr>
          <w:lang w:val="es-ES"/>
        </w:rPr>
        <w:t>tiêu</w:t>
      </w:r>
      <w:r w:rsidRPr="00763D62">
        <w:rPr>
          <w:spacing w:val="-1"/>
          <w:lang w:val="es-ES"/>
        </w:rPr>
        <w:t xml:space="preserve"> </w:t>
      </w:r>
      <w:r w:rsidRPr="00763D62">
        <w:rPr>
          <w:lang w:val="es-ES"/>
        </w:rPr>
        <w:t>chí Thủy</w:t>
      </w:r>
      <w:r w:rsidRPr="00763D62">
        <w:rPr>
          <w:spacing w:val="-10"/>
          <w:lang w:val="es-ES"/>
        </w:rPr>
        <w:t xml:space="preserve"> </w:t>
      </w:r>
      <w:r w:rsidRPr="00763D62">
        <w:rPr>
          <w:lang w:val="es-ES"/>
        </w:rPr>
        <w:t>lợi</w:t>
      </w:r>
      <w:r w:rsidRPr="00763D62">
        <w:rPr>
          <w:spacing w:val="-7"/>
          <w:lang w:val="es-ES"/>
        </w:rPr>
        <w:t xml:space="preserve"> </w:t>
      </w:r>
      <w:r w:rsidRPr="00763D62">
        <w:rPr>
          <w:lang w:val="es-ES"/>
        </w:rPr>
        <w:t>và</w:t>
      </w:r>
      <w:r w:rsidRPr="00763D62">
        <w:rPr>
          <w:spacing w:val="-8"/>
          <w:lang w:val="es-ES"/>
        </w:rPr>
        <w:t xml:space="preserve"> </w:t>
      </w:r>
      <w:r w:rsidRPr="00763D62">
        <w:rPr>
          <w:lang w:val="es-ES"/>
        </w:rPr>
        <w:t>phòng,</w:t>
      </w:r>
      <w:r w:rsidRPr="00763D62">
        <w:rPr>
          <w:spacing w:val="-10"/>
          <w:lang w:val="es-ES"/>
        </w:rPr>
        <w:t xml:space="preserve"> </w:t>
      </w:r>
      <w:r w:rsidRPr="00763D62">
        <w:rPr>
          <w:lang w:val="es-ES"/>
        </w:rPr>
        <w:t>chốn</w:t>
      </w:r>
      <w:r w:rsidRPr="00763D62">
        <w:rPr>
          <w:lang w:val="es-ES"/>
        </w:rPr>
        <w:t>g</w:t>
      </w:r>
      <w:r w:rsidRPr="00763D62">
        <w:rPr>
          <w:spacing w:val="-7"/>
          <w:lang w:val="es-ES"/>
        </w:rPr>
        <w:t xml:space="preserve"> </w:t>
      </w:r>
      <w:r w:rsidRPr="00763D62">
        <w:rPr>
          <w:lang w:val="es-ES"/>
        </w:rPr>
        <w:t>thiên</w:t>
      </w:r>
      <w:r w:rsidRPr="00763D62">
        <w:rPr>
          <w:spacing w:val="-7"/>
          <w:lang w:val="es-ES"/>
        </w:rPr>
        <w:t xml:space="preserve"> </w:t>
      </w:r>
      <w:r w:rsidRPr="00763D62">
        <w:rPr>
          <w:lang w:val="es-ES"/>
        </w:rPr>
        <w:t>tai</w:t>
      </w:r>
      <w:r w:rsidRPr="00763D62">
        <w:rPr>
          <w:spacing w:val="-8"/>
          <w:lang w:val="es-ES"/>
        </w:rPr>
        <w:t xml:space="preserve"> </w:t>
      </w:r>
      <w:r w:rsidRPr="00763D62">
        <w:rPr>
          <w:lang w:val="es-ES"/>
        </w:rPr>
        <w:t>theo</w:t>
      </w:r>
      <w:r w:rsidRPr="00763D62">
        <w:rPr>
          <w:spacing w:val="-8"/>
          <w:lang w:val="es-ES"/>
        </w:rPr>
        <w:t xml:space="preserve"> </w:t>
      </w:r>
      <w:r w:rsidRPr="00763D62">
        <w:rPr>
          <w:lang w:val="es-ES"/>
        </w:rPr>
        <w:t>quy</w:t>
      </w:r>
      <w:r w:rsidRPr="00763D62">
        <w:rPr>
          <w:spacing w:val="-12"/>
          <w:lang w:val="es-ES"/>
        </w:rPr>
        <w:t xml:space="preserve"> </w:t>
      </w:r>
      <w:r w:rsidRPr="00763D62">
        <w:rPr>
          <w:lang w:val="es-ES"/>
        </w:rPr>
        <w:t>định</w:t>
      </w:r>
      <w:r w:rsidRPr="00763D62">
        <w:rPr>
          <w:spacing w:val="-7"/>
          <w:lang w:val="es-ES"/>
        </w:rPr>
        <w:t xml:space="preserve"> </w:t>
      </w:r>
      <w:r w:rsidRPr="00763D62">
        <w:rPr>
          <w:lang w:val="es-ES"/>
        </w:rPr>
        <w:t>của</w:t>
      </w:r>
      <w:r w:rsidRPr="00763D62">
        <w:rPr>
          <w:spacing w:val="-8"/>
          <w:lang w:val="es-ES"/>
        </w:rPr>
        <w:t xml:space="preserve"> </w:t>
      </w:r>
      <w:r w:rsidRPr="00763D62">
        <w:rPr>
          <w:lang w:val="es-ES"/>
        </w:rPr>
        <w:t>Bộ</w:t>
      </w:r>
      <w:r w:rsidRPr="00763D62">
        <w:rPr>
          <w:spacing w:val="-7"/>
          <w:lang w:val="es-ES"/>
        </w:rPr>
        <w:t xml:space="preserve"> </w:t>
      </w:r>
      <w:r w:rsidRPr="00763D62">
        <w:rPr>
          <w:lang w:val="es-ES"/>
        </w:rPr>
        <w:t>Tiêu</w:t>
      </w:r>
      <w:r w:rsidRPr="00763D62">
        <w:rPr>
          <w:spacing w:val="-7"/>
          <w:lang w:val="es-ES"/>
        </w:rPr>
        <w:t xml:space="preserve"> </w:t>
      </w:r>
      <w:r w:rsidRPr="00763D62">
        <w:rPr>
          <w:lang w:val="es-ES"/>
        </w:rPr>
        <w:t>chí</w:t>
      </w:r>
      <w:r w:rsidRPr="00763D62">
        <w:rPr>
          <w:spacing w:val="-10"/>
          <w:lang w:val="es-ES"/>
        </w:rPr>
        <w:t xml:space="preserve"> </w:t>
      </w:r>
      <w:r w:rsidRPr="00763D62">
        <w:rPr>
          <w:lang w:val="es-ES"/>
        </w:rPr>
        <w:t>xã</w:t>
      </w:r>
      <w:r w:rsidRPr="00763D62">
        <w:rPr>
          <w:spacing w:val="-8"/>
          <w:lang w:val="es-ES"/>
        </w:rPr>
        <w:t xml:space="preserve"> </w:t>
      </w:r>
      <w:r w:rsidRPr="00763D62">
        <w:rPr>
          <w:lang w:val="es-ES"/>
        </w:rPr>
        <w:t>NTM</w:t>
      </w:r>
      <w:r w:rsidRPr="00763D62">
        <w:rPr>
          <w:spacing w:val="-9"/>
          <w:lang w:val="es-ES"/>
        </w:rPr>
        <w:t xml:space="preserve"> </w:t>
      </w:r>
      <w:r w:rsidRPr="00763D62">
        <w:rPr>
          <w:lang w:val="es-ES"/>
        </w:rPr>
        <w:t>giai</w:t>
      </w:r>
      <w:r w:rsidRPr="00763D62">
        <w:rPr>
          <w:spacing w:val="-7"/>
          <w:lang w:val="es-ES"/>
        </w:rPr>
        <w:t xml:space="preserve"> </w:t>
      </w:r>
      <w:r w:rsidRPr="00763D62">
        <w:rPr>
          <w:lang w:val="es-ES"/>
        </w:rPr>
        <w:t xml:space="preserve">đoạn 2021-2025 </w:t>
      </w:r>
      <w:r w:rsidRPr="00763D62">
        <w:rPr>
          <w:i/>
          <w:lang w:val="es-ES"/>
        </w:rPr>
        <w:t>(theo Báo cáo thẩm tra số 482/BC-SNN ngày 25/11/2024 của Sở Nông nghiệp và Phát triển nông thôn).</w:t>
      </w:r>
    </w:p>
    <w:p w:rsidR="00000000" w:rsidRPr="00763D62" w:rsidRDefault="00420FC5" w:rsidP="00763D62">
      <w:pPr>
        <w:spacing w:after="240"/>
        <w:ind w:firstLine="720"/>
        <w:jc w:val="both"/>
        <w:rPr>
          <w:lang w:val="es-ES"/>
        </w:rPr>
      </w:pPr>
      <w:r w:rsidRPr="00763D62">
        <w:rPr>
          <w:i/>
          <w:shd w:val="clear" w:color="auto" w:fill="FFFFFF"/>
          <w:lang w:val="es-ES"/>
        </w:rPr>
        <w:t>4.2.3 Về điện:</w:t>
      </w:r>
      <w:r w:rsidRPr="00763D62">
        <w:rPr>
          <w:lang w:val="es-ES"/>
        </w:rPr>
        <w:t xml:space="preserve"> </w:t>
      </w:r>
    </w:p>
    <w:p w:rsidR="00000000" w:rsidRPr="00763D62" w:rsidRDefault="00420FC5" w:rsidP="00763D62">
      <w:pPr>
        <w:spacing w:after="240"/>
        <w:ind w:firstLine="720"/>
        <w:jc w:val="both"/>
        <w:rPr>
          <w:lang w:val="es-ES"/>
        </w:rPr>
      </w:pPr>
      <w:r w:rsidRPr="00763D62">
        <w:rPr>
          <w:rStyle w:val="fontstyle01"/>
          <w:color w:val="auto"/>
          <w:sz w:val="24"/>
          <w:szCs w:val="24"/>
          <w:lang w:val="es-ES"/>
        </w:rPr>
        <w:t>Thị xã Kỳ Anh được cấp điện từ trạm biến áp 110kV Kỳ Anh và trạm</w:t>
      </w:r>
      <w:r w:rsidRPr="00763D62">
        <w:rPr>
          <w:lang w:val="es-ES"/>
        </w:rPr>
        <w:t xml:space="preserve"> </w:t>
      </w:r>
      <w:r w:rsidRPr="00763D62">
        <w:rPr>
          <w:rStyle w:val="fontstyle01"/>
          <w:color w:val="auto"/>
          <w:sz w:val="24"/>
          <w:szCs w:val="24"/>
          <w:lang w:val="es-ES"/>
        </w:rPr>
        <w:t>biến á</w:t>
      </w:r>
      <w:r w:rsidRPr="00763D62">
        <w:rPr>
          <w:rStyle w:val="fontstyle01"/>
          <w:color w:val="auto"/>
          <w:sz w:val="24"/>
          <w:szCs w:val="24"/>
          <w:lang w:val="es-ES"/>
        </w:rPr>
        <w:t>p 110kV Vũng Áng qua 05 tuyến đường dây 22kV và 07 tuyến đường dây</w:t>
      </w:r>
      <w:r w:rsidRPr="00763D62">
        <w:rPr>
          <w:lang w:val="es-ES"/>
        </w:rPr>
        <w:t xml:space="preserve"> </w:t>
      </w:r>
      <w:r w:rsidRPr="00763D62">
        <w:rPr>
          <w:rStyle w:val="fontstyle01"/>
          <w:color w:val="auto"/>
          <w:sz w:val="24"/>
          <w:szCs w:val="24"/>
          <w:lang w:val="es-ES"/>
        </w:rPr>
        <w:t>35kV</w:t>
      </w:r>
      <w:r w:rsidRPr="00763D62">
        <w:rPr>
          <w:lang w:val="es-ES"/>
        </w:rPr>
        <w:t xml:space="preserve">. </w:t>
      </w:r>
      <w:r w:rsidRPr="00763D62">
        <w:rPr>
          <w:rStyle w:val="fontstyle01"/>
          <w:color w:val="auto"/>
          <w:sz w:val="24"/>
          <w:szCs w:val="24"/>
          <w:lang w:val="es-ES"/>
        </w:rPr>
        <w:t>Hiện trên địa bàn có 385km đường dây 35kV và 42km đường dây 22kV,</w:t>
      </w:r>
      <w:r w:rsidRPr="00763D62">
        <w:rPr>
          <w:lang w:val="es-ES"/>
        </w:rPr>
        <w:t xml:space="preserve"> </w:t>
      </w:r>
      <w:r w:rsidRPr="00763D62">
        <w:rPr>
          <w:rStyle w:val="fontstyle01"/>
          <w:color w:val="auto"/>
          <w:sz w:val="24"/>
          <w:szCs w:val="24"/>
          <w:lang w:val="es-ES"/>
        </w:rPr>
        <w:t>369 trạm biến áp phân phối với tổng công suất 176.185kVA, 488km đường dây</w:t>
      </w:r>
      <w:r w:rsidRPr="00763D62">
        <w:rPr>
          <w:lang w:val="es-ES"/>
        </w:rPr>
        <w:t xml:space="preserve"> </w:t>
      </w:r>
      <w:r w:rsidRPr="00763D62">
        <w:rPr>
          <w:rStyle w:val="fontstyle01"/>
          <w:color w:val="auto"/>
          <w:sz w:val="24"/>
          <w:szCs w:val="24"/>
          <w:lang w:val="es-ES"/>
        </w:rPr>
        <w:t>hạ áp (0,4kV và 0,2kV). Tỷ lệ khách</w:t>
      </w:r>
      <w:r w:rsidRPr="00763D62">
        <w:rPr>
          <w:rStyle w:val="fontstyle01"/>
          <w:color w:val="auto"/>
          <w:sz w:val="24"/>
          <w:szCs w:val="24"/>
          <w:lang w:val="es-ES"/>
        </w:rPr>
        <w:t xml:space="preserve"> hàng đăng ký trực tiếp và được sử dụng</w:t>
      </w:r>
      <w:r w:rsidRPr="00763D62">
        <w:rPr>
          <w:lang w:val="es-ES"/>
        </w:rPr>
        <w:t xml:space="preserve"> </w:t>
      </w:r>
      <w:r w:rsidRPr="00763D62">
        <w:rPr>
          <w:rStyle w:val="fontstyle01"/>
          <w:color w:val="auto"/>
          <w:sz w:val="24"/>
          <w:szCs w:val="24"/>
          <w:lang w:val="es-ES"/>
        </w:rPr>
        <w:t>điện thường xuyên, an toàn từ các nguồn là 27.005/27.005 khách hàng, đạt tỷ lệ</w:t>
      </w:r>
      <w:r w:rsidRPr="00763D62">
        <w:rPr>
          <w:lang w:val="es-ES"/>
        </w:rPr>
        <w:t xml:space="preserve"> </w:t>
      </w:r>
      <w:r w:rsidRPr="00763D62">
        <w:rPr>
          <w:rStyle w:val="fontstyle01"/>
          <w:color w:val="auto"/>
          <w:sz w:val="24"/>
          <w:szCs w:val="24"/>
          <w:lang w:val="es-ES"/>
        </w:rPr>
        <w:t>100% (</w:t>
      </w:r>
      <w:r w:rsidRPr="00763D62">
        <w:rPr>
          <w:rStyle w:val="fontstyle01"/>
          <w:i/>
          <w:color w:val="auto"/>
          <w:sz w:val="24"/>
          <w:szCs w:val="24"/>
          <w:lang w:val="es-ES"/>
        </w:rPr>
        <w:t>25.375 hộ sử dụng điện sinh hoạt, 1.630 hộ đăng ký sử dụng điện ngoài</w:t>
      </w:r>
      <w:r w:rsidRPr="00763D62">
        <w:rPr>
          <w:i/>
          <w:lang w:val="es-ES"/>
        </w:rPr>
        <w:t xml:space="preserve"> </w:t>
      </w:r>
      <w:r w:rsidRPr="00763D62">
        <w:rPr>
          <w:rStyle w:val="fontstyle01"/>
          <w:i/>
          <w:color w:val="auto"/>
          <w:sz w:val="24"/>
          <w:szCs w:val="24"/>
          <w:lang w:val="es-ES"/>
        </w:rPr>
        <w:t>sinh hoạt</w:t>
      </w:r>
      <w:r w:rsidRPr="00763D62">
        <w:rPr>
          <w:rStyle w:val="fontstyle01"/>
          <w:color w:val="auto"/>
          <w:sz w:val="24"/>
          <w:szCs w:val="24"/>
          <w:lang w:val="es-ES"/>
        </w:rPr>
        <w:t xml:space="preserve">); </w:t>
      </w:r>
      <w:r w:rsidRPr="00763D62">
        <w:rPr>
          <w:lang w:val="es-ES"/>
        </w:rPr>
        <w:t xml:space="preserve">04/04 xã (100%) đạt chuẩn tiêu chí điện theo </w:t>
      </w:r>
      <w:r w:rsidRPr="00763D62">
        <w:rPr>
          <w:lang w:val="es-ES"/>
        </w:rPr>
        <w:t>Bộ tiêu chí xã NTM giai đoạn 2022-2025</w:t>
      </w:r>
    </w:p>
    <w:p w:rsidR="00000000" w:rsidRPr="00763D62" w:rsidRDefault="00420FC5" w:rsidP="00763D62">
      <w:pPr>
        <w:spacing w:after="240"/>
        <w:ind w:right="120" w:firstLine="921"/>
        <w:jc w:val="both"/>
        <w:rPr>
          <w:lang w:val="es-ES"/>
        </w:rPr>
      </w:pPr>
      <w:r w:rsidRPr="00763D62">
        <w:rPr>
          <w:b/>
          <w:lang w:val="es-ES"/>
        </w:rPr>
        <w:t>* Đánh giá:</w:t>
      </w:r>
      <w:r w:rsidRPr="00763D62">
        <w:rPr>
          <w:b/>
          <w:spacing w:val="-4"/>
          <w:lang w:val="es-ES"/>
        </w:rPr>
        <w:t xml:space="preserve"> </w:t>
      </w:r>
      <w:r w:rsidRPr="00763D62">
        <w:rPr>
          <w:lang w:val="es-ES"/>
        </w:rPr>
        <w:t>đến</w:t>
      </w:r>
      <w:r w:rsidRPr="00763D62">
        <w:rPr>
          <w:spacing w:val="-6"/>
          <w:lang w:val="es-ES"/>
        </w:rPr>
        <w:t xml:space="preserve"> </w:t>
      </w:r>
      <w:r w:rsidRPr="00763D62">
        <w:rPr>
          <w:lang w:val="es-ES"/>
        </w:rPr>
        <w:t>nay,</w:t>
      </w:r>
      <w:r w:rsidRPr="00763D62">
        <w:rPr>
          <w:spacing w:val="-7"/>
          <w:lang w:val="es-ES"/>
        </w:rPr>
        <w:t xml:space="preserve"> </w:t>
      </w:r>
      <w:r w:rsidRPr="00763D62">
        <w:rPr>
          <w:lang w:val="es-ES"/>
        </w:rPr>
        <w:t>4/4</w:t>
      </w:r>
      <w:r w:rsidRPr="00763D62">
        <w:rPr>
          <w:spacing w:val="-6"/>
          <w:lang w:val="es-ES"/>
        </w:rPr>
        <w:t xml:space="preserve"> </w:t>
      </w:r>
      <w:r w:rsidRPr="00763D62">
        <w:rPr>
          <w:lang w:val="es-ES"/>
        </w:rPr>
        <w:t>xã</w:t>
      </w:r>
      <w:r w:rsidRPr="00763D62">
        <w:rPr>
          <w:spacing w:val="-7"/>
          <w:lang w:val="es-ES"/>
        </w:rPr>
        <w:t xml:space="preserve"> </w:t>
      </w:r>
      <w:r w:rsidRPr="00763D62">
        <w:rPr>
          <w:lang w:val="es-ES"/>
        </w:rPr>
        <w:t>trên</w:t>
      </w:r>
      <w:r w:rsidRPr="00763D62">
        <w:rPr>
          <w:spacing w:val="-6"/>
          <w:lang w:val="es-ES"/>
        </w:rPr>
        <w:t xml:space="preserve"> </w:t>
      </w:r>
      <w:r w:rsidRPr="00763D62">
        <w:rPr>
          <w:lang w:val="es-ES"/>
        </w:rPr>
        <w:t>địa</w:t>
      </w:r>
      <w:r w:rsidRPr="00763D62">
        <w:rPr>
          <w:spacing w:val="-7"/>
          <w:lang w:val="es-ES"/>
        </w:rPr>
        <w:t xml:space="preserve"> </w:t>
      </w:r>
      <w:r w:rsidRPr="00763D62">
        <w:rPr>
          <w:lang w:val="es-ES"/>
        </w:rPr>
        <w:t>bàn</w:t>
      </w:r>
      <w:r w:rsidRPr="00763D62">
        <w:rPr>
          <w:spacing w:val="-6"/>
          <w:lang w:val="es-ES"/>
        </w:rPr>
        <w:t xml:space="preserve"> </w:t>
      </w:r>
      <w:r w:rsidRPr="00763D62">
        <w:rPr>
          <w:lang w:val="es-ES"/>
        </w:rPr>
        <w:t>thị xã</w:t>
      </w:r>
      <w:r w:rsidRPr="00763D62">
        <w:rPr>
          <w:spacing w:val="-5"/>
          <w:lang w:val="es-ES"/>
        </w:rPr>
        <w:t xml:space="preserve"> </w:t>
      </w:r>
      <w:r w:rsidRPr="00763D62">
        <w:rPr>
          <w:lang w:val="es-ES"/>
        </w:rPr>
        <w:t>Kỳ</w:t>
      </w:r>
      <w:r w:rsidRPr="00763D62">
        <w:rPr>
          <w:spacing w:val="-6"/>
          <w:lang w:val="es-ES"/>
        </w:rPr>
        <w:t xml:space="preserve"> </w:t>
      </w:r>
      <w:r w:rsidRPr="00763D62">
        <w:rPr>
          <w:lang w:val="es-ES"/>
        </w:rPr>
        <w:t>Anh</w:t>
      </w:r>
      <w:r w:rsidRPr="00763D62">
        <w:rPr>
          <w:spacing w:val="-5"/>
          <w:lang w:val="es-ES"/>
        </w:rPr>
        <w:t xml:space="preserve"> </w:t>
      </w:r>
      <w:r w:rsidRPr="00763D62">
        <w:rPr>
          <w:lang w:val="es-ES"/>
        </w:rPr>
        <w:t>đạt</w:t>
      </w:r>
      <w:r w:rsidRPr="00763D62">
        <w:rPr>
          <w:spacing w:val="-6"/>
          <w:lang w:val="es-ES"/>
        </w:rPr>
        <w:t xml:space="preserve"> </w:t>
      </w:r>
      <w:r w:rsidRPr="00763D62">
        <w:rPr>
          <w:lang w:val="es-ES"/>
        </w:rPr>
        <w:t>chuẩn</w:t>
      </w:r>
      <w:r w:rsidRPr="00763D62">
        <w:rPr>
          <w:spacing w:val="-6"/>
          <w:lang w:val="es-ES"/>
        </w:rPr>
        <w:t xml:space="preserve"> </w:t>
      </w:r>
      <w:r w:rsidRPr="00763D62">
        <w:rPr>
          <w:lang w:val="es-ES"/>
        </w:rPr>
        <w:t>tiêu</w:t>
      </w:r>
      <w:r w:rsidRPr="00763D62">
        <w:rPr>
          <w:spacing w:val="-6"/>
          <w:lang w:val="es-ES"/>
        </w:rPr>
        <w:t xml:space="preserve"> </w:t>
      </w:r>
      <w:r w:rsidRPr="00763D62">
        <w:rPr>
          <w:lang w:val="es-ES"/>
        </w:rPr>
        <w:t xml:space="preserve">chí Điện theo quy định của Bộ Tiêu chí xã NTM giai đoạn 2021-2025 </w:t>
      </w:r>
      <w:r w:rsidRPr="00763D62">
        <w:rPr>
          <w:i/>
          <w:lang w:val="es-ES"/>
        </w:rPr>
        <w:t>(theo Báo cáo thẩm tra số 251/BC-SCT ngày 25/10/2024 của Sở Công thương).</w:t>
      </w:r>
    </w:p>
    <w:p w:rsidR="00000000" w:rsidRPr="00763D62" w:rsidRDefault="00420FC5" w:rsidP="00763D62">
      <w:pPr>
        <w:spacing w:after="240"/>
        <w:ind w:firstLine="720"/>
        <w:jc w:val="both"/>
        <w:rPr>
          <w:i/>
          <w:lang w:val="es-ES"/>
        </w:rPr>
      </w:pPr>
      <w:r w:rsidRPr="00763D62">
        <w:rPr>
          <w:i/>
          <w:shd w:val="clear" w:color="auto" w:fill="FFFFFF"/>
          <w:lang w:val="es-ES"/>
        </w:rPr>
        <w:t xml:space="preserve">4.2.4 </w:t>
      </w:r>
      <w:r w:rsidRPr="00763D62">
        <w:rPr>
          <w:i/>
          <w:shd w:val="clear" w:color="auto" w:fill="FFFFFF"/>
          <w:lang w:val="es-ES"/>
        </w:rPr>
        <w:t>Về trường học:</w:t>
      </w:r>
    </w:p>
    <w:p w:rsidR="00000000" w:rsidRPr="00763D62" w:rsidRDefault="00420FC5" w:rsidP="00763D62">
      <w:pPr>
        <w:spacing w:after="240"/>
        <w:ind w:firstLine="720"/>
        <w:jc w:val="both"/>
        <w:rPr>
          <w:i/>
          <w:lang w:val="es-ES"/>
        </w:rPr>
      </w:pPr>
      <w:r w:rsidRPr="00763D62">
        <w:rPr>
          <w:lang w:val="es-ES"/>
        </w:rPr>
        <w:lastRenderedPageBreak/>
        <w:t xml:space="preserve">Thời điểm mới thành lập, các trường học của thị xã Kỳ Anh khó khăn, tỷ lệ trường học đạt chuẩn quốc gia thấp so với toàn tỉnh. Giai đoạn 2015-2024, thị xã Anh đã có sự tập trung cao lãnh đạo, chỉ đạo phát triển giáo dục đào tạo, ban hành Đề </w:t>
      </w:r>
      <w:r w:rsidRPr="00763D62">
        <w:rPr>
          <w:lang w:val="es-ES"/>
        </w:rPr>
        <w:t>án xây dựng trường trọng điểm trên địa bàn thị xã (</w:t>
      </w:r>
      <w:r w:rsidRPr="00763D62">
        <w:rPr>
          <w:i/>
          <w:lang w:val="es-ES"/>
        </w:rPr>
        <w:t>Quyết định số 173/QĐ-UBND ngày 19/01/2017</w:t>
      </w:r>
      <w:r w:rsidRPr="00763D62">
        <w:rPr>
          <w:lang w:val="es-ES"/>
        </w:rPr>
        <w:t>), Đề án số 1152/ĐA-UBND ngày 28/7/2020 về việc sắp xếp hệ thống trường mầm non, tiểu học, trung học cơ sở thị xã Kỳ Anh đến năm 2025 và những năm tiếp theo; chỉ đạ</w:t>
      </w:r>
      <w:r w:rsidRPr="00763D62">
        <w:rPr>
          <w:lang w:val="es-ES"/>
        </w:rPr>
        <w:t>o các địa phương và trường học tập trung huy động các nguồn lực đầu tư xây dựng, nâng cấp, mua sắm cơ sở vật chất đáp ứng yêu cầu quy định trường học đạt chuẩn quốc gia. Kết quả, 100% các trường học được quy hoạch tổng thể và quy hoạch chi tiết, trong đó c</w:t>
      </w:r>
      <w:r w:rsidRPr="00763D62">
        <w:rPr>
          <w:lang w:val="es-ES"/>
        </w:rPr>
        <w:t>ó 10 trường quy hoạch mở rộng khuôn viên; 03 trường được đầu tư toàn bộ và chuyển sang địa điểm mới và xây dựng đồng bộ (</w:t>
      </w:r>
      <w:r w:rsidRPr="00763D62">
        <w:rPr>
          <w:i/>
          <w:lang w:val="es-ES"/>
        </w:rPr>
        <w:t>MN Kỳ Trinh, TH Kỳ Thịnh 2, THCS Kỳ Thịnh</w:t>
      </w:r>
      <w:r w:rsidRPr="00763D62">
        <w:rPr>
          <w:lang w:val="es-ES"/>
        </w:rPr>
        <w:t xml:space="preserve">); do địa điểm cũ chất hẹp, thấp trũng, xuống cấp, nhiều trường không đảm bảo diện tích.  </w:t>
      </w:r>
    </w:p>
    <w:p w:rsidR="00000000" w:rsidRPr="00763D62" w:rsidRDefault="00420FC5" w:rsidP="00763D62">
      <w:pPr>
        <w:spacing w:after="240"/>
        <w:ind w:firstLine="720"/>
        <w:jc w:val="both"/>
        <w:rPr>
          <w:i/>
          <w:lang w:val="es-ES"/>
        </w:rPr>
      </w:pPr>
      <w:r w:rsidRPr="00763D62">
        <w:rPr>
          <w:lang w:val="es-ES"/>
        </w:rPr>
        <w:t>Gia</w:t>
      </w:r>
      <w:r w:rsidRPr="00763D62">
        <w:rPr>
          <w:lang w:val="es-ES"/>
        </w:rPr>
        <w:t>i đoạn 2015-2024, Thị xã Kỳ Anh đã đầu tư khoảng 580 tỷ đồng xây dựng cơ sở vật chất trường học, trong đó: xây mới 78 công trình và ph</w:t>
      </w:r>
      <w:r w:rsidRPr="00763D62">
        <w:rPr>
          <w:lang w:val="vi-VN"/>
        </w:rPr>
        <w:t>ò</w:t>
      </w:r>
      <w:r w:rsidRPr="00763D62">
        <w:rPr>
          <w:lang w:val="es-ES"/>
        </w:rPr>
        <w:t>ng học trong đó xây mới 152 phòng học (</w:t>
      </w:r>
      <w:r w:rsidRPr="00763D62">
        <w:rPr>
          <w:i/>
          <w:lang w:val="es-ES"/>
        </w:rPr>
        <w:t>mầm non 61, tiểu học 45, trung học cơ sở 46</w:t>
      </w:r>
      <w:r w:rsidRPr="00763D62">
        <w:rPr>
          <w:lang w:val="es-ES"/>
        </w:rPr>
        <w:t>), 83 phòng bộ môn (</w:t>
      </w:r>
      <w:r w:rsidRPr="00763D62">
        <w:rPr>
          <w:i/>
          <w:lang w:val="es-ES"/>
        </w:rPr>
        <w:t>mầm non 20, tiểu họ</w:t>
      </w:r>
      <w:r w:rsidRPr="00763D62">
        <w:rPr>
          <w:i/>
          <w:lang w:val="es-ES"/>
        </w:rPr>
        <w:t>c 28, trung học cơ sở 35</w:t>
      </w:r>
      <w:r w:rsidRPr="00763D62">
        <w:rPr>
          <w:lang w:val="es-ES"/>
        </w:rPr>
        <w:t>), 13 thư viện (</w:t>
      </w:r>
      <w:r w:rsidRPr="00763D62">
        <w:rPr>
          <w:i/>
          <w:lang w:val="es-ES"/>
        </w:rPr>
        <w:t>TH 06, THCS 07</w:t>
      </w:r>
      <w:r w:rsidRPr="00763D62">
        <w:rPr>
          <w:lang w:val="es-ES"/>
        </w:rPr>
        <w:t>), 05 nhà đa năng (</w:t>
      </w:r>
      <w:r w:rsidRPr="00763D62">
        <w:rPr>
          <w:i/>
          <w:lang w:val="es-ES"/>
        </w:rPr>
        <w:t>TH 03, THCS 02</w:t>
      </w:r>
      <w:r w:rsidRPr="00763D62">
        <w:rPr>
          <w:lang w:val="es-ES"/>
        </w:rPr>
        <w:t>), 12 bếp ăn, 40 công trình vệ sinh học sinh, 20 công trình vệ sinh giáo viên và nhiều hạng mục công trình khác … Đến nay, quy mô, mạng lưới trường, lớp ở các cấp học đã</w:t>
      </w:r>
      <w:r w:rsidRPr="00763D62">
        <w:rPr>
          <w:lang w:val="es-ES"/>
        </w:rPr>
        <w:t xml:space="preserve"> được ổn định, phù hợp đáp ứng nhu cầu học tập của học sinh; toàn thị xã có 37 trường: trong đó 32 trường công lập, 5 trường tư thục (</w:t>
      </w:r>
      <w:r w:rsidRPr="00763D62">
        <w:rPr>
          <w:i/>
          <w:lang w:val="es-ES"/>
        </w:rPr>
        <w:t>04 trường mầm non tư thục, 01 trường tiểu học tư thục</w:t>
      </w:r>
      <w:r w:rsidRPr="00763D62">
        <w:rPr>
          <w:lang w:val="es-ES"/>
        </w:rPr>
        <w:t>). cụ thể: Mầm non: 15 trường (</w:t>
      </w:r>
      <w:r w:rsidRPr="00763D62">
        <w:rPr>
          <w:i/>
          <w:lang w:val="es-ES"/>
        </w:rPr>
        <w:t>11 trường công lập + 4 trường tư thục</w:t>
      </w:r>
      <w:r w:rsidRPr="00763D62">
        <w:rPr>
          <w:lang w:val="es-ES"/>
        </w:rPr>
        <w:t>)</w:t>
      </w:r>
      <w:r w:rsidRPr="00763D62">
        <w:rPr>
          <w:lang w:val="es-ES"/>
        </w:rPr>
        <w:t>; Tiểu học: 11 trường (</w:t>
      </w:r>
      <w:r w:rsidRPr="00763D62">
        <w:rPr>
          <w:i/>
          <w:lang w:val="es-ES"/>
        </w:rPr>
        <w:t>10 trường công lập + 1 trường tư thục</w:t>
      </w:r>
      <w:r w:rsidRPr="00763D62">
        <w:rPr>
          <w:lang w:val="es-ES"/>
        </w:rPr>
        <w:t>). Trung học cơ sở: 9 trường công lập; Trung học phổ thông: 2 trường công lập. Trong số 32 trường công lập, có 25/32 trường được công nhận trường đạt chuẩn quốc gia, đạt tỷ lệ 78,2% (</w:t>
      </w:r>
      <w:r w:rsidRPr="00763D62">
        <w:rPr>
          <w:i/>
          <w:lang w:val="es-ES"/>
        </w:rPr>
        <w:t>Mầm non: 9/11</w:t>
      </w:r>
      <w:r w:rsidRPr="00763D62">
        <w:rPr>
          <w:i/>
          <w:lang w:val="es-ES"/>
        </w:rPr>
        <w:t xml:space="preserve"> trường; Tiểu học: 5/10 trường;  THCS, TH&amp;THCS: 9/9 trường; THPT: 2/2 trường</w:t>
      </w:r>
      <w:r w:rsidRPr="00763D62">
        <w:rPr>
          <w:lang w:val="es-ES"/>
        </w:rPr>
        <w:t xml:space="preserve">). Đánh giá đến thời điểm hiện nay, thị xã Kỳ Anh là một đơn vị có cơ sở vật chất trường học các cấp đáp ứng yêu cầu của trường có cơ sở vật chất đạt chuẩn. </w:t>
      </w:r>
      <w:r w:rsidRPr="00763D62">
        <w:rPr>
          <w:i/>
          <w:lang w:val="es-ES"/>
        </w:rPr>
        <w:t xml:space="preserve"> </w:t>
      </w:r>
    </w:p>
    <w:p w:rsidR="00000000" w:rsidRPr="00763D62" w:rsidRDefault="00420FC5" w:rsidP="00763D62">
      <w:pPr>
        <w:spacing w:after="240"/>
        <w:ind w:right="121" w:firstLine="921"/>
        <w:jc w:val="both"/>
        <w:rPr>
          <w:i/>
          <w:lang w:val="es-ES"/>
        </w:rPr>
      </w:pPr>
      <w:r w:rsidRPr="00763D62">
        <w:rPr>
          <w:b/>
          <w:lang w:val="es-ES"/>
        </w:rPr>
        <w:t xml:space="preserve">* Đánh </w:t>
      </w:r>
      <w:r w:rsidRPr="00763D62">
        <w:rPr>
          <w:b/>
          <w:lang/>
        </w:rPr>
        <w:t>giá</w:t>
      </w:r>
      <w:r w:rsidRPr="00763D62">
        <w:rPr>
          <w:b/>
          <w:lang w:val="es-ES"/>
        </w:rPr>
        <w:t>:</w:t>
      </w:r>
      <w:r w:rsidRPr="00763D62">
        <w:rPr>
          <w:b/>
          <w:spacing w:val="-1"/>
          <w:lang w:val="es-ES"/>
        </w:rPr>
        <w:t xml:space="preserve"> </w:t>
      </w:r>
      <w:r w:rsidRPr="00763D62">
        <w:rPr>
          <w:lang w:val="es-ES"/>
        </w:rPr>
        <w:t>đến</w:t>
      </w:r>
      <w:r w:rsidRPr="00763D62">
        <w:rPr>
          <w:spacing w:val="-1"/>
          <w:lang w:val="es-ES"/>
        </w:rPr>
        <w:t xml:space="preserve"> </w:t>
      </w:r>
      <w:r w:rsidRPr="00763D62">
        <w:rPr>
          <w:lang w:val="es-ES"/>
        </w:rPr>
        <w:t xml:space="preserve">nay, </w:t>
      </w:r>
      <w:r w:rsidRPr="00763D62">
        <w:rPr>
          <w:lang w:val="es-ES"/>
        </w:rPr>
        <w:t>4/4</w:t>
      </w:r>
      <w:r w:rsidRPr="00763D62">
        <w:rPr>
          <w:spacing w:val="-1"/>
          <w:lang w:val="es-ES"/>
        </w:rPr>
        <w:t xml:space="preserve"> </w:t>
      </w:r>
      <w:r w:rsidRPr="00763D62">
        <w:rPr>
          <w:lang w:val="es-ES"/>
        </w:rPr>
        <w:t>xã</w:t>
      </w:r>
      <w:r w:rsidRPr="00763D62">
        <w:rPr>
          <w:spacing w:val="-2"/>
          <w:lang w:val="es-ES"/>
        </w:rPr>
        <w:t xml:space="preserve"> </w:t>
      </w:r>
      <w:r w:rsidRPr="00763D62">
        <w:rPr>
          <w:lang w:val="es-ES"/>
        </w:rPr>
        <w:t>trên</w:t>
      </w:r>
      <w:r w:rsidRPr="00763D62">
        <w:rPr>
          <w:spacing w:val="-1"/>
          <w:lang w:val="es-ES"/>
        </w:rPr>
        <w:t xml:space="preserve"> </w:t>
      </w:r>
      <w:r w:rsidRPr="00763D62">
        <w:rPr>
          <w:lang w:val="es-ES"/>
        </w:rPr>
        <w:t>địa</w:t>
      </w:r>
      <w:r w:rsidRPr="00763D62">
        <w:rPr>
          <w:spacing w:val="-2"/>
          <w:lang w:val="es-ES"/>
        </w:rPr>
        <w:t xml:space="preserve"> </w:t>
      </w:r>
      <w:r w:rsidRPr="00763D62">
        <w:rPr>
          <w:lang w:val="es-ES"/>
        </w:rPr>
        <w:t>bàn</w:t>
      </w:r>
      <w:r w:rsidRPr="00763D62">
        <w:rPr>
          <w:spacing w:val="-3"/>
          <w:lang w:val="es-ES"/>
        </w:rPr>
        <w:t xml:space="preserve"> </w:t>
      </w:r>
      <w:r w:rsidRPr="00763D62">
        <w:rPr>
          <w:lang w:val="es-ES"/>
        </w:rPr>
        <w:t>thị xã</w:t>
      </w:r>
      <w:r w:rsidRPr="00763D62">
        <w:rPr>
          <w:spacing w:val="-1"/>
          <w:lang w:val="es-ES"/>
        </w:rPr>
        <w:t xml:space="preserve"> </w:t>
      </w:r>
      <w:r w:rsidRPr="00763D62">
        <w:rPr>
          <w:lang w:val="es-ES"/>
        </w:rPr>
        <w:t>Kỳ</w:t>
      </w:r>
      <w:r w:rsidRPr="00763D62">
        <w:rPr>
          <w:spacing w:val="-1"/>
          <w:lang w:val="es-ES"/>
        </w:rPr>
        <w:t xml:space="preserve"> </w:t>
      </w:r>
      <w:r w:rsidRPr="00763D62">
        <w:rPr>
          <w:lang w:val="es-ES"/>
        </w:rPr>
        <w:t>Anh đạt</w:t>
      </w:r>
      <w:r w:rsidRPr="00763D62">
        <w:rPr>
          <w:spacing w:val="-1"/>
          <w:lang w:val="es-ES"/>
        </w:rPr>
        <w:t xml:space="preserve"> </w:t>
      </w:r>
      <w:r w:rsidRPr="00763D62">
        <w:rPr>
          <w:lang w:val="es-ES"/>
        </w:rPr>
        <w:t>chuẩn</w:t>
      </w:r>
      <w:r w:rsidRPr="00763D62">
        <w:rPr>
          <w:spacing w:val="-1"/>
          <w:lang w:val="es-ES"/>
        </w:rPr>
        <w:t xml:space="preserve"> </w:t>
      </w:r>
      <w:r w:rsidRPr="00763D62">
        <w:rPr>
          <w:lang w:val="es-ES"/>
        </w:rPr>
        <w:t>tiêu</w:t>
      </w:r>
      <w:r w:rsidRPr="00763D62">
        <w:rPr>
          <w:spacing w:val="-1"/>
          <w:lang w:val="es-ES"/>
        </w:rPr>
        <w:t xml:space="preserve"> </w:t>
      </w:r>
      <w:r w:rsidRPr="00763D62">
        <w:rPr>
          <w:lang w:val="es-ES"/>
        </w:rPr>
        <w:t>chí Trường</w:t>
      </w:r>
      <w:r w:rsidRPr="00763D62">
        <w:rPr>
          <w:spacing w:val="-2"/>
          <w:lang w:val="es-ES"/>
        </w:rPr>
        <w:t xml:space="preserve"> </w:t>
      </w:r>
      <w:r w:rsidRPr="00763D62">
        <w:rPr>
          <w:lang w:val="es-ES"/>
        </w:rPr>
        <w:t>học</w:t>
      </w:r>
      <w:r w:rsidRPr="00763D62">
        <w:rPr>
          <w:spacing w:val="-3"/>
          <w:lang w:val="es-ES"/>
        </w:rPr>
        <w:t xml:space="preserve"> </w:t>
      </w:r>
      <w:r w:rsidRPr="00763D62">
        <w:rPr>
          <w:lang w:val="es-ES"/>
        </w:rPr>
        <w:t>theo</w:t>
      </w:r>
      <w:r w:rsidRPr="00763D62">
        <w:rPr>
          <w:spacing w:val="-1"/>
          <w:lang w:val="es-ES"/>
        </w:rPr>
        <w:t xml:space="preserve"> </w:t>
      </w:r>
      <w:r w:rsidRPr="00763D62">
        <w:rPr>
          <w:lang w:val="es-ES"/>
        </w:rPr>
        <w:t>quy</w:t>
      </w:r>
      <w:r w:rsidRPr="00763D62">
        <w:rPr>
          <w:spacing w:val="-4"/>
          <w:lang w:val="es-ES"/>
        </w:rPr>
        <w:t xml:space="preserve"> </w:t>
      </w:r>
      <w:r w:rsidRPr="00763D62">
        <w:rPr>
          <w:lang w:val="es-ES"/>
        </w:rPr>
        <w:t>định</w:t>
      </w:r>
      <w:r w:rsidRPr="00763D62">
        <w:rPr>
          <w:spacing w:val="-2"/>
          <w:lang w:val="es-ES"/>
        </w:rPr>
        <w:t xml:space="preserve"> </w:t>
      </w:r>
      <w:r w:rsidRPr="00763D62">
        <w:rPr>
          <w:lang w:val="es-ES"/>
        </w:rPr>
        <w:t>của</w:t>
      </w:r>
      <w:r w:rsidRPr="00763D62">
        <w:rPr>
          <w:spacing w:val="-3"/>
          <w:lang w:val="es-ES"/>
        </w:rPr>
        <w:t xml:space="preserve"> </w:t>
      </w:r>
      <w:r w:rsidRPr="00763D62">
        <w:rPr>
          <w:lang w:val="es-ES"/>
        </w:rPr>
        <w:t>Bộ</w:t>
      </w:r>
      <w:r w:rsidRPr="00763D62">
        <w:rPr>
          <w:spacing w:val="-2"/>
          <w:lang w:val="es-ES"/>
        </w:rPr>
        <w:t xml:space="preserve"> </w:t>
      </w:r>
      <w:r w:rsidRPr="00763D62">
        <w:rPr>
          <w:lang w:val="es-ES"/>
        </w:rPr>
        <w:t>Tiêu</w:t>
      </w:r>
      <w:r w:rsidRPr="00763D62">
        <w:rPr>
          <w:spacing w:val="-2"/>
          <w:lang w:val="es-ES"/>
        </w:rPr>
        <w:t xml:space="preserve"> </w:t>
      </w:r>
      <w:r w:rsidRPr="00763D62">
        <w:rPr>
          <w:lang w:val="es-ES"/>
        </w:rPr>
        <w:t>chí</w:t>
      </w:r>
      <w:r w:rsidRPr="00763D62">
        <w:rPr>
          <w:spacing w:val="-2"/>
          <w:lang w:val="es-ES"/>
        </w:rPr>
        <w:t xml:space="preserve"> </w:t>
      </w:r>
      <w:r w:rsidRPr="00763D62">
        <w:rPr>
          <w:lang w:val="es-ES"/>
        </w:rPr>
        <w:t>xã</w:t>
      </w:r>
      <w:r w:rsidRPr="00763D62">
        <w:rPr>
          <w:spacing w:val="-3"/>
          <w:lang w:val="es-ES"/>
        </w:rPr>
        <w:t xml:space="preserve"> </w:t>
      </w:r>
      <w:r w:rsidRPr="00763D62">
        <w:rPr>
          <w:lang w:val="es-ES"/>
        </w:rPr>
        <w:t>NTM</w:t>
      </w:r>
      <w:r w:rsidRPr="00763D62">
        <w:rPr>
          <w:spacing w:val="-3"/>
          <w:lang w:val="es-ES"/>
        </w:rPr>
        <w:t xml:space="preserve"> </w:t>
      </w:r>
      <w:r w:rsidRPr="00763D62">
        <w:rPr>
          <w:lang w:val="es-ES"/>
        </w:rPr>
        <w:t>giai</w:t>
      </w:r>
      <w:r w:rsidRPr="00763D62">
        <w:rPr>
          <w:spacing w:val="-2"/>
          <w:lang w:val="es-ES"/>
        </w:rPr>
        <w:t xml:space="preserve"> </w:t>
      </w:r>
      <w:r w:rsidRPr="00763D62">
        <w:rPr>
          <w:lang w:val="es-ES"/>
        </w:rPr>
        <w:t>đoạn</w:t>
      </w:r>
      <w:r w:rsidRPr="00763D62">
        <w:rPr>
          <w:spacing w:val="-2"/>
          <w:lang w:val="es-ES"/>
        </w:rPr>
        <w:t xml:space="preserve"> </w:t>
      </w:r>
      <w:r w:rsidRPr="00763D62">
        <w:rPr>
          <w:lang w:val="es-ES"/>
        </w:rPr>
        <w:t>2021-2025</w:t>
      </w:r>
      <w:r w:rsidRPr="00763D62">
        <w:rPr>
          <w:spacing w:val="-2"/>
          <w:lang w:val="es-ES"/>
        </w:rPr>
        <w:t xml:space="preserve"> </w:t>
      </w:r>
      <w:r w:rsidRPr="00763D62">
        <w:rPr>
          <w:i/>
          <w:lang w:val="es-ES"/>
        </w:rPr>
        <w:t>(theo</w:t>
      </w:r>
      <w:r w:rsidRPr="00763D62">
        <w:rPr>
          <w:i/>
          <w:spacing w:val="-2"/>
          <w:lang w:val="es-ES"/>
        </w:rPr>
        <w:t xml:space="preserve"> </w:t>
      </w:r>
      <w:r w:rsidRPr="00763D62">
        <w:rPr>
          <w:i/>
          <w:lang w:val="es-ES"/>
        </w:rPr>
        <w:t>Báo cáo thẩm tra 2613/BC-SGDĐT ngày</w:t>
      </w:r>
      <w:r w:rsidRPr="00763D62">
        <w:rPr>
          <w:i/>
          <w:spacing w:val="40"/>
          <w:lang w:val="es-ES"/>
        </w:rPr>
        <w:t xml:space="preserve"> </w:t>
      </w:r>
      <w:r w:rsidRPr="00763D62">
        <w:rPr>
          <w:i/>
          <w:lang w:val="es-ES"/>
        </w:rPr>
        <w:t>14/11/2024 của Sở Giáo dục và Đào tạo).</w:t>
      </w:r>
    </w:p>
    <w:p w:rsidR="00000000" w:rsidRPr="00763D62" w:rsidRDefault="00420FC5" w:rsidP="00763D62">
      <w:pPr>
        <w:spacing w:after="240"/>
        <w:ind w:right="121" w:firstLine="720"/>
        <w:jc w:val="both"/>
        <w:rPr>
          <w:i/>
          <w:lang w:val="es-ES"/>
        </w:rPr>
      </w:pPr>
      <w:r w:rsidRPr="00763D62">
        <w:rPr>
          <w:i/>
          <w:shd w:val="clear" w:color="auto" w:fill="FFFFFF"/>
          <w:lang w:val="es-ES"/>
        </w:rPr>
        <w:t>4.2.5 Về cơ sở vật chất văn hóa:</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rFonts w:eastAsia="Cambria"/>
          <w:i/>
          <w:lang w:val="nb-NO"/>
        </w:rPr>
      </w:pPr>
      <w:r w:rsidRPr="00763D62">
        <w:rPr>
          <w:lang w:val="nb-NO"/>
        </w:rPr>
        <w:t xml:space="preserve">Từ năm 2015 - 2024, </w:t>
      </w:r>
      <w:r w:rsidRPr="00763D62">
        <w:rPr>
          <w:lang w:val="nb-NO"/>
        </w:rPr>
        <w:t>4 xã trên địa bàn đã triển khai xây mới, nâng cấp 4 nhà văn hóa  xã và các công trình vệ sinh tự hoại, sân thể thao; đầu tư xây dựng mới nhiều phòng chức năng như: Phòng hành chính, phòng đọc sách, phòng thông tin - truyền thanh ….; làm mới 04 sân vận động</w:t>
      </w:r>
      <w:r w:rsidRPr="00763D62">
        <w:rPr>
          <w:lang w:val="nb-NO"/>
        </w:rPr>
        <w:t xml:space="preserve"> xã; xây mới, nâng cấp 24 nhà văn hoá thôn, khu thể thao thôn.</w:t>
      </w:r>
      <w:r w:rsidRPr="00763D62">
        <w:rPr>
          <w:rFonts w:eastAsia="Cambria"/>
          <w:i/>
          <w:lang w:val="nb-NO"/>
        </w:rPr>
        <w:t xml:space="preserve"> </w:t>
      </w:r>
      <w:r w:rsidRPr="00763D62">
        <w:rPr>
          <w:lang w:val="nb-NO"/>
        </w:rPr>
        <w:t>Đến nay, cơ sở vật chất văn hóa ở 4/4 xã đảm bảo đạt chuẩn theo quy định, cụ thể:</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es-ES"/>
        </w:rPr>
      </w:pPr>
      <w:r w:rsidRPr="00763D62">
        <w:rPr>
          <w:i/>
          <w:lang w:val="es-ES"/>
        </w:rPr>
        <w:t xml:space="preserve">- </w:t>
      </w:r>
      <w:r w:rsidRPr="00763D62">
        <w:rPr>
          <w:lang w:val="es-ES"/>
        </w:rPr>
        <w:t>4/4 xã có nhà văn hóa với diện tích quy hoạch trên 2.500m</w:t>
      </w:r>
      <w:r w:rsidRPr="00763D62">
        <w:rPr>
          <w:vertAlign w:val="superscript"/>
          <w:lang w:val="es-ES"/>
        </w:rPr>
        <w:t>2</w:t>
      </w:r>
      <w:r w:rsidRPr="00763D62">
        <w:rPr>
          <w:lang w:val="es-ES"/>
        </w:rPr>
        <w:t>, hội trường nhà văn hóa xã quy mô trên 250 chỗ ngồ</w:t>
      </w:r>
      <w:r w:rsidRPr="00763D62">
        <w:rPr>
          <w:lang w:val="es-ES"/>
        </w:rPr>
        <w:t>i ; có đầy đủ có phòng chức năng, công trình phụ trợ, trang thiết bị âm thanh, ánh sáng, khánh tiết, bàn ghế, máy chiếu đảm bảo phục vụ tốt nhu cầu hoạt động của địa phương và đáp ứng  tiêu chí quy định.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es-ES"/>
        </w:rPr>
      </w:pPr>
      <w:r w:rsidRPr="00763D62">
        <w:rPr>
          <w:lang w:val="es-ES"/>
        </w:rPr>
        <w:t xml:space="preserve">- 4/4 xã có  sân vận động từ 13.000m2 trở lên, </w:t>
      </w:r>
      <w:r w:rsidRPr="00763D62">
        <w:rPr>
          <w:lang w:val="es-ES"/>
        </w:rPr>
        <w:t>có sâ</w:t>
      </w:r>
      <w:r w:rsidRPr="00763D62">
        <w:rPr>
          <w:lang w:val="es-ES"/>
        </w:rPr>
        <w:t>n khấu, mương thoát nước, cây bóng mát, cổng, hàng rào và bộ cầu môn đảm bảo theo quy định</w:t>
      </w:r>
      <w:r w:rsidRPr="00763D62">
        <w:rPr>
          <w:lang w:val="es-ES"/>
        </w:rPr>
        <w:t xml:space="preserve">; có sân thể thao đơn giản, có bố trí các </w:t>
      </w:r>
      <w:r w:rsidRPr="00763D62">
        <w:rPr>
          <w:lang w:val="es-ES"/>
        </w:rPr>
        <w:t>sân bóng chuyền, bóng chuyền hơi và các môn thể thao khác</w:t>
      </w:r>
      <w:r w:rsidRPr="00763D62">
        <w:rPr>
          <w:lang w:val="es-ES"/>
        </w:rPr>
        <w:t>, đảm bảo tổ chức các hoạt động hiệu quả.</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es-ES"/>
        </w:rPr>
      </w:pPr>
      <w:r w:rsidRPr="00763D62">
        <w:rPr>
          <w:i/>
          <w:lang w:val="es-ES"/>
        </w:rPr>
        <w:t xml:space="preserve">- </w:t>
      </w:r>
      <w:r w:rsidRPr="00763D62">
        <w:rPr>
          <w:lang w:val="es-ES"/>
        </w:rPr>
        <w:t>4/4 xã có điểm vui chơi</w:t>
      </w:r>
      <w:r w:rsidRPr="00763D62">
        <w:rPr>
          <w:lang w:val="es-ES"/>
        </w:rPr>
        <w:t xml:space="preserve"> giải trí người cao tuổi và trẻ em với quy mô từ 1.500 m2 trở lên,có các dụng cụ tập thể dục, giải trí ngoài trời từ 8 món trở lên (</w:t>
      </w:r>
      <w:r w:rsidRPr="00763D62">
        <w:rPr>
          <w:i/>
          <w:lang w:val="es-ES"/>
        </w:rPr>
        <w:t>máy đi bộ trên không, trụ tập xoay hông, bệ tập lưng bụng, xà đơn, xà kép, xích đu, cầu trượt, bập bênh…)</w:t>
      </w:r>
      <w:r w:rsidRPr="00763D62">
        <w:rPr>
          <w:lang w:val="es-ES"/>
        </w:rPr>
        <w:t>, cảnh quan đẹp, có</w:t>
      </w:r>
      <w:r w:rsidRPr="00763D62">
        <w:rPr>
          <w:lang w:val="es-ES"/>
        </w:rPr>
        <w:t xml:space="preserve"> hàng rào xanh, cây bóng mát…đảm bảo phục vụ nhu cầu vui chơi giải trí, thể dục thường xuyên </w:t>
      </w:r>
      <w:r w:rsidRPr="00763D62">
        <w:rPr>
          <w:lang w:val="es-ES"/>
        </w:rPr>
        <w:lastRenderedPageBreak/>
        <w:t>của người dân. 100% điểm vui chơi giải trí hàng năm đều có triển khai nội dung phòng chống đuối nước và dạy bơi cho trẻ em.</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nb-NO"/>
        </w:rPr>
      </w:pPr>
      <w:r w:rsidRPr="00763D62">
        <w:rPr>
          <w:i/>
          <w:lang w:val="es-ES"/>
        </w:rPr>
        <w:t xml:space="preserve">- </w:t>
      </w:r>
      <w:r w:rsidRPr="00763D62">
        <w:rPr>
          <w:lang w:val="es-ES"/>
        </w:rPr>
        <w:t>24/24 thôn có nhà văn hóa đủ điện tíc</w:t>
      </w:r>
      <w:r w:rsidRPr="00763D62">
        <w:rPr>
          <w:lang w:val="es-ES"/>
        </w:rPr>
        <w:t>h, quy mô đạt chuẩn theo quy định; 100% nhà văn hóa thôn được bố trí đủ các công trình phụ trợ; lắp đặt trang thiết bị như: tủ sách, bộ khánh tiết hội trường, bàn ghế, loa máy, hệ thống điện nước, dụng cụ thể thao, khuôn viên trồng hàng rào xanh và cây bón</w:t>
      </w:r>
      <w:r w:rsidRPr="00763D62">
        <w:rPr>
          <w:lang w:val="es-ES"/>
        </w:rPr>
        <w:t xml:space="preserve">g mát, đảm bảo phục vụ hoạt động cho từng khu dân cư theo quy định mẫu của Bộ Văn hóa, Thể thao và Du lịch tại Thông tư số 06/2011/TT-BVHTTDL. </w:t>
      </w:r>
      <w:r w:rsidRPr="00763D62">
        <w:rPr>
          <w:lang w:val="nb-NO"/>
        </w:rPr>
        <w:t>Một số thôn triển khai xây dựng mô hình thôn thông minh, "“Nhà văn hóa cộng đồng - ngôi nhà trí tuệ”, như: mô hìn</w:t>
      </w:r>
      <w:r w:rsidRPr="00763D62">
        <w:rPr>
          <w:lang w:val="nb-NO"/>
        </w:rPr>
        <w:t>h thôn thông minh tại thôn Hoa Trung, xã Kỳ Hoa; mô hình “Nhà văn hóa cộng đồng - ngôi nhà trí tuệ” gồm: thôn Hoa Đông, Hoa Tân xã Kỳ Hoa; thôn Đông Hà, Nam Hà, xã Kỳ Hà; thôn Tân Thành,Tân Tiến, xã Kỳ Nam; thôn Tân Thắng, thôn Tam Hải 1, Vĩnh Thuận, xã Kỳ</w:t>
      </w:r>
      <w:r w:rsidRPr="00763D62">
        <w:rPr>
          <w:lang w:val="nb-NO"/>
        </w:rPr>
        <w:t xml:space="preserve"> Ninh.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rFonts w:eastAsia="Cambria"/>
          <w:i/>
          <w:lang w:val="es-ES"/>
        </w:rPr>
      </w:pPr>
      <w:r w:rsidRPr="00763D62">
        <w:rPr>
          <w:i/>
          <w:lang w:val="es-ES"/>
        </w:rPr>
        <w:t xml:space="preserve">- </w:t>
      </w:r>
      <w:r w:rsidRPr="00763D62">
        <w:rPr>
          <w:lang w:val="es-ES"/>
        </w:rPr>
        <w:t>24/24 thôn tại 4 xã đều có khu thể thao,bố trí nhiều loại hình khác nhau theo môn thể thao; các sân thể thao thôn đảm bảo mặt bằng khô thoáng, có hàng rào, cổng và thiết bị phục vụ tập luyện đảm bảo chuyên môn quy định.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rFonts w:eastAsia="Cambria"/>
          <w:i/>
          <w:lang w:val="nb-NO"/>
        </w:rPr>
      </w:pPr>
      <w:r w:rsidRPr="00763D62">
        <w:rPr>
          <w:b/>
          <w:lang w:val="es-ES"/>
        </w:rPr>
        <w:t>* Đánh giá:</w:t>
      </w:r>
      <w:r w:rsidRPr="00763D62">
        <w:rPr>
          <w:b/>
          <w:spacing w:val="-1"/>
          <w:lang w:val="es-ES"/>
        </w:rPr>
        <w:t xml:space="preserve"> </w:t>
      </w:r>
      <w:r w:rsidRPr="00763D62">
        <w:rPr>
          <w:lang w:val="es-ES"/>
        </w:rPr>
        <w:t>đến</w:t>
      </w:r>
      <w:r w:rsidRPr="00763D62">
        <w:rPr>
          <w:spacing w:val="-1"/>
          <w:lang w:val="es-ES"/>
        </w:rPr>
        <w:t xml:space="preserve"> </w:t>
      </w:r>
      <w:r w:rsidRPr="00763D62">
        <w:rPr>
          <w:lang w:val="es-ES"/>
        </w:rPr>
        <w:t>nay, 4/4</w:t>
      </w:r>
      <w:r w:rsidRPr="00763D62">
        <w:rPr>
          <w:spacing w:val="-1"/>
          <w:lang w:val="es-ES"/>
        </w:rPr>
        <w:t xml:space="preserve"> </w:t>
      </w:r>
      <w:r w:rsidRPr="00763D62">
        <w:rPr>
          <w:lang w:val="es-ES"/>
        </w:rPr>
        <w:t>xã</w:t>
      </w:r>
      <w:r w:rsidRPr="00763D62">
        <w:rPr>
          <w:spacing w:val="-2"/>
          <w:lang w:val="es-ES"/>
        </w:rPr>
        <w:t xml:space="preserve"> </w:t>
      </w:r>
      <w:r w:rsidRPr="00763D62">
        <w:rPr>
          <w:lang w:val="es-ES"/>
        </w:rPr>
        <w:t>trên</w:t>
      </w:r>
      <w:r w:rsidRPr="00763D62">
        <w:rPr>
          <w:spacing w:val="-1"/>
          <w:lang w:val="es-ES"/>
        </w:rPr>
        <w:t xml:space="preserve"> </w:t>
      </w:r>
      <w:r w:rsidRPr="00763D62">
        <w:rPr>
          <w:lang w:val="es-ES"/>
        </w:rPr>
        <w:t>địa</w:t>
      </w:r>
      <w:r w:rsidRPr="00763D62">
        <w:rPr>
          <w:spacing w:val="-2"/>
          <w:lang w:val="es-ES"/>
        </w:rPr>
        <w:t xml:space="preserve"> </w:t>
      </w:r>
      <w:r w:rsidRPr="00763D62">
        <w:rPr>
          <w:lang w:val="es-ES"/>
        </w:rPr>
        <w:t>bàn</w:t>
      </w:r>
      <w:r w:rsidRPr="00763D62">
        <w:rPr>
          <w:spacing w:val="-3"/>
          <w:lang w:val="es-ES"/>
        </w:rPr>
        <w:t xml:space="preserve"> </w:t>
      </w:r>
      <w:r w:rsidRPr="00763D62">
        <w:rPr>
          <w:lang w:val="es-ES"/>
        </w:rPr>
        <w:t>thị xã</w:t>
      </w:r>
      <w:r w:rsidRPr="00763D62">
        <w:rPr>
          <w:spacing w:val="-1"/>
          <w:lang w:val="es-ES"/>
        </w:rPr>
        <w:t xml:space="preserve"> </w:t>
      </w:r>
      <w:r w:rsidRPr="00763D62">
        <w:rPr>
          <w:lang w:val="es-ES"/>
        </w:rPr>
        <w:t>Kỳ</w:t>
      </w:r>
      <w:r w:rsidRPr="00763D62">
        <w:rPr>
          <w:spacing w:val="-1"/>
          <w:lang w:val="es-ES"/>
        </w:rPr>
        <w:t xml:space="preserve"> </w:t>
      </w:r>
      <w:r w:rsidRPr="00763D62">
        <w:rPr>
          <w:lang w:val="es-ES"/>
        </w:rPr>
        <w:t>Anh đạt</w:t>
      </w:r>
      <w:r w:rsidRPr="00763D62">
        <w:rPr>
          <w:spacing w:val="-1"/>
          <w:lang w:val="es-ES"/>
        </w:rPr>
        <w:t xml:space="preserve"> </w:t>
      </w:r>
      <w:r w:rsidRPr="00763D62">
        <w:rPr>
          <w:lang w:val="es-ES"/>
        </w:rPr>
        <w:t>chuẩn</w:t>
      </w:r>
      <w:r w:rsidRPr="00763D62">
        <w:rPr>
          <w:spacing w:val="-1"/>
          <w:lang w:val="es-ES"/>
        </w:rPr>
        <w:t xml:space="preserve"> </w:t>
      </w:r>
      <w:r w:rsidRPr="00763D62">
        <w:rPr>
          <w:lang w:val="es-ES"/>
        </w:rPr>
        <w:t>tiêu</w:t>
      </w:r>
      <w:r w:rsidRPr="00763D62">
        <w:rPr>
          <w:spacing w:val="-1"/>
          <w:lang w:val="es-ES"/>
        </w:rPr>
        <w:t xml:space="preserve"> </w:t>
      </w:r>
      <w:r w:rsidRPr="00763D62">
        <w:rPr>
          <w:lang w:val="es-ES"/>
        </w:rPr>
        <w:t>chí Cơ</w:t>
      </w:r>
      <w:r w:rsidRPr="00763D62">
        <w:rPr>
          <w:spacing w:val="-7"/>
          <w:lang w:val="es-ES"/>
        </w:rPr>
        <w:t xml:space="preserve"> </w:t>
      </w:r>
      <w:r w:rsidRPr="00763D62">
        <w:rPr>
          <w:lang w:val="es-ES"/>
        </w:rPr>
        <w:t>sở</w:t>
      </w:r>
      <w:r w:rsidRPr="00763D62">
        <w:rPr>
          <w:spacing w:val="-7"/>
          <w:lang w:val="es-ES"/>
        </w:rPr>
        <w:t xml:space="preserve"> </w:t>
      </w:r>
      <w:r w:rsidRPr="00763D62">
        <w:rPr>
          <w:lang w:val="es-ES"/>
        </w:rPr>
        <w:t>vật</w:t>
      </w:r>
      <w:r w:rsidRPr="00763D62">
        <w:rPr>
          <w:spacing w:val="-6"/>
          <w:lang w:val="es-ES"/>
        </w:rPr>
        <w:t xml:space="preserve"> </w:t>
      </w:r>
      <w:r w:rsidRPr="00763D62">
        <w:rPr>
          <w:lang w:val="es-ES"/>
        </w:rPr>
        <w:t>chất</w:t>
      </w:r>
      <w:r w:rsidRPr="00763D62">
        <w:rPr>
          <w:spacing w:val="-6"/>
          <w:lang w:val="es-ES"/>
        </w:rPr>
        <w:t xml:space="preserve"> </w:t>
      </w:r>
      <w:r w:rsidRPr="00763D62">
        <w:rPr>
          <w:lang w:val="es-ES"/>
        </w:rPr>
        <w:t>văn</w:t>
      </w:r>
      <w:r w:rsidRPr="00763D62">
        <w:rPr>
          <w:spacing w:val="-6"/>
          <w:lang w:val="es-ES"/>
        </w:rPr>
        <w:t xml:space="preserve"> </w:t>
      </w:r>
      <w:r w:rsidRPr="00763D62">
        <w:rPr>
          <w:lang w:val="es-ES"/>
        </w:rPr>
        <w:t>hóa</w:t>
      </w:r>
      <w:r w:rsidRPr="00763D62">
        <w:rPr>
          <w:spacing w:val="-7"/>
          <w:lang w:val="es-ES"/>
        </w:rPr>
        <w:t xml:space="preserve"> </w:t>
      </w:r>
      <w:r w:rsidRPr="00763D62">
        <w:rPr>
          <w:lang w:val="es-ES"/>
        </w:rPr>
        <w:t>theo</w:t>
      </w:r>
      <w:r w:rsidRPr="00763D62">
        <w:rPr>
          <w:spacing w:val="-6"/>
          <w:lang w:val="es-ES"/>
        </w:rPr>
        <w:t xml:space="preserve"> </w:t>
      </w:r>
      <w:r w:rsidRPr="00763D62">
        <w:rPr>
          <w:lang w:val="es-ES"/>
        </w:rPr>
        <w:t>quy</w:t>
      </w:r>
      <w:r w:rsidRPr="00763D62">
        <w:rPr>
          <w:spacing w:val="-11"/>
          <w:lang w:val="es-ES"/>
        </w:rPr>
        <w:t xml:space="preserve"> </w:t>
      </w:r>
      <w:r w:rsidRPr="00763D62">
        <w:rPr>
          <w:lang w:val="es-ES"/>
        </w:rPr>
        <w:t>định</w:t>
      </w:r>
      <w:r w:rsidRPr="00763D62">
        <w:rPr>
          <w:spacing w:val="-6"/>
          <w:lang w:val="es-ES"/>
        </w:rPr>
        <w:t xml:space="preserve"> </w:t>
      </w:r>
      <w:r w:rsidRPr="00763D62">
        <w:rPr>
          <w:lang w:val="es-ES"/>
        </w:rPr>
        <w:t>của</w:t>
      </w:r>
      <w:r w:rsidRPr="00763D62">
        <w:rPr>
          <w:spacing w:val="-7"/>
          <w:lang w:val="es-ES"/>
        </w:rPr>
        <w:t xml:space="preserve"> </w:t>
      </w:r>
      <w:r w:rsidRPr="00763D62">
        <w:rPr>
          <w:lang w:val="es-ES"/>
        </w:rPr>
        <w:t>Bộ</w:t>
      </w:r>
      <w:r w:rsidRPr="00763D62">
        <w:rPr>
          <w:spacing w:val="-6"/>
          <w:lang w:val="es-ES"/>
        </w:rPr>
        <w:t xml:space="preserve"> </w:t>
      </w:r>
      <w:r w:rsidRPr="00763D62">
        <w:rPr>
          <w:lang w:val="es-ES"/>
        </w:rPr>
        <w:t>Tiêu</w:t>
      </w:r>
      <w:r w:rsidRPr="00763D62">
        <w:rPr>
          <w:spacing w:val="-6"/>
          <w:lang w:val="es-ES"/>
        </w:rPr>
        <w:t xml:space="preserve"> </w:t>
      </w:r>
      <w:r w:rsidRPr="00763D62">
        <w:rPr>
          <w:lang w:val="es-ES"/>
        </w:rPr>
        <w:t>chí</w:t>
      </w:r>
      <w:r w:rsidRPr="00763D62">
        <w:rPr>
          <w:spacing w:val="-7"/>
          <w:lang w:val="es-ES"/>
        </w:rPr>
        <w:t xml:space="preserve"> </w:t>
      </w:r>
      <w:r w:rsidRPr="00763D62">
        <w:rPr>
          <w:lang w:val="es-ES"/>
        </w:rPr>
        <w:t>xã</w:t>
      </w:r>
      <w:r w:rsidRPr="00763D62">
        <w:rPr>
          <w:spacing w:val="-7"/>
          <w:lang w:val="es-ES"/>
        </w:rPr>
        <w:t xml:space="preserve"> </w:t>
      </w:r>
      <w:r w:rsidRPr="00763D62">
        <w:rPr>
          <w:lang w:val="es-ES"/>
        </w:rPr>
        <w:t>NTM</w:t>
      </w:r>
      <w:r w:rsidRPr="00763D62">
        <w:rPr>
          <w:spacing w:val="-7"/>
          <w:lang w:val="es-ES"/>
        </w:rPr>
        <w:t xml:space="preserve"> </w:t>
      </w:r>
      <w:r w:rsidRPr="00763D62">
        <w:rPr>
          <w:lang w:val="es-ES"/>
        </w:rPr>
        <w:t>giai</w:t>
      </w:r>
      <w:r w:rsidRPr="00763D62">
        <w:rPr>
          <w:spacing w:val="-6"/>
          <w:lang w:val="es-ES"/>
        </w:rPr>
        <w:t xml:space="preserve"> </w:t>
      </w:r>
      <w:r w:rsidRPr="00763D62">
        <w:rPr>
          <w:lang w:val="es-ES"/>
        </w:rPr>
        <w:t>đoạn</w:t>
      </w:r>
      <w:r w:rsidRPr="00763D62">
        <w:rPr>
          <w:spacing w:val="-6"/>
          <w:lang w:val="es-ES"/>
        </w:rPr>
        <w:t xml:space="preserve"> </w:t>
      </w:r>
      <w:r w:rsidRPr="00763D62">
        <w:rPr>
          <w:lang w:val="es-ES"/>
        </w:rPr>
        <w:t xml:space="preserve">2021-2025 </w:t>
      </w:r>
      <w:r w:rsidRPr="00763D62">
        <w:rPr>
          <w:i/>
          <w:lang w:val="es-ES"/>
        </w:rPr>
        <w:t>(theo</w:t>
      </w:r>
      <w:r w:rsidRPr="00763D62">
        <w:rPr>
          <w:i/>
          <w:spacing w:val="-3"/>
          <w:lang w:val="es-ES"/>
        </w:rPr>
        <w:t xml:space="preserve"> </w:t>
      </w:r>
      <w:r w:rsidRPr="00763D62">
        <w:rPr>
          <w:i/>
          <w:lang w:val="es-ES"/>
        </w:rPr>
        <w:t>Báo</w:t>
      </w:r>
      <w:r w:rsidRPr="00763D62">
        <w:rPr>
          <w:i/>
          <w:spacing w:val="-2"/>
          <w:lang w:val="es-ES"/>
        </w:rPr>
        <w:t xml:space="preserve"> </w:t>
      </w:r>
      <w:r w:rsidRPr="00763D62">
        <w:rPr>
          <w:i/>
          <w:lang w:val="es-ES"/>
        </w:rPr>
        <w:t>cáo</w:t>
      </w:r>
      <w:r w:rsidRPr="00763D62">
        <w:rPr>
          <w:i/>
          <w:spacing w:val="-2"/>
          <w:lang w:val="es-ES"/>
        </w:rPr>
        <w:t xml:space="preserve"> </w:t>
      </w:r>
      <w:r w:rsidRPr="00763D62">
        <w:rPr>
          <w:i/>
          <w:lang w:val="es-ES"/>
        </w:rPr>
        <w:t>thẩm</w:t>
      </w:r>
      <w:r w:rsidRPr="00763D62">
        <w:rPr>
          <w:i/>
          <w:spacing w:val="-5"/>
          <w:lang w:val="es-ES"/>
        </w:rPr>
        <w:t xml:space="preserve"> </w:t>
      </w:r>
      <w:r w:rsidRPr="00763D62">
        <w:rPr>
          <w:i/>
          <w:lang w:val="es-ES"/>
        </w:rPr>
        <w:t>tra</w:t>
      </w:r>
      <w:r w:rsidRPr="00763D62">
        <w:rPr>
          <w:i/>
          <w:spacing w:val="-2"/>
          <w:lang w:val="es-ES"/>
        </w:rPr>
        <w:t xml:space="preserve"> </w:t>
      </w:r>
      <w:r w:rsidRPr="00763D62">
        <w:rPr>
          <w:i/>
          <w:lang w:val="es-ES"/>
        </w:rPr>
        <w:t>số</w:t>
      </w:r>
      <w:r w:rsidRPr="00763D62">
        <w:rPr>
          <w:i/>
          <w:spacing w:val="-1"/>
          <w:lang w:val="es-ES"/>
        </w:rPr>
        <w:t xml:space="preserve"> </w:t>
      </w:r>
      <w:r w:rsidRPr="00763D62">
        <w:rPr>
          <w:i/>
          <w:lang w:val="es-ES"/>
        </w:rPr>
        <w:t>271/BC-SVHTTDL ngày 15/11/2024 của</w:t>
      </w:r>
      <w:r w:rsidRPr="00763D62">
        <w:rPr>
          <w:i/>
          <w:spacing w:val="-2"/>
          <w:lang w:val="es-ES"/>
        </w:rPr>
        <w:t xml:space="preserve"> </w:t>
      </w:r>
      <w:r w:rsidRPr="00763D62">
        <w:rPr>
          <w:i/>
          <w:lang w:val="es-ES"/>
        </w:rPr>
        <w:t>Sở</w:t>
      </w:r>
      <w:r w:rsidRPr="00763D62">
        <w:rPr>
          <w:i/>
          <w:spacing w:val="-5"/>
          <w:lang w:val="es-ES"/>
        </w:rPr>
        <w:t xml:space="preserve"> </w:t>
      </w:r>
      <w:r w:rsidRPr="00763D62">
        <w:rPr>
          <w:i/>
          <w:lang w:val="es-ES"/>
        </w:rPr>
        <w:t>Văn</w:t>
      </w:r>
      <w:r w:rsidRPr="00763D62">
        <w:rPr>
          <w:i/>
          <w:spacing w:val="-2"/>
          <w:lang w:val="es-ES"/>
        </w:rPr>
        <w:t xml:space="preserve"> </w:t>
      </w:r>
      <w:r w:rsidRPr="00763D62">
        <w:rPr>
          <w:i/>
          <w:lang w:val="es-ES"/>
        </w:rPr>
        <w:t>hóa,</w:t>
      </w:r>
      <w:r w:rsidRPr="00763D62">
        <w:rPr>
          <w:i/>
          <w:spacing w:val="-4"/>
          <w:lang w:val="es-ES"/>
        </w:rPr>
        <w:t xml:space="preserve"> </w:t>
      </w:r>
      <w:r w:rsidRPr="00763D62">
        <w:rPr>
          <w:i/>
          <w:lang w:val="es-ES"/>
        </w:rPr>
        <w:t>Thể thao và Du lịch).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hd w:val="clear" w:color="auto" w:fill="FFFFFF"/>
          <w:lang w:val="es-ES"/>
        </w:rPr>
      </w:pPr>
      <w:r w:rsidRPr="00763D62">
        <w:rPr>
          <w:i/>
          <w:shd w:val="clear" w:color="auto" w:fill="FFFFFF"/>
          <w:lang w:val="es-ES"/>
        </w:rPr>
        <w:t xml:space="preserve">4.2.6 Về cơ sở hạ tầng thương mại </w:t>
      </w:r>
      <w:r w:rsidRPr="00763D62">
        <w:rPr>
          <w:i/>
          <w:shd w:val="clear" w:color="auto" w:fill="FFFFFF"/>
          <w:lang w:val="es-ES"/>
        </w:rPr>
        <w:t>nông thôn: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rStyle w:val="fontstyle01"/>
          <w:color w:val="auto"/>
          <w:sz w:val="24"/>
          <w:szCs w:val="24"/>
          <w:lang w:val="es-ES"/>
        </w:rPr>
      </w:pPr>
      <w:r w:rsidRPr="00763D62">
        <w:rPr>
          <w:rStyle w:val="fontstyle01"/>
          <w:color w:val="auto"/>
          <w:sz w:val="24"/>
          <w:szCs w:val="24"/>
          <w:lang w:val="es-ES"/>
        </w:rPr>
        <w:t>Trên địa bàn Thị xã Kỳ Anh có 03 xã đánh giá tiêu chí chợ (bao gồm: Kỳ Hà, Kỳ</w:t>
      </w:r>
      <w:r w:rsidRPr="00763D62">
        <w:rPr>
          <w:lang w:val="es-ES"/>
        </w:rPr>
        <w:t xml:space="preserve"> </w:t>
      </w:r>
      <w:r w:rsidRPr="00763D62">
        <w:rPr>
          <w:rStyle w:val="fontstyle01"/>
          <w:color w:val="auto"/>
          <w:sz w:val="24"/>
          <w:szCs w:val="24"/>
          <w:lang w:val="es-ES"/>
        </w:rPr>
        <w:t>Ninh, Kỳ Nam) và 01 xã Kỳ Hoa đánh giá hệ thống siêu thị mini/cửa hàng tiện</w:t>
      </w:r>
      <w:r w:rsidRPr="00763D62">
        <w:rPr>
          <w:lang w:val="es-ES"/>
        </w:rPr>
        <w:t xml:space="preserve"> </w:t>
      </w:r>
      <w:r w:rsidRPr="00763D62">
        <w:rPr>
          <w:rStyle w:val="fontstyle01"/>
          <w:color w:val="auto"/>
          <w:sz w:val="24"/>
          <w:szCs w:val="24"/>
          <w:lang w:val="es-ES"/>
        </w:rPr>
        <w:t>lợi, cửa hàng kinh doanh tổng hợp đạt chuẩn; kết quả cụ thể:</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rStyle w:val="fontstyle01"/>
          <w:color w:val="auto"/>
          <w:sz w:val="24"/>
          <w:szCs w:val="24"/>
          <w:lang w:val="es-ES"/>
        </w:rPr>
      </w:pPr>
      <w:r w:rsidRPr="00763D62">
        <w:rPr>
          <w:rStyle w:val="fontstyle01"/>
          <w:i/>
          <w:color w:val="auto"/>
          <w:sz w:val="24"/>
          <w:szCs w:val="24"/>
          <w:lang w:val="es-ES"/>
        </w:rPr>
        <w:t>- Đối với 03 xã có chợ</w:t>
      </w:r>
      <w:r w:rsidRPr="00763D62">
        <w:rPr>
          <w:rStyle w:val="fontstyle01"/>
          <w:color w:val="auto"/>
          <w:sz w:val="24"/>
          <w:szCs w:val="24"/>
          <w:lang w:val="es-ES"/>
        </w:rPr>
        <w:t>: C</w:t>
      </w:r>
      <w:r w:rsidRPr="00763D62">
        <w:rPr>
          <w:rStyle w:val="fontstyle01"/>
          <w:color w:val="auto"/>
          <w:sz w:val="24"/>
          <w:szCs w:val="24"/>
          <w:lang w:val="es-ES"/>
        </w:rPr>
        <w:t>ác chợ được đầu tư nâng cấp, cải tạo, được công</w:t>
      </w:r>
      <w:r w:rsidRPr="00763D62">
        <w:rPr>
          <w:lang w:val="es-ES"/>
        </w:rPr>
        <w:br/>
      </w:r>
      <w:r w:rsidRPr="00763D62">
        <w:rPr>
          <w:rStyle w:val="fontstyle01"/>
          <w:color w:val="auto"/>
          <w:sz w:val="24"/>
          <w:szCs w:val="24"/>
          <w:lang w:val="es-ES"/>
        </w:rPr>
        <w:t>bố đạt chợ hạng III, đáp ứng tiêu chuẩn quốc gia về chợ TCVN 9211:2012 Chợ -</w:t>
      </w:r>
      <w:r w:rsidRPr="00763D62">
        <w:rPr>
          <w:lang w:val="es-ES"/>
        </w:rPr>
        <w:br/>
      </w:r>
      <w:r w:rsidRPr="00763D62">
        <w:rPr>
          <w:rStyle w:val="fontstyle01"/>
          <w:color w:val="auto"/>
          <w:sz w:val="24"/>
          <w:szCs w:val="24"/>
          <w:lang w:val="es-ES"/>
        </w:rPr>
        <w:t>Tiêu chuẩn thiết kế và các yêu cầu của tiêu chí. Các chợ đều được xây dựng kiên</w:t>
      </w:r>
      <w:r w:rsidRPr="00763D62">
        <w:rPr>
          <w:lang w:val="es-ES"/>
        </w:rPr>
        <w:br/>
      </w:r>
      <w:r w:rsidRPr="00763D62">
        <w:rPr>
          <w:rStyle w:val="fontstyle01"/>
          <w:color w:val="auto"/>
          <w:sz w:val="24"/>
          <w:szCs w:val="24"/>
          <w:lang w:val="es-ES"/>
        </w:rPr>
        <w:t>cố, nền chợ bê tông hóa; có công trình vệ sinh, k</w:t>
      </w:r>
      <w:r w:rsidRPr="00763D62">
        <w:rPr>
          <w:rStyle w:val="fontstyle01"/>
          <w:color w:val="auto"/>
          <w:sz w:val="24"/>
          <w:szCs w:val="24"/>
          <w:lang w:val="es-ES"/>
        </w:rPr>
        <w:t>hu vệ sinh bố trí nam, nữ riêng;</w:t>
      </w:r>
      <w:r w:rsidRPr="00763D62">
        <w:rPr>
          <w:lang w:val="es-ES"/>
        </w:rPr>
        <w:br/>
      </w:r>
      <w:r w:rsidRPr="00763D62">
        <w:rPr>
          <w:rStyle w:val="fontstyle01"/>
          <w:color w:val="auto"/>
          <w:sz w:val="24"/>
          <w:szCs w:val="24"/>
          <w:lang w:val="es-ES"/>
        </w:rPr>
        <w:t>có điểm trông giữ xe; hệ thống thoát nước…Chợ có nội quy, phương án bố trí</w:t>
      </w:r>
      <w:r w:rsidRPr="00763D62">
        <w:rPr>
          <w:lang w:val="es-ES"/>
        </w:rPr>
        <w:br/>
      </w:r>
      <w:r w:rsidRPr="00763D62">
        <w:rPr>
          <w:rStyle w:val="fontstyle01"/>
          <w:color w:val="auto"/>
          <w:sz w:val="24"/>
          <w:szCs w:val="24"/>
          <w:lang w:val="es-ES"/>
        </w:rPr>
        <w:t>sắp xếp ngành hàng được cấp có thẩm quyền phê duyệt; Có phương án phòng</w:t>
      </w:r>
      <w:r w:rsidRPr="00763D62">
        <w:rPr>
          <w:lang w:val="es-ES"/>
        </w:rPr>
        <w:br/>
      </w:r>
      <w:r w:rsidRPr="00763D62">
        <w:rPr>
          <w:rStyle w:val="fontstyle01"/>
          <w:color w:val="auto"/>
          <w:sz w:val="24"/>
          <w:szCs w:val="24"/>
          <w:lang w:val="es-ES"/>
        </w:rPr>
        <w:t xml:space="preserve">cháy chữa cháy theo quy định và hệ thống cấp điện đảm bảo cho hoạt động </w:t>
      </w:r>
      <w:r w:rsidRPr="00763D62">
        <w:rPr>
          <w:rStyle w:val="fontstyle01"/>
          <w:color w:val="auto"/>
          <w:sz w:val="24"/>
          <w:szCs w:val="24"/>
          <w:lang w:val="es-ES"/>
        </w:rPr>
        <w:t>của</w:t>
      </w:r>
      <w:r w:rsidRPr="00763D62">
        <w:rPr>
          <w:lang w:val="es-ES"/>
        </w:rPr>
        <w:br/>
      </w:r>
      <w:r w:rsidRPr="00763D62">
        <w:rPr>
          <w:rStyle w:val="fontstyle01"/>
          <w:color w:val="auto"/>
          <w:sz w:val="24"/>
          <w:szCs w:val="24"/>
          <w:lang w:val="es-ES"/>
        </w:rPr>
        <w:t>chợ; có điểm cân đối chứng...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rFonts w:eastAsia="Cambria"/>
          <w:i/>
          <w:lang w:val="es-ES"/>
        </w:rPr>
      </w:pPr>
      <w:r w:rsidRPr="00763D62">
        <w:rPr>
          <w:i/>
          <w:lang w:val="es-ES"/>
        </w:rPr>
        <w:t xml:space="preserve">- </w:t>
      </w:r>
      <w:r w:rsidRPr="00763D62">
        <w:rPr>
          <w:rStyle w:val="fontstyle01"/>
          <w:i/>
          <w:color w:val="auto"/>
          <w:sz w:val="24"/>
          <w:szCs w:val="24"/>
          <w:lang w:val="es-ES"/>
        </w:rPr>
        <w:t>Đối với xã Kỳ Hoa (không quy hoạch chợ):</w:t>
      </w:r>
      <w:r w:rsidRPr="00763D62">
        <w:rPr>
          <w:rStyle w:val="fontstyle01"/>
          <w:color w:val="auto"/>
          <w:sz w:val="24"/>
          <w:szCs w:val="24"/>
          <w:lang w:val="es-ES"/>
        </w:rPr>
        <w:t xml:space="preserve"> Hồ</w:t>
      </w:r>
      <w:r w:rsidRPr="00763D62">
        <w:rPr>
          <w:lang w:val="es-ES"/>
        </w:rPr>
        <w:t xml:space="preserve"> </w:t>
      </w:r>
      <w:r w:rsidRPr="00763D62">
        <w:rPr>
          <w:rStyle w:val="fontstyle01"/>
          <w:color w:val="auto"/>
          <w:sz w:val="24"/>
          <w:szCs w:val="24"/>
          <w:lang w:val="es-ES"/>
        </w:rPr>
        <w:t>sơ lưu trữ tiêu chí có danh sách, các hộ kinh doanh có giấy phép kinh doanh mặt hàng</w:t>
      </w:r>
      <w:r w:rsidRPr="00763D62">
        <w:rPr>
          <w:lang w:val="es-ES"/>
        </w:rPr>
        <w:t xml:space="preserve"> </w:t>
      </w:r>
      <w:r w:rsidRPr="00763D62">
        <w:rPr>
          <w:rStyle w:val="fontstyle01"/>
          <w:color w:val="auto"/>
          <w:sz w:val="24"/>
          <w:szCs w:val="24"/>
          <w:lang w:val="es-ES"/>
        </w:rPr>
        <w:t>có điều kiện như thuốc lá. Kiểm tra thực tế, xã đã lựa chọn 01 cửa hàng thực</w:t>
      </w:r>
      <w:r w:rsidRPr="00763D62">
        <w:rPr>
          <w:lang w:val="es-ES"/>
        </w:rPr>
        <w:t xml:space="preserve"> </w:t>
      </w:r>
      <w:r w:rsidRPr="00763D62">
        <w:rPr>
          <w:rStyle w:val="fontstyle01"/>
          <w:color w:val="auto"/>
          <w:sz w:val="24"/>
          <w:szCs w:val="24"/>
          <w:lang w:val="es-ES"/>
        </w:rPr>
        <w:t>hiện cửa h</w:t>
      </w:r>
      <w:r w:rsidRPr="00763D62">
        <w:rPr>
          <w:rStyle w:val="fontstyle01"/>
          <w:color w:val="auto"/>
          <w:sz w:val="24"/>
          <w:szCs w:val="24"/>
          <w:lang w:val="es-ES"/>
        </w:rPr>
        <w:t>àng tiện lợi, diện tích 110m</w:t>
      </w:r>
      <w:r w:rsidRPr="00763D62">
        <w:rPr>
          <w:rStyle w:val="fontstyle01"/>
          <w:color w:val="auto"/>
          <w:sz w:val="24"/>
          <w:szCs w:val="24"/>
          <w:vertAlign w:val="superscript"/>
          <w:lang w:val="es-ES"/>
        </w:rPr>
        <w:t>2</w:t>
      </w:r>
      <w:r w:rsidRPr="00763D62">
        <w:rPr>
          <w:rStyle w:val="fontstyle01"/>
          <w:color w:val="auto"/>
          <w:sz w:val="24"/>
          <w:szCs w:val="24"/>
          <w:lang w:val="es-ES"/>
        </w:rPr>
        <w:t>, danh mục có trên 270 tên hàng, đáp ứng</w:t>
      </w:r>
      <w:r w:rsidRPr="00763D62">
        <w:rPr>
          <w:lang w:val="es-ES"/>
        </w:rPr>
        <w:t xml:space="preserve"> </w:t>
      </w:r>
      <w:r w:rsidRPr="00763D62">
        <w:rPr>
          <w:rStyle w:val="fontstyle01"/>
          <w:color w:val="auto"/>
          <w:sz w:val="24"/>
          <w:szCs w:val="24"/>
          <w:lang w:val="es-ES"/>
        </w:rPr>
        <w:t xml:space="preserve">các tiêu chuẩn theo quy định. Đánh giá xã Kỳ Hoa có </w:t>
      </w:r>
      <w:r w:rsidRPr="00763D62">
        <w:rPr>
          <w:lang w:val="es-ES"/>
        </w:rPr>
        <w:t>cửa hàng tiện lợi đáp ứng tiêu chuẩn quy định tại Quyết định Quyết định số 1761/QĐ-UBND ngày 17/7/2024 của UBND tỉnh.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rFonts w:eastAsia="Cambria"/>
          <w:i/>
          <w:lang w:val="nb-NO"/>
        </w:rPr>
      </w:pPr>
      <w:r w:rsidRPr="00763D62">
        <w:rPr>
          <w:b/>
          <w:lang w:val="es-ES"/>
        </w:rPr>
        <w:t>* Đánh giá:</w:t>
      </w:r>
      <w:r w:rsidRPr="00763D62">
        <w:rPr>
          <w:lang w:val="es-ES"/>
        </w:rPr>
        <w:t xml:space="preserve"> đế</w:t>
      </w:r>
      <w:r w:rsidRPr="00763D62">
        <w:rPr>
          <w:lang w:val="es-ES"/>
        </w:rPr>
        <w:t>n nay, 4/4</w:t>
      </w:r>
      <w:r w:rsidRPr="00763D62">
        <w:rPr>
          <w:spacing w:val="-1"/>
          <w:lang w:val="es-ES"/>
        </w:rPr>
        <w:t xml:space="preserve"> </w:t>
      </w:r>
      <w:r w:rsidRPr="00763D62">
        <w:rPr>
          <w:lang w:val="es-ES"/>
        </w:rPr>
        <w:t>xã trên địa</w:t>
      </w:r>
      <w:r w:rsidRPr="00763D62">
        <w:rPr>
          <w:spacing w:val="-2"/>
          <w:lang w:val="es-ES"/>
        </w:rPr>
        <w:t xml:space="preserve"> </w:t>
      </w:r>
      <w:r w:rsidRPr="00763D62">
        <w:rPr>
          <w:lang w:val="es-ES"/>
        </w:rPr>
        <w:t>bàn thị xã Kỳ</w:t>
      </w:r>
      <w:r w:rsidRPr="00763D62">
        <w:rPr>
          <w:spacing w:val="-1"/>
          <w:lang w:val="es-ES"/>
        </w:rPr>
        <w:t xml:space="preserve"> </w:t>
      </w:r>
      <w:r w:rsidRPr="00763D62">
        <w:rPr>
          <w:lang w:val="es-ES"/>
        </w:rPr>
        <w:t>Anh đạt chuẩn tiêu chí Cơ sở hạ tầng thương mại nông thôn theo</w:t>
      </w:r>
      <w:r w:rsidRPr="00763D62">
        <w:rPr>
          <w:spacing w:val="-12"/>
          <w:lang w:val="es-ES"/>
        </w:rPr>
        <w:t xml:space="preserve"> </w:t>
      </w:r>
      <w:r w:rsidRPr="00763D62">
        <w:rPr>
          <w:lang w:val="es-ES"/>
        </w:rPr>
        <w:t>quy</w:t>
      </w:r>
      <w:r w:rsidRPr="00763D62">
        <w:rPr>
          <w:spacing w:val="-13"/>
          <w:lang w:val="es-ES"/>
        </w:rPr>
        <w:t xml:space="preserve"> </w:t>
      </w:r>
      <w:r w:rsidRPr="00763D62">
        <w:rPr>
          <w:lang w:val="es-ES"/>
        </w:rPr>
        <w:t>định</w:t>
      </w:r>
      <w:r w:rsidRPr="00763D62">
        <w:rPr>
          <w:spacing w:val="-8"/>
          <w:lang w:val="es-ES"/>
        </w:rPr>
        <w:t xml:space="preserve"> </w:t>
      </w:r>
      <w:r w:rsidRPr="00763D62">
        <w:rPr>
          <w:lang w:val="es-ES"/>
        </w:rPr>
        <w:t>của</w:t>
      </w:r>
      <w:r w:rsidRPr="00763D62">
        <w:rPr>
          <w:spacing w:val="-9"/>
          <w:lang w:val="es-ES"/>
        </w:rPr>
        <w:t xml:space="preserve"> </w:t>
      </w:r>
      <w:r w:rsidRPr="00763D62">
        <w:rPr>
          <w:lang w:val="es-ES"/>
        </w:rPr>
        <w:t>Bộ</w:t>
      </w:r>
      <w:r w:rsidRPr="00763D62">
        <w:rPr>
          <w:spacing w:val="-12"/>
          <w:lang w:val="es-ES"/>
        </w:rPr>
        <w:t xml:space="preserve"> </w:t>
      </w:r>
      <w:r w:rsidRPr="00763D62">
        <w:rPr>
          <w:lang w:val="es-ES"/>
        </w:rPr>
        <w:t>Tiêu</w:t>
      </w:r>
      <w:r w:rsidRPr="00763D62">
        <w:rPr>
          <w:spacing w:val="-8"/>
          <w:lang w:val="es-ES"/>
        </w:rPr>
        <w:t xml:space="preserve"> </w:t>
      </w:r>
      <w:r w:rsidRPr="00763D62">
        <w:rPr>
          <w:lang w:val="es-ES"/>
        </w:rPr>
        <w:t>chí</w:t>
      </w:r>
      <w:r w:rsidRPr="00763D62">
        <w:rPr>
          <w:spacing w:val="-8"/>
          <w:lang w:val="es-ES"/>
        </w:rPr>
        <w:t xml:space="preserve"> </w:t>
      </w:r>
      <w:r w:rsidRPr="00763D62">
        <w:rPr>
          <w:lang w:val="es-ES"/>
        </w:rPr>
        <w:t>xã</w:t>
      </w:r>
      <w:r w:rsidRPr="00763D62">
        <w:rPr>
          <w:spacing w:val="-9"/>
          <w:lang w:val="es-ES"/>
        </w:rPr>
        <w:t xml:space="preserve"> </w:t>
      </w:r>
      <w:r w:rsidRPr="00763D62">
        <w:rPr>
          <w:lang w:val="es-ES"/>
        </w:rPr>
        <w:t>NTM</w:t>
      </w:r>
      <w:r w:rsidRPr="00763D62">
        <w:rPr>
          <w:spacing w:val="-10"/>
          <w:lang w:val="es-ES"/>
        </w:rPr>
        <w:t xml:space="preserve"> </w:t>
      </w:r>
      <w:r w:rsidRPr="00763D62">
        <w:rPr>
          <w:lang w:val="es-ES"/>
        </w:rPr>
        <w:t>giai</w:t>
      </w:r>
      <w:r w:rsidRPr="00763D62">
        <w:rPr>
          <w:spacing w:val="-11"/>
          <w:lang w:val="es-ES"/>
        </w:rPr>
        <w:t xml:space="preserve"> </w:t>
      </w:r>
      <w:r w:rsidRPr="00763D62">
        <w:rPr>
          <w:lang w:val="es-ES"/>
        </w:rPr>
        <w:t>đoạn</w:t>
      </w:r>
      <w:r w:rsidRPr="00763D62">
        <w:rPr>
          <w:spacing w:val="-8"/>
          <w:lang w:val="es-ES"/>
        </w:rPr>
        <w:t xml:space="preserve"> </w:t>
      </w:r>
      <w:r w:rsidRPr="00763D62">
        <w:rPr>
          <w:lang w:val="es-ES"/>
        </w:rPr>
        <w:t>2021-2025</w:t>
      </w:r>
      <w:r w:rsidRPr="00763D62">
        <w:rPr>
          <w:spacing w:val="-8"/>
          <w:lang w:val="es-ES"/>
        </w:rPr>
        <w:t xml:space="preserve"> </w:t>
      </w:r>
      <w:r w:rsidRPr="00763D62">
        <w:rPr>
          <w:i/>
          <w:lang w:val="es-ES"/>
        </w:rPr>
        <w:t>(theo Báo cáo thẩm tra số 251/BC-SCT ngày 25/10/2024 của Sở Công thương).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rFonts w:eastAsia="Cambria"/>
          <w:i/>
          <w:lang w:val="es-ES"/>
        </w:rPr>
      </w:pPr>
      <w:r w:rsidRPr="00763D62">
        <w:rPr>
          <w:i/>
          <w:shd w:val="clear" w:color="auto" w:fill="FFFFFF"/>
          <w:lang w:val="es-ES"/>
        </w:rPr>
        <w:t>4.2.7 Về thông tin và truyền t</w:t>
      </w:r>
      <w:r w:rsidRPr="00763D62">
        <w:rPr>
          <w:i/>
          <w:shd w:val="clear" w:color="auto" w:fill="FFFFFF"/>
          <w:lang w:val="es-ES"/>
        </w:rPr>
        <w:t>hông: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rFonts w:eastAsia="Cambria"/>
          <w:i/>
          <w:lang w:val="es-ES"/>
        </w:rPr>
      </w:pPr>
      <w:r w:rsidRPr="00763D62">
        <w:rPr>
          <w:i/>
          <w:shd w:val="clear" w:color="auto" w:fill="FFFFFF"/>
          <w:lang w:val="es-ES"/>
        </w:rPr>
        <w:t xml:space="preserve">- Xã có điểm phục vụ bưu chính: </w:t>
      </w:r>
      <w:r w:rsidRPr="00763D62">
        <w:rPr>
          <w:shd w:val="clear" w:color="auto" w:fill="FFFFFF"/>
          <w:lang w:val="es-ES"/>
        </w:rPr>
        <w:t>4/4</w:t>
      </w:r>
      <w:r w:rsidRPr="00763D62">
        <w:rPr>
          <w:i/>
          <w:shd w:val="clear" w:color="auto" w:fill="FFFFFF"/>
          <w:lang w:val="es-ES"/>
        </w:rPr>
        <w:t xml:space="preserve"> </w:t>
      </w:r>
      <w:r w:rsidRPr="00763D62">
        <w:rPr>
          <w:shd w:val="clear" w:color="auto" w:fill="FFFFFF"/>
          <w:lang w:val="es-ES"/>
        </w:rPr>
        <w:t>xã trên địa bàn thị xã có bưu điện văn hóa xã đảm bảo phục vụ cho hoạt động bưu chính, đáp ứng nhu cầu sử dụng dịch vụ bưu chính, viễn thông của các tổ chức, cá nhân tại địa phương, như: Tiếp nhận, trả kết quả hồ s</w:t>
      </w:r>
      <w:r w:rsidRPr="00763D62">
        <w:rPr>
          <w:shd w:val="clear" w:color="auto" w:fill="FFFFFF"/>
          <w:lang w:val="es-ES"/>
        </w:rPr>
        <w:t xml:space="preserve">ơ dịch vụ công trực tuyến, gửi bưu phẩm, bưu kiện, chuyển phát nhanh, phát hành báo,...; được trang bị cơ sở vật </w:t>
      </w:r>
      <w:r w:rsidRPr="00763D62">
        <w:rPr>
          <w:shd w:val="clear" w:color="auto" w:fill="FFFFFF"/>
          <w:lang w:val="es-ES"/>
        </w:rPr>
        <w:lastRenderedPageBreak/>
        <w:t>chất đảm bảo cho việc tổ chức cung ứng và phục vụ nhu cầu dịch vụ bưu chính, dịch vụ công trực tuyến cho người dân.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hd w:val="clear" w:color="auto" w:fill="FFFFFF"/>
          <w:lang w:val="es-ES"/>
        </w:rPr>
      </w:pPr>
      <w:r w:rsidRPr="00763D62">
        <w:rPr>
          <w:i/>
          <w:shd w:val="clear" w:color="auto" w:fill="FFFFFF"/>
          <w:lang w:val="es-ES"/>
        </w:rPr>
        <w:t>- Xã có dịch vụ viễn thông,</w:t>
      </w:r>
      <w:r w:rsidRPr="00763D62">
        <w:rPr>
          <w:i/>
          <w:shd w:val="clear" w:color="auto" w:fill="FFFFFF"/>
          <w:lang w:val="es-ES"/>
        </w:rPr>
        <w:t xml:space="preserve"> internet</w:t>
      </w:r>
      <w:r w:rsidRPr="00763D62">
        <w:rPr>
          <w:shd w:val="clear" w:color="auto" w:fill="FFFFFF"/>
          <w:lang w:val="es-ES"/>
        </w:rPr>
        <w:t>: 4/4 xã có điểm cung cấp dịch vụ viễn thông, internet tốc độ cao (Viettel, Mobifone, Vinaphone,...) đáp ứng nhu cầu sử dụng của các tổ chức, cá nhân tại địa phương.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hd w:val="clear" w:color="auto" w:fill="FFFFFF"/>
          <w:lang w:val="es-ES"/>
        </w:rPr>
      </w:pPr>
      <w:r w:rsidRPr="00763D62">
        <w:rPr>
          <w:i/>
          <w:shd w:val="clear" w:color="auto" w:fill="FFFFFF"/>
          <w:lang w:val="es-ES"/>
        </w:rPr>
        <w:t>- Xã có đài truyền thanh và hệ thống loa đến các thôn</w:t>
      </w:r>
      <w:r w:rsidRPr="00763D62">
        <w:rPr>
          <w:shd w:val="clear" w:color="auto" w:fill="FFFFFF"/>
          <w:lang w:val="es-ES"/>
        </w:rPr>
        <w:t>: 4/4 xã có đài truyền thanh</w:t>
      </w:r>
      <w:r w:rsidRPr="00763D62">
        <w:rPr>
          <w:shd w:val="clear" w:color="auto" w:fill="FFFFFF"/>
          <w:lang w:val="es-ES"/>
        </w:rPr>
        <w:t xml:space="preserve"> xã (sử dụng công nghệ hữu tuyến, vô tuyến hoặc ứng dụng Công nghệ thông tin – viễn thông). Các xã đều có cán bộ phụ trách đài, thực hiện tiếp sóng 3 cấp và truyền tải các thông tin quản lý, điều hành của địa phương.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jc w:val="both"/>
        <w:rPr>
          <w:i/>
          <w:shd w:val="clear" w:color="auto" w:fill="FFFFFF"/>
          <w:lang w:val="es-ES"/>
        </w:rPr>
      </w:pPr>
      <w:r w:rsidRPr="00763D62">
        <w:rPr>
          <w:i/>
          <w:shd w:val="clear" w:color="auto" w:fill="FFFFFF"/>
          <w:lang w:val="es-ES"/>
        </w:rPr>
        <w:t>- Xã có ứng dụng Công nghệ thông tin tr</w:t>
      </w:r>
      <w:r w:rsidRPr="00763D62">
        <w:rPr>
          <w:i/>
          <w:shd w:val="clear" w:color="auto" w:fill="FFFFFF"/>
          <w:lang w:val="es-ES"/>
        </w:rPr>
        <w:t>ong công tác quản lý, điều hành</w:t>
      </w:r>
      <w:r w:rsidRPr="00763D62">
        <w:rPr>
          <w:shd w:val="clear" w:color="auto" w:fill="FFFFFF"/>
          <w:lang w:val="es-ES"/>
        </w:rPr>
        <w:t xml:space="preserve">: </w:t>
      </w:r>
      <w:r w:rsidRPr="00763D62">
        <w:rPr>
          <w:lang w:val="es-ES"/>
        </w:rPr>
        <w:t>4/4 xã thực hiện tốt việc ứng dụng CNTT trong công tác quản lý, điều hành; sử dụng thành thạo 4 hệ thống phần mềm gồm: hệ thống quản lý văn bản và điều hành (quản lý văn bản và hồ sơ công việc - TDOffice); hệ thống thư điện</w:t>
      </w:r>
      <w:r w:rsidRPr="00763D62">
        <w:rPr>
          <w:lang w:val="es-ES"/>
        </w:rPr>
        <w:t xml:space="preserve"> tử chính thức. T</w:t>
      </w:r>
      <w:r w:rsidRPr="00763D62">
        <w:rPr>
          <w:shd w:val="clear" w:color="auto" w:fill="FFFFFF"/>
          <w:lang w:val="es-ES"/>
        </w:rPr>
        <w:t xml:space="preserve">ỷ lệ giải quyết hồ sơ thủ tục hành chính trực tuyến của 4 xã trên Cổng thông tin dịch vụ công trực tuyến của tỉnh đạt từ 83% trở lên </w:t>
      </w:r>
      <w:r w:rsidRPr="00763D62">
        <w:rPr>
          <w:i/>
          <w:lang w:val="es-ES"/>
        </w:rPr>
        <w:t xml:space="preserve">(yêu cầu tối thiểu 30%), cụ thể: xã Kỳ Hoa đạt 99,3%; xã Kỳ Hà đạt 98,2%; xã Kỳ Ninh đạt 99,1%; xã Kỳ Nam </w:t>
      </w:r>
      <w:r w:rsidRPr="00763D62">
        <w:rPr>
          <w:i/>
          <w:lang w:val="es-ES"/>
        </w:rPr>
        <w:t>đạt 83%.</w:t>
      </w:r>
      <w:r w:rsidRPr="00763D62">
        <w:rPr>
          <w:b/>
          <w:shd w:val="clear" w:color="auto" w:fill="FFFFFF"/>
          <w:lang w:val="es-ES"/>
        </w:rPr>
        <w:t>* Đánh giá:</w:t>
      </w:r>
      <w:r w:rsidRPr="00763D62">
        <w:rPr>
          <w:i/>
          <w:shd w:val="clear" w:color="auto" w:fill="FFFFFF"/>
          <w:lang w:val="es-ES"/>
        </w:rPr>
        <w:t xml:space="preserve"> đến nay, 4/4 xã trên địa bàn thị xã Kỳ Anh đạt chuẩn tiêu chí Thông tin và Truyền thông theo quy định của Bộ Tiêu chí xã NTM giai đoạn 2021-2025 (theo Báo cáo thẩm tra số 300/BC-STTTT ngày 15/11/2024 của Sở Thông tin và Truyền thông)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spacing w:val="-2"/>
          <w:lang w:val="es-ES"/>
        </w:rPr>
      </w:pPr>
      <w:r w:rsidRPr="00763D62">
        <w:rPr>
          <w:i/>
          <w:spacing w:val="-2"/>
          <w:shd w:val="clear" w:color="auto" w:fill="FFFFFF"/>
          <w:lang w:val="es-ES"/>
        </w:rPr>
        <w:t>4.</w:t>
      </w:r>
      <w:r w:rsidRPr="00763D62">
        <w:rPr>
          <w:i/>
          <w:spacing w:val="-2"/>
          <w:shd w:val="clear" w:color="auto" w:fill="FFFFFF"/>
          <w:lang w:val="es-ES"/>
        </w:rPr>
        <w:t>2.8 Về nhà ở dân cư:</w:t>
      </w:r>
      <w:r w:rsidRPr="00763D62">
        <w:rPr>
          <w:spacing w:val="-2"/>
          <w:lang w:val="sv-SE"/>
        </w:rPr>
        <w:t>Từ 2015 đến nay, thị xã đã thực hiện tốt việc huy động nguồn xã hội hóa kiên cố nhà ở cho người dân; thực hiện tốt chính sách nhà ở cho người nghèo, người có công với cách mạng, người sống trong khu vực chịu ảnh hưởng của thiên tai có k</w:t>
      </w:r>
      <w:r w:rsidRPr="00763D62">
        <w:rPr>
          <w:spacing w:val="-2"/>
          <w:lang w:val="sv-SE"/>
        </w:rPr>
        <w:t>hó khăn về nhà ở; hỗ trợ hộ nghèo vay vốn cải thiện nhà ở từ Ngân hàng chính sách xã hội, quỹ vì người nghèo...cùng với việc nâng cấp, chỉnh trang nhà ở của người dân, đ</w:t>
      </w:r>
      <w:r w:rsidRPr="00763D62">
        <w:rPr>
          <w:spacing w:val="-2"/>
          <w:shd w:val="clear" w:color="auto" w:fill="FFFFFF"/>
          <w:lang w:val="sv-SE"/>
        </w:rPr>
        <w:t xml:space="preserve">ến nay, </w:t>
      </w:r>
      <w:r w:rsidRPr="00763D62">
        <w:rPr>
          <w:spacing w:val="-2"/>
          <w:lang w:val="es-ES"/>
        </w:rPr>
        <w:t>trên địa bàn 4/4 xã không còn nhà tạm, nhà dột nát, tỷ lệ hộ có nhà ở kiên cố h</w:t>
      </w:r>
      <w:r w:rsidRPr="00763D62">
        <w:rPr>
          <w:spacing w:val="-2"/>
          <w:lang w:val="es-ES"/>
        </w:rPr>
        <w:t>oặc bán kiên cố trên địa bàn 4 xã đạt bình quân 94,30% (5.328/5.650 nhà); tỉ lệ  ở mỗi xã đều đạt trên 92% (</w:t>
      </w:r>
      <w:r w:rsidRPr="00763D62">
        <w:rPr>
          <w:i/>
          <w:spacing w:val="-2"/>
          <w:lang w:val="es-ES"/>
        </w:rPr>
        <w:t>yêu cầu tối thiểu 80%</w:t>
      </w:r>
      <w:r w:rsidRPr="00763D62">
        <w:rPr>
          <w:spacing w:val="-2"/>
          <w:lang w:val="es-ES"/>
        </w:rPr>
        <w:t>), cụ thể: Kỳ Ninh 96,2%; Kỳ Hoa 93,7%; Kỳ Hà 93,2%; Kỳ Nam 92,5 %.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i/>
          <w:shd w:val="clear" w:color="auto" w:fill="FFFFFF"/>
          <w:lang w:val="es-ES"/>
        </w:rPr>
      </w:pPr>
      <w:r w:rsidRPr="00763D62">
        <w:rPr>
          <w:b/>
          <w:lang w:val="es-ES"/>
        </w:rPr>
        <w:t>* Đánh giá:</w:t>
      </w:r>
      <w:r w:rsidRPr="00763D62">
        <w:rPr>
          <w:b/>
          <w:spacing w:val="-1"/>
          <w:lang w:val="es-ES"/>
        </w:rPr>
        <w:t xml:space="preserve"> </w:t>
      </w:r>
      <w:r w:rsidRPr="00763D62">
        <w:rPr>
          <w:lang w:val="es-ES"/>
        </w:rPr>
        <w:t>đến</w:t>
      </w:r>
      <w:r w:rsidRPr="00763D62">
        <w:rPr>
          <w:spacing w:val="-1"/>
          <w:lang w:val="es-ES"/>
        </w:rPr>
        <w:t xml:space="preserve"> </w:t>
      </w:r>
      <w:r w:rsidRPr="00763D62">
        <w:rPr>
          <w:lang w:val="es-ES"/>
        </w:rPr>
        <w:t>nay, 4/4</w:t>
      </w:r>
      <w:r w:rsidRPr="00763D62">
        <w:rPr>
          <w:spacing w:val="-1"/>
          <w:lang w:val="es-ES"/>
        </w:rPr>
        <w:t xml:space="preserve"> </w:t>
      </w:r>
      <w:r w:rsidRPr="00763D62">
        <w:rPr>
          <w:lang w:val="es-ES"/>
        </w:rPr>
        <w:t>xã</w:t>
      </w:r>
      <w:r w:rsidRPr="00763D62">
        <w:rPr>
          <w:spacing w:val="-2"/>
          <w:lang w:val="es-ES"/>
        </w:rPr>
        <w:t xml:space="preserve"> </w:t>
      </w:r>
      <w:r w:rsidRPr="00763D62">
        <w:rPr>
          <w:lang w:val="es-ES"/>
        </w:rPr>
        <w:t>trên</w:t>
      </w:r>
      <w:r w:rsidRPr="00763D62">
        <w:rPr>
          <w:spacing w:val="-1"/>
          <w:lang w:val="es-ES"/>
        </w:rPr>
        <w:t xml:space="preserve"> </w:t>
      </w:r>
      <w:r w:rsidRPr="00763D62">
        <w:rPr>
          <w:lang w:val="es-ES"/>
        </w:rPr>
        <w:t>địa</w:t>
      </w:r>
      <w:r w:rsidRPr="00763D62">
        <w:rPr>
          <w:spacing w:val="-2"/>
          <w:lang w:val="es-ES"/>
        </w:rPr>
        <w:t xml:space="preserve"> </w:t>
      </w:r>
      <w:r w:rsidRPr="00763D62">
        <w:rPr>
          <w:lang w:val="es-ES"/>
        </w:rPr>
        <w:t>bàn</w:t>
      </w:r>
      <w:r w:rsidRPr="00763D62">
        <w:rPr>
          <w:spacing w:val="-3"/>
          <w:lang w:val="es-ES"/>
        </w:rPr>
        <w:t xml:space="preserve"> </w:t>
      </w:r>
      <w:r w:rsidRPr="00763D62">
        <w:rPr>
          <w:lang w:val="es-ES"/>
        </w:rPr>
        <w:t>thị xã</w:t>
      </w:r>
      <w:r w:rsidRPr="00763D62">
        <w:rPr>
          <w:spacing w:val="-1"/>
          <w:lang w:val="es-ES"/>
        </w:rPr>
        <w:t xml:space="preserve"> </w:t>
      </w:r>
      <w:r w:rsidRPr="00763D62">
        <w:rPr>
          <w:lang w:val="es-ES"/>
        </w:rPr>
        <w:t>Kỳ</w:t>
      </w:r>
      <w:r w:rsidRPr="00763D62">
        <w:rPr>
          <w:spacing w:val="-1"/>
          <w:lang w:val="es-ES"/>
        </w:rPr>
        <w:t xml:space="preserve"> </w:t>
      </w:r>
      <w:r w:rsidRPr="00763D62">
        <w:rPr>
          <w:lang w:val="es-ES"/>
        </w:rPr>
        <w:t>Anh đạt</w:t>
      </w:r>
      <w:r w:rsidRPr="00763D62">
        <w:rPr>
          <w:spacing w:val="-1"/>
          <w:lang w:val="es-ES"/>
        </w:rPr>
        <w:t xml:space="preserve"> </w:t>
      </w:r>
      <w:r w:rsidRPr="00763D62">
        <w:rPr>
          <w:lang w:val="es-ES"/>
        </w:rPr>
        <w:t>chuẩn</w:t>
      </w:r>
      <w:r w:rsidRPr="00763D62">
        <w:rPr>
          <w:spacing w:val="-1"/>
          <w:lang w:val="es-ES"/>
        </w:rPr>
        <w:t xml:space="preserve"> </w:t>
      </w:r>
      <w:r w:rsidRPr="00763D62">
        <w:rPr>
          <w:lang w:val="es-ES"/>
        </w:rPr>
        <w:t>tiêu</w:t>
      </w:r>
      <w:r w:rsidRPr="00763D62">
        <w:rPr>
          <w:spacing w:val="-1"/>
          <w:lang w:val="es-ES"/>
        </w:rPr>
        <w:t xml:space="preserve"> </w:t>
      </w:r>
      <w:r w:rsidRPr="00763D62">
        <w:rPr>
          <w:lang w:val="es-ES"/>
        </w:rPr>
        <w:t xml:space="preserve">chí Nhà ở dân cư theo quy định của Bộ Tiêu chí xã NTM giai đoạn 2021-2025 </w:t>
      </w:r>
      <w:r w:rsidRPr="00763D62">
        <w:rPr>
          <w:i/>
          <w:lang w:val="es-ES"/>
        </w:rPr>
        <w:t>(theo Báo cáo thẩm tra số 270/SXD- QHKT</w:t>
      </w:r>
      <w:r w:rsidRPr="00763D62">
        <w:rPr>
          <w:i/>
          <w:vertAlign w:val="subscript"/>
          <w:lang w:val="es-ES"/>
        </w:rPr>
        <w:t>8</w:t>
      </w:r>
      <w:r w:rsidRPr="00763D62">
        <w:rPr>
          <w:i/>
          <w:lang w:val="es-ES"/>
        </w:rPr>
        <w:t xml:space="preserve"> ngày 18/10/2024 của Sở Xây dựng)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i/>
          <w:shd w:val="clear" w:color="auto" w:fill="FFFFFF"/>
          <w:lang w:val="es-ES"/>
        </w:rPr>
      </w:pPr>
      <w:r w:rsidRPr="00763D62">
        <w:rPr>
          <w:b/>
          <w:i/>
          <w:shd w:val="clear" w:color="auto" w:fill="FFFFFF"/>
          <w:lang w:val="es-ES"/>
        </w:rPr>
        <w:t>4.3. Phát triển sản xuất, nâng cao thu nhập cho người dân, giảm nghèo</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i/>
          <w:shd w:val="clear" w:color="auto" w:fill="FFFFFF"/>
          <w:lang w:val="es-ES"/>
        </w:rPr>
      </w:pPr>
      <w:r w:rsidRPr="00763D62">
        <w:rPr>
          <w:spacing w:val="-4"/>
          <w:lang w:val="pt-BR"/>
        </w:rPr>
        <w:t>Những năm qua, t</w:t>
      </w:r>
      <w:r w:rsidRPr="00763D62">
        <w:rPr>
          <w:spacing w:val="-4"/>
          <w:lang w:val="vi-VN"/>
        </w:rPr>
        <w:t>h</w:t>
      </w:r>
      <w:r w:rsidRPr="00763D62">
        <w:rPr>
          <w:spacing w:val="-4"/>
          <w:lang w:val="pt-BR"/>
        </w:rPr>
        <w:t>ị xã</w:t>
      </w:r>
      <w:r w:rsidRPr="00763D62">
        <w:rPr>
          <w:spacing w:val="-4"/>
          <w:lang w:val="vi-VN"/>
        </w:rPr>
        <w:t xml:space="preserve"> </w:t>
      </w:r>
      <w:r w:rsidRPr="00763D62">
        <w:rPr>
          <w:spacing w:val="-4"/>
          <w:lang w:val="pt-BR"/>
        </w:rPr>
        <w:t>Kỳ An</w:t>
      </w:r>
      <w:r w:rsidRPr="00763D62">
        <w:rPr>
          <w:spacing w:val="-4"/>
          <w:lang w:val="pt-BR"/>
        </w:rPr>
        <w:t>h</w:t>
      </w:r>
      <w:r w:rsidRPr="00763D62">
        <w:rPr>
          <w:spacing w:val="-4"/>
          <w:lang w:val="vi-VN"/>
        </w:rPr>
        <w:t xml:space="preserve"> đã khai thác tốt hơn tiềm năng, lợi thế để </w:t>
      </w:r>
      <w:r w:rsidRPr="00763D62">
        <w:rPr>
          <w:spacing w:val="-4"/>
          <w:lang w:val="pt-BR"/>
        </w:rPr>
        <w:t xml:space="preserve">đẩy mạnh phát triển kinh tế, tăng </w:t>
      </w:r>
      <w:r w:rsidRPr="00763D62">
        <w:rPr>
          <w:iCs/>
          <w:spacing w:val="2"/>
          <w:lang w:val="sq-AL"/>
        </w:rPr>
        <w:t>trưởng k</w:t>
      </w:r>
      <w:r w:rsidRPr="00763D62">
        <w:rPr>
          <w:spacing w:val="2"/>
          <w:lang w:val="nl-NL"/>
        </w:rPr>
        <w:t xml:space="preserve">inh tế đạt khá, </w:t>
      </w:r>
      <w:r w:rsidRPr="00763D62">
        <w:rPr>
          <w:spacing w:val="2"/>
          <w:lang w:val="nl-NL" w:eastAsia="vi-VN"/>
        </w:rPr>
        <w:t xml:space="preserve">cơ cấu kinh tế chuyển dịch đúng hướng, giảm tỷ trọng ngành nông nghiệp, tăng tỷ trọng công nghiệp và xây dựng, đến nay </w:t>
      </w:r>
      <w:r w:rsidRPr="00763D62">
        <w:rPr>
          <w:lang w:val="vi-VN"/>
        </w:rPr>
        <w:t xml:space="preserve">Công nghiệp - xây dựng chiếm </w:t>
      </w:r>
      <w:r w:rsidRPr="00763D62">
        <w:rPr>
          <w:lang w:val="pt-BR"/>
        </w:rPr>
        <w:t>93,33</w:t>
      </w:r>
      <w:r w:rsidRPr="00763D62">
        <w:rPr>
          <w:lang w:val="vi-VN"/>
        </w:rPr>
        <w:t>%</w:t>
      </w:r>
      <w:r w:rsidRPr="00763D62">
        <w:rPr>
          <w:lang w:val="pt-BR"/>
        </w:rPr>
        <w:t xml:space="preserve"> (tăng 3,51% so năm 2015)</w:t>
      </w:r>
      <w:r w:rsidRPr="00763D62">
        <w:rPr>
          <w:lang w:val="vi-VN"/>
        </w:rPr>
        <w:t xml:space="preserve">; Nông, lâm nghiệp, thuỷ sản chiếm </w:t>
      </w:r>
      <w:r w:rsidRPr="00763D62">
        <w:rPr>
          <w:lang w:val="pt-BR"/>
        </w:rPr>
        <w:t>0,67</w:t>
      </w:r>
      <w:r w:rsidRPr="00763D62">
        <w:rPr>
          <w:lang w:val="vi-VN"/>
        </w:rPr>
        <w:t>%</w:t>
      </w:r>
      <w:r w:rsidRPr="00763D62">
        <w:rPr>
          <w:lang w:val="pt-BR"/>
        </w:rPr>
        <w:t xml:space="preserve"> (giảm 0,62%)</w:t>
      </w:r>
      <w:r w:rsidRPr="00763D62">
        <w:rPr>
          <w:lang w:val="vi-VN"/>
        </w:rPr>
        <w:t xml:space="preserve">; Thương mại - Dịch vụ chiếm </w:t>
      </w:r>
      <w:r w:rsidRPr="00763D62">
        <w:rPr>
          <w:lang w:val="pt-BR"/>
        </w:rPr>
        <w:t>5,99</w:t>
      </w:r>
      <w:r w:rsidRPr="00763D62">
        <w:rPr>
          <w:lang w:val="vi-VN"/>
        </w:rPr>
        <w:t>%</w:t>
      </w:r>
      <w:r w:rsidRPr="00763D62">
        <w:rPr>
          <w:lang w:val="pt-BR"/>
        </w:rPr>
        <w:t xml:space="preserve"> (giảm 2,9%</w:t>
      </w:r>
      <w:r w:rsidRPr="00763D62">
        <w:rPr>
          <w:lang w:val="vi-VN"/>
        </w:rPr>
        <w:t>)</w:t>
      </w:r>
      <w:r w:rsidRPr="00763D62">
        <w:rPr>
          <w:lang w:val="af-ZA"/>
        </w:rPr>
        <w:t xml:space="preserve">; </w:t>
      </w:r>
      <w:r w:rsidRPr="00763D62">
        <w:rPr>
          <w:spacing w:val="-4"/>
          <w:shd w:val="clear" w:color="auto" w:fill="FFFFFF"/>
          <w:lang w:val="af-ZA"/>
        </w:rPr>
        <w:t>thu nhập bình quân đầu người năm 2024 đạt</w:t>
      </w:r>
      <w:r w:rsidRPr="00763D62">
        <w:rPr>
          <w:spacing w:val="-4"/>
          <w:shd w:val="clear" w:color="auto" w:fill="FFFFFF"/>
          <w:lang w:val="vi-VN"/>
        </w:rPr>
        <w:t xml:space="preserve"> </w:t>
      </w:r>
      <w:r w:rsidRPr="00763D62">
        <w:rPr>
          <w:spacing w:val="-4"/>
          <w:shd w:val="clear" w:color="auto" w:fill="FFFFFF"/>
          <w:lang w:val="pt-BR"/>
        </w:rPr>
        <w:t xml:space="preserve">62,02 </w:t>
      </w:r>
      <w:r w:rsidRPr="00763D62">
        <w:rPr>
          <w:spacing w:val="-4"/>
          <w:shd w:val="clear" w:color="auto" w:fill="FFFFFF"/>
          <w:lang w:val="vi-VN"/>
        </w:rPr>
        <w:t xml:space="preserve">triệu đồng/người/năm </w:t>
      </w:r>
      <w:r w:rsidRPr="00763D62">
        <w:rPr>
          <w:spacing w:val="-4"/>
          <w:shd w:val="clear" w:color="auto" w:fill="FFFFFF"/>
          <w:lang w:val="af-ZA"/>
        </w:rPr>
        <w:t>(</w:t>
      </w:r>
      <w:r w:rsidRPr="00763D62">
        <w:rPr>
          <w:i/>
          <w:spacing w:val="-4"/>
          <w:shd w:val="clear" w:color="auto" w:fill="FFFFFF"/>
          <w:lang w:val="af-ZA"/>
        </w:rPr>
        <w:t>gấp</w:t>
      </w:r>
      <w:r w:rsidRPr="00763D62">
        <w:rPr>
          <w:i/>
          <w:spacing w:val="-4"/>
          <w:shd w:val="clear" w:color="auto" w:fill="FFFFFF"/>
          <w:lang w:val="pt-BR"/>
        </w:rPr>
        <w:t xml:space="preserve"> 2,16</w:t>
      </w:r>
      <w:r w:rsidRPr="00763D62">
        <w:rPr>
          <w:i/>
          <w:spacing w:val="-4"/>
          <w:shd w:val="clear" w:color="auto" w:fill="FFFFFF"/>
          <w:lang w:val="vi-VN"/>
        </w:rPr>
        <w:t xml:space="preserve"> </w:t>
      </w:r>
      <w:r w:rsidRPr="00763D62">
        <w:rPr>
          <w:i/>
          <w:spacing w:val="-4"/>
          <w:shd w:val="clear" w:color="auto" w:fill="FFFFFF"/>
          <w:lang w:val="af-ZA"/>
        </w:rPr>
        <w:t>lần so với năm 2015</w:t>
      </w:r>
      <w:r w:rsidRPr="00763D62">
        <w:rPr>
          <w:spacing w:val="-4"/>
          <w:shd w:val="clear" w:color="auto" w:fill="FFFFFF"/>
          <w:lang w:val="af-ZA"/>
        </w:rPr>
        <w:t>); tỷ lệ hộ nghèo giảm còn 1,82</w:t>
      </w:r>
      <w:r w:rsidRPr="00763D62">
        <w:rPr>
          <w:spacing w:val="-4"/>
          <w:shd w:val="clear" w:color="auto" w:fill="FFFFFF"/>
          <w:lang w:val="af-ZA"/>
        </w:rPr>
        <w:t xml:space="preserve"> % (</w:t>
      </w:r>
      <w:r w:rsidRPr="00763D62">
        <w:rPr>
          <w:i/>
          <w:spacing w:val="-4"/>
          <w:shd w:val="clear" w:color="auto" w:fill="FFFFFF"/>
          <w:lang w:val="af-ZA"/>
        </w:rPr>
        <w:t>giảm 14,24% so năm 2015</w:t>
      </w:r>
      <w:r w:rsidRPr="00763D62">
        <w:rPr>
          <w:spacing w:val="-4"/>
          <w:shd w:val="clear" w:color="auto" w:fill="FFFFFF"/>
          <w:lang w:val="af-ZA"/>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es-ES"/>
        </w:rPr>
      </w:pPr>
      <w:r w:rsidRPr="00763D62">
        <w:rPr>
          <w:i/>
          <w:lang w:val="es-ES"/>
        </w:rPr>
        <w:t>4.3.1 Về</w:t>
      </w:r>
      <w:r w:rsidRPr="00763D62">
        <w:rPr>
          <w:i/>
          <w:spacing w:val="-14"/>
          <w:lang w:val="es-ES"/>
        </w:rPr>
        <w:t xml:space="preserve"> </w:t>
      </w:r>
      <w:r w:rsidRPr="00763D62">
        <w:rPr>
          <w:i/>
          <w:lang w:val="es-ES"/>
        </w:rPr>
        <w:t>Thu</w:t>
      </w:r>
      <w:r w:rsidRPr="00763D62">
        <w:rPr>
          <w:i/>
          <w:spacing w:val="-12"/>
          <w:lang w:val="es-ES"/>
        </w:rPr>
        <w:t xml:space="preserve"> </w:t>
      </w:r>
      <w:r w:rsidRPr="00763D62">
        <w:rPr>
          <w:i/>
          <w:lang w:val="es-ES"/>
        </w:rPr>
        <w:t>nhập</w:t>
      </w:r>
      <w:r w:rsidRPr="00763D62">
        <w:rPr>
          <w:i/>
          <w:spacing w:val="-12"/>
          <w:lang w:val="es-ES"/>
        </w:rPr>
        <w:t xml:space="preserve"> </w:t>
      </w:r>
      <w:r w:rsidRPr="00763D62">
        <w:rPr>
          <w:i/>
          <w:lang w:val="es-ES"/>
        </w:rPr>
        <w:t>bình</w:t>
      </w:r>
      <w:r w:rsidRPr="00763D62">
        <w:rPr>
          <w:i/>
          <w:spacing w:val="-12"/>
          <w:lang w:val="es-ES"/>
        </w:rPr>
        <w:t xml:space="preserve"> </w:t>
      </w:r>
      <w:r w:rsidRPr="00763D62">
        <w:rPr>
          <w:i/>
          <w:lang w:val="es-ES"/>
        </w:rPr>
        <w:t>quân</w:t>
      </w:r>
      <w:r w:rsidRPr="00763D62">
        <w:rPr>
          <w:i/>
          <w:spacing w:val="-12"/>
          <w:lang w:val="es-ES"/>
        </w:rPr>
        <w:t xml:space="preserve"> </w:t>
      </w:r>
      <w:r w:rsidRPr="00763D62">
        <w:rPr>
          <w:i/>
          <w:lang w:val="es-ES"/>
        </w:rPr>
        <w:t>đầu</w:t>
      </w:r>
      <w:r w:rsidRPr="00763D62">
        <w:rPr>
          <w:i/>
          <w:spacing w:val="-12"/>
          <w:lang w:val="es-ES"/>
        </w:rPr>
        <w:t xml:space="preserve"> </w:t>
      </w:r>
      <w:r w:rsidRPr="00763D62">
        <w:rPr>
          <w:i/>
          <w:spacing w:val="-2"/>
          <w:lang w:val="es-ES"/>
        </w:rPr>
        <w:t xml:space="preserve">người/năm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lang w:val="es-ES"/>
        </w:rPr>
      </w:pPr>
      <w:r w:rsidRPr="00763D62">
        <w:rPr>
          <w:spacing w:val="-2"/>
          <w:lang w:val="pt-BR"/>
        </w:rPr>
        <w:t>Từ năm 2015 đến nay</w:t>
      </w:r>
      <w:r w:rsidRPr="00763D62">
        <w:rPr>
          <w:spacing w:val="-2"/>
          <w:lang w:val="nl-NL"/>
        </w:rPr>
        <w:t xml:space="preserve">, cùng với chính sách của Trung ương, của tỉnh, thị xã Kỳ Anh đã ưu tiên nguồn lực ban hành và hỗ trợ </w:t>
      </w:r>
      <w:r w:rsidRPr="00763D62">
        <w:rPr>
          <w:spacing w:val="-2"/>
          <w:lang w:val="nb-NO"/>
        </w:rPr>
        <w:t xml:space="preserve">phát triển sản xuất nông nghiệp, </w:t>
      </w:r>
      <w:r w:rsidRPr="00763D62">
        <w:rPr>
          <w:spacing w:val="-2"/>
          <w:lang w:val="vi-VN"/>
        </w:rPr>
        <w:t>gắn với xây dựng nông th</w:t>
      </w:r>
      <w:r w:rsidRPr="00763D62">
        <w:rPr>
          <w:spacing w:val="-2"/>
          <w:lang w:val="pt-BR"/>
        </w:rPr>
        <w:t>ô</w:t>
      </w:r>
      <w:r w:rsidRPr="00763D62">
        <w:rPr>
          <w:spacing w:val="-2"/>
          <w:lang w:val="vi-VN"/>
        </w:rPr>
        <w:t xml:space="preserve">n </w:t>
      </w:r>
      <w:r w:rsidRPr="00763D62">
        <w:rPr>
          <w:spacing w:val="-2"/>
          <w:lang w:val="vi-VN"/>
        </w:rPr>
        <w:lastRenderedPageBreak/>
        <w:t>mớ</w:t>
      </w:r>
      <w:r w:rsidRPr="00763D62">
        <w:rPr>
          <w:spacing w:val="-2"/>
          <w:lang w:val="vi-VN"/>
        </w:rPr>
        <w:t>i</w:t>
      </w:r>
      <w:r w:rsidRPr="00763D62">
        <w:rPr>
          <w:rStyle w:val="FootnoteReference"/>
          <w:spacing w:val="-2"/>
          <w:lang w:val="pt-BR"/>
        </w:rPr>
        <w:footnoteReference w:id="3"/>
      </w:r>
      <w:r w:rsidRPr="00763D62">
        <w:rPr>
          <w:spacing w:val="-2"/>
          <w:lang w:val="sv-SE"/>
        </w:rPr>
        <w:t xml:space="preserve">, đã hình thành </w:t>
      </w:r>
      <w:r w:rsidRPr="00763D62">
        <w:rPr>
          <w:shd w:val="clear" w:color="auto" w:fill="FFFFFF"/>
          <w:lang w:val="sv-SE"/>
        </w:rPr>
        <w:t>hàng trăm</w:t>
      </w:r>
      <w:r w:rsidRPr="00763D62">
        <w:rPr>
          <w:shd w:val="clear" w:color="auto" w:fill="FFFFFF"/>
          <w:lang w:val="vi-VN"/>
        </w:rPr>
        <w:t xml:space="preserve"> mô hình </w:t>
      </w:r>
      <w:r w:rsidRPr="00763D62">
        <w:rPr>
          <w:shd w:val="clear" w:color="auto" w:fill="FFFFFF"/>
          <w:lang w:val="sv-SE"/>
        </w:rPr>
        <w:t xml:space="preserve">phát triển kinh tế có </w:t>
      </w:r>
      <w:r w:rsidRPr="00763D62">
        <w:rPr>
          <w:shd w:val="clear" w:color="auto" w:fill="FFFFFF"/>
          <w:lang w:val="vi-VN"/>
        </w:rPr>
        <w:t xml:space="preserve">hiệu quả, </w:t>
      </w:r>
      <w:r w:rsidRPr="00763D62">
        <w:rPr>
          <w:shd w:val="clear" w:color="auto" w:fill="FFFFFF"/>
          <w:lang w:val="es-ES"/>
        </w:rPr>
        <w:t xml:space="preserve">phát triển các ngành nghề mới; bên cạnh đó Thị xã </w:t>
      </w:r>
      <w:r w:rsidRPr="00763D62">
        <w:rPr>
          <w:spacing w:val="-2"/>
          <w:lang w:val="nl-NL"/>
        </w:rPr>
        <w:t xml:space="preserve">Kỳ Anh có Khu kinh tế Vũng Áng và 2 cụm cảng Vũng Áng, Sơn Dương với gần 500 doanh nghiệp lớn nhỏ, giải quyết việc làm cho nhiều lao động </w:t>
      </w:r>
      <w:r w:rsidRPr="00763D62">
        <w:rPr>
          <w:spacing w:val="-2"/>
          <w:lang w:val="nl-NL"/>
        </w:rPr>
        <w:t>tại chỗ...góp phần nâng cao thu nhập cho người dân trên địa bàn. Thu nhập bình quân đầu người năm 2024 của</w:t>
      </w:r>
      <w:r w:rsidRPr="00763D62">
        <w:rPr>
          <w:lang w:val="es-ES"/>
        </w:rPr>
        <w:t xml:space="preserve"> các xã đều đạt từ 53 triệu đồng/người/năm trở lên (</w:t>
      </w:r>
      <w:r w:rsidRPr="00763D62">
        <w:rPr>
          <w:i/>
          <w:lang w:val="es-ES"/>
        </w:rPr>
        <w:t>yêu cầu tối thiểu 45 triệu đồng/người/năm</w:t>
      </w:r>
      <w:r w:rsidRPr="00763D62">
        <w:rPr>
          <w:lang w:val="es-ES"/>
        </w:rPr>
        <w:t>), trong đó 2 xã đạt cao nhất là Kỳ Ninh (58,67 triệu đồn</w:t>
      </w:r>
      <w:r w:rsidRPr="00763D62">
        <w:rPr>
          <w:lang w:val="es-ES"/>
        </w:rPr>
        <w:t>g), Kỳ Hà (57,82 triệu đồng).</w:t>
      </w:r>
      <w:r w:rsidRPr="00763D62">
        <w:rPr>
          <w:b/>
          <w:lang w:val="es-ES"/>
        </w:rPr>
        <w:t xml:space="preserve">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es-ES"/>
        </w:rPr>
      </w:pPr>
      <w:r w:rsidRPr="00763D62">
        <w:rPr>
          <w:b/>
          <w:lang w:val="es-ES"/>
        </w:rPr>
        <w:t>* Đánh giá:</w:t>
      </w:r>
      <w:r w:rsidRPr="00763D62">
        <w:rPr>
          <w:b/>
          <w:spacing w:val="-1"/>
          <w:lang w:val="es-ES"/>
        </w:rPr>
        <w:t xml:space="preserve"> </w:t>
      </w:r>
      <w:r w:rsidRPr="00763D62">
        <w:rPr>
          <w:lang w:val="es-ES"/>
        </w:rPr>
        <w:t>đến</w:t>
      </w:r>
      <w:r w:rsidRPr="00763D62">
        <w:rPr>
          <w:spacing w:val="-1"/>
          <w:lang w:val="es-ES"/>
        </w:rPr>
        <w:t xml:space="preserve"> </w:t>
      </w:r>
      <w:r w:rsidRPr="00763D62">
        <w:rPr>
          <w:lang w:val="es-ES"/>
        </w:rPr>
        <w:t>nay, 4/4</w:t>
      </w:r>
      <w:r w:rsidRPr="00763D62">
        <w:rPr>
          <w:spacing w:val="-1"/>
          <w:lang w:val="es-ES"/>
        </w:rPr>
        <w:t xml:space="preserve"> </w:t>
      </w:r>
      <w:r w:rsidRPr="00763D62">
        <w:rPr>
          <w:lang w:val="es-ES"/>
        </w:rPr>
        <w:t>xã</w:t>
      </w:r>
      <w:r w:rsidRPr="00763D62">
        <w:rPr>
          <w:spacing w:val="-2"/>
          <w:lang w:val="es-ES"/>
        </w:rPr>
        <w:t xml:space="preserve"> </w:t>
      </w:r>
      <w:r w:rsidRPr="00763D62">
        <w:rPr>
          <w:lang w:val="es-ES"/>
        </w:rPr>
        <w:t>trên</w:t>
      </w:r>
      <w:r w:rsidRPr="00763D62">
        <w:rPr>
          <w:spacing w:val="-1"/>
          <w:lang w:val="es-ES"/>
        </w:rPr>
        <w:t xml:space="preserve"> </w:t>
      </w:r>
      <w:r w:rsidRPr="00763D62">
        <w:rPr>
          <w:lang w:val="es-ES"/>
        </w:rPr>
        <w:t>địa</w:t>
      </w:r>
      <w:r w:rsidRPr="00763D62">
        <w:rPr>
          <w:spacing w:val="-2"/>
          <w:lang w:val="es-ES"/>
        </w:rPr>
        <w:t xml:space="preserve"> </w:t>
      </w:r>
      <w:r w:rsidRPr="00763D62">
        <w:rPr>
          <w:lang w:val="es-ES"/>
        </w:rPr>
        <w:t>bàn</w:t>
      </w:r>
      <w:r w:rsidRPr="00763D62">
        <w:rPr>
          <w:spacing w:val="-3"/>
          <w:lang w:val="es-ES"/>
        </w:rPr>
        <w:t xml:space="preserve"> </w:t>
      </w:r>
      <w:r w:rsidRPr="00763D62">
        <w:rPr>
          <w:lang w:val="es-ES"/>
        </w:rPr>
        <w:t>thị xã</w:t>
      </w:r>
      <w:r w:rsidRPr="00763D62">
        <w:rPr>
          <w:spacing w:val="-1"/>
          <w:lang w:val="es-ES"/>
        </w:rPr>
        <w:t xml:space="preserve"> </w:t>
      </w:r>
      <w:r w:rsidRPr="00763D62">
        <w:rPr>
          <w:lang w:val="es-ES"/>
        </w:rPr>
        <w:t>Kỳ</w:t>
      </w:r>
      <w:r w:rsidRPr="00763D62">
        <w:rPr>
          <w:spacing w:val="-1"/>
          <w:lang w:val="es-ES"/>
        </w:rPr>
        <w:t xml:space="preserve"> </w:t>
      </w:r>
      <w:r w:rsidRPr="00763D62">
        <w:rPr>
          <w:lang w:val="es-ES"/>
        </w:rPr>
        <w:t>Anh đạt</w:t>
      </w:r>
      <w:r w:rsidRPr="00763D62">
        <w:rPr>
          <w:spacing w:val="-1"/>
          <w:lang w:val="es-ES"/>
        </w:rPr>
        <w:t xml:space="preserve"> </w:t>
      </w:r>
      <w:r w:rsidRPr="00763D62">
        <w:rPr>
          <w:lang w:val="es-ES"/>
        </w:rPr>
        <w:t>chuẩn</w:t>
      </w:r>
      <w:r w:rsidRPr="00763D62">
        <w:rPr>
          <w:spacing w:val="-1"/>
          <w:lang w:val="es-ES"/>
        </w:rPr>
        <w:t xml:space="preserve"> </w:t>
      </w:r>
      <w:r w:rsidRPr="00763D62">
        <w:rPr>
          <w:lang w:val="es-ES"/>
        </w:rPr>
        <w:t>tiêu</w:t>
      </w:r>
      <w:r w:rsidRPr="00763D62">
        <w:rPr>
          <w:spacing w:val="-1"/>
          <w:lang w:val="es-ES"/>
        </w:rPr>
        <w:t xml:space="preserve"> </w:t>
      </w:r>
      <w:r w:rsidRPr="00763D62">
        <w:rPr>
          <w:lang w:val="es-ES"/>
        </w:rPr>
        <w:t xml:space="preserve">chí Thu nhập theo quy định của Bộ Tiêu chí xã NTM giai đoạn 2021-2025 </w:t>
      </w:r>
      <w:r w:rsidRPr="00763D62">
        <w:rPr>
          <w:i/>
          <w:lang w:val="es-ES"/>
        </w:rPr>
        <w:t>(theo Báo cáo thẩm tra số 303/CTK-NTM ngày 30/10/2024 của Cục Thống kê tỉnh).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es-ES"/>
        </w:rPr>
      </w:pPr>
      <w:r w:rsidRPr="00763D62">
        <w:rPr>
          <w:i/>
          <w:lang w:val="es-ES"/>
        </w:rPr>
        <w:t>4.3.2 V</w:t>
      </w:r>
      <w:r w:rsidRPr="00763D62">
        <w:rPr>
          <w:i/>
          <w:lang w:val="es-ES"/>
        </w:rPr>
        <w:t>ề</w:t>
      </w:r>
      <w:r w:rsidRPr="00763D62">
        <w:rPr>
          <w:i/>
          <w:spacing w:val="-11"/>
          <w:lang w:val="es-ES"/>
        </w:rPr>
        <w:t xml:space="preserve"> </w:t>
      </w:r>
      <w:r w:rsidRPr="00763D62">
        <w:rPr>
          <w:i/>
          <w:lang w:val="es-ES"/>
        </w:rPr>
        <w:t>nghèo</w:t>
      </w:r>
      <w:r w:rsidRPr="00763D62">
        <w:rPr>
          <w:i/>
          <w:spacing w:val="-12"/>
          <w:lang w:val="es-ES"/>
        </w:rPr>
        <w:t xml:space="preserve"> </w:t>
      </w:r>
      <w:r w:rsidRPr="00763D62">
        <w:rPr>
          <w:i/>
          <w:lang w:val="es-ES"/>
        </w:rPr>
        <w:t>đa</w:t>
      </w:r>
      <w:r w:rsidRPr="00763D62">
        <w:rPr>
          <w:i/>
          <w:spacing w:val="-10"/>
          <w:lang w:val="es-ES"/>
        </w:rPr>
        <w:t xml:space="preserve"> </w:t>
      </w:r>
      <w:r w:rsidRPr="00763D62">
        <w:rPr>
          <w:i/>
          <w:spacing w:val="-2"/>
          <w:lang w:val="es-ES"/>
        </w:rPr>
        <w:t>chiều:</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lang w:val="es-ES"/>
        </w:rPr>
      </w:pPr>
      <w:r w:rsidRPr="00763D62">
        <w:rPr>
          <w:lang w:val="es-ES"/>
        </w:rPr>
        <w:t>Thời gian qua Thị xã</w:t>
      </w:r>
      <w:r w:rsidRPr="00763D62">
        <w:rPr>
          <w:lang w:val="vi-VN"/>
        </w:rPr>
        <w:t xml:space="preserve"> Kỳ Anh </w:t>
      </w:r>
      <w:r w:rsidRPr="00763D62">
        <w:rPr>
          <w:spacing w:val="-2"/>
          <w:lang w:val="es-ES"/>
        </w:rPr>
        <w:t>đã triển khai kịp thời, đồng bộ c</w:t>
      </w:r>
      <w:r w:rsidRPr="00763D62">
        <w:rPr>
          <w:lang w:val="pt-BR"/>
        </w:rPr>
        <w:t>ác chính sách</w:t>
      </w:r>
      <w:r w:rsidRPr="00763D62">
        <w:rPr>
          <w:lang w:val="vi-VN"/>
        </w:rPr>
        <w:t xml:space="preserve"> giảm nghèo,</w:t>
      </w:r>
      <w:r w:rsidRPr="00763D62">
        <w:rPr>
          <w:lang w:val="es-ES"/>
        </w:rPr>
        <w:t xml:space="preserve"> như hỗ trợ thẻ BHYT; </w:t>
      </w:r>
      <w:r w:rsidRPr="00763D62">
        <w:rPr>
          <w:bCs/>
          <w:lang w:val="pt-BR"/>
        </w:rPr>
        <w:t>cấp bù học phí, hỗ trợ chi phí học tập</w:t>
      </w:r>
      <w:r w:rsidRPr="00763D62">
        <w:rPr>
          <w:lang w:val="pt-BR"/>
        </w:rPr>
        <w:t xml:space="preserve">; </w:t>
      </w:r>
      <w:r w:rsidRPr="00763D62">
        <w:rPr>
          <w:lang w:val="vi-VN"/>
        </w:rPr>
        <w:t>hỗ trợ tiền điện</w:t>
      </w:r>
      <w:r w:rsidRPr="00763D62">
        <w:rPr>
          <w:lang w:val="pt-BR"/>
        </w:rPr>
        <w:t xml:space="preserve">; </w:t>
      </w:r>
      <w:r w:rsidRPr="00763D62">
        <w:rPr>
          <w:lang w:val="nl-NL"/>
        </w:rPr>
        <w:t>triển khai xây dựng nhà ở cho người có công, hộ nghèo, hộ cận nghèo có h</w:t>
      </w:r>
      <w:r w:rsidRPr="00763D62">
        <w:rPr>
          <w:lang w:val="nl-NL"/>
        </w:rPr>
        <w:t xml:space="preserve">oàn cảnh khó khăn; </w:t>
      </w:r>
      <w:r w:rsidRPr="00763D62">
        <w:rPr>
          <w:bCs/>
          <w:lang w:val="pt-BR"/>
        </w:rPr>
        <w:t xml:space="preserve">thực hiện tốt chính sách ưu đãi tín dụng cho hộ nghèo, hộ cận </w:t>
      </w:r>
      <w:r w:rsidRPr="00763D62">
        <w:rPr>
          <w:lang w:val="nl-NL"/>
        </w:rPr>
        <w:t xml:space="preserve">nghèo vay vốn, giải quyết việc làm, điều tra khảo sát nhu cầu vay vốn của hộ nghèo, của nhân dân. </w:t>
      </w:r>
      <w:r w:rsidRPr="00763D62">
        <w:rPr>
          <w:lang w:val="es-ES"/>
        </w:rPr>
        <w:t>Đến cuối năm 2024, trên địa bàn thị xã có 458 hộ nghèo, chiếm tỷ lệ 1,82%, 81</w:t>
      </w:r>
      <w:r w:rsidRPr="00763D62">
        <w:rPr>
          <w:lang w:val="es-ES"/>
        </w:rPr>
        <w:t xml:space="preserve">4 hộ cận nghèo, tỷ lệ 3,23%; tỷ lệ nghèo đa chiều trên địa bàn thị xã là 1,86%, trong đó, tỷ lệ hộ nghèo đa chiều (trừ số hộ nghèo không có khả năng lao động) là 0,39% và tỷ lệ hộ cận nghèo đa chiều (trừ số hộ nghèo không có khả năng lao động) là 1,47%.  </w:t>
      </w:r>
      <w:r w:rsidRPr="00763D62">
        <w:rPr>
          <w:lang w:val="nl-NL"/>
        </w:rPr>
        <w:t>T</w:t>
      </w:r>
      <w:r w:rsidRPr="00763D62">
        <w:rPr>
          <w:lang w:val="nl-NL"/>
        </w:rPr>
        <w:t>ỷ lệ nghèo đa chiều ở trên địa bàn 4 xã đều dưới 3,2% (</w:t>
      </w:r>
      <w:r w:rsidRPr="00763D62">
        <w:rPr>
          <w:i/>
          <w:lang w:val="nl-NL"/>
        </w:rPr>
        <w:t>yêu cầu dưới 6,5%),</w:t>
      </w:r>
      <w:r w:rsidRPr="00763D62">
        <w:rPr>
          <w:lang w:val="nl-NL"/>
        </w:rPr>
        <w:t xml:space="preserve"> cụ thể: Kỳ Hà: 3,18%; Kỳ Hoa: 1,62%;  Kỳ Ninh: 1,13%; Kỳ Nam: 0,78%.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es-ES"/>
        </w:rPr>
      </w:pPr>
      <w:r w:rsidRPr="00763D62">
        <w:rPr>
          <w:b/>
          <w:lang w:val="es-ES"/>
        </w:rPr>
        <w:t>* Đánh giá:</w:t>
      </w:r>
      <w:r w:rsidRPr="00763D62">
        <w:rPr>
          <w:b/>
          <w:spacing w:val="-2"/>
          <w:lang w:val="es-ES"/>
        </w:rPr>
        <w:t xml:space="preserve"> </w:t>
      </w:r>
      <w:r w:rsidRPr="00763D62">
        <w:rPr>
          <w:lang w:val="es-ES"/>
        </w:rPr>
        <w:t>đến</w:t>
      </w:r>
      <w:r w:rsidRPr="00763D62">
        <w:rPr>
          <w:spacing w:val="-2"/>
          <w:lang w:val="es-ES"/>
        </w:rPr>
        <w:t xml:space="preserve"> </w:t>
      </w:r>
      <w:r w:rsidRPr="00763D62">
        <w:rPr>
          <w:lang w:val="es-ES"/>
        </w:rPr>
        <w:t>nay,</w:t>
      </w:r>
      <w:r w:rsidRPr="00763D62">
        <w:rPr>
          <w:spacing w:val="-1"/>
          <w:lang w:val="es-ES"/>
        </w:rPr>
        <w:t xml:space="preserve"> </w:t>
      </w:r>
      <w:r w:rsidRPr="00763D62">
        <w:rPr>
          <w:lang w:val="es-ES"/>
        </w:rPr>
        <w:t>4/4</w:t>
      </w:r>
      <w:r w:rsidRPr="00763D62">
        <w:rPr>
          <w:spacing w:val="-2"/>
          <w:lang w:val="es-ES"/>
        </w:rPr>
        <w:t xml:space="preserve"> </w:t>
      </w:r>
      <w:r w:rsidRPr="00763D62">
        <w:rPr>
          <w:lang w:val="es-ES"/>
        </w:rPr>
        <w:t>xã</w:t>
      </w:r>
      <w:r w:rsidRPr="00763D62">
        <w:rPr>
          <w:spacing w:val="-2"/>
          <w:lang w:val="es-ES"/>
        </w:rPr>
        <w:t xml:space="preserve"> </w:t>
      </w:r>
      <w:r w:rsidRPr="00763D62">
        <w:rPr>
          <w:lang w:val="es-ES"/>
        </w:rPr>
        <w:t>trên</w:t>
      </w:r>
      <w:r w:rsidRPr="00763D62">
        <w:rPr>
          <w:spacing w:val="-2"/>
          <w:lang w:val="es-ES"/>
        </w:rPr>
        <w:t xml:space="preserve"> </w:t>
      </w:r>
      <w:r w:rsidRPr="00763D62">
        <w:rPr>
          <w:lang w:val="es-ES"/>
        </w:rPr>
        <w:t>địa</w:t>
      </w:r>
      <w:r w:rsidRPr="00763D62">
        <w:rPr>
          <w:spacing w:val="-2"/>
          <w:lang w:val="es-ES"/>
        </w:rPr>
        <w:t xml:space="preserve"> </w:t>
      </w:r>
      <w:r w:rsidRPr="00763D62">
        <w:rPr>
          <w:lang w:val="es-ES"/>
        </w:rPr>
        <w:t>bàn</w:t>
      </w:r>
      <w:r w:rsidRPr="00763D62">
        <w:rPr>
          <w:spacing w:val="-3"/>
          <w:lang w:val="es-ES"/>
        </w:rPr>
        <w:t xml:space="preserve"> </w:t>
      </w:r>
      <w:r w:rsidRPr="00763D62">
        <w:rPr>
          <w:lang w:val="es-ES"/>
        </w:rPr>
        <w:t>thị xã Kỳ</w:t>
      </w:r>
      <w:r w:rsidRPr="00763D62">
        <w:rPr>
          <w:spacing w:val="-2"/>
          <w:lang w:val="es-ES"/>
        </w:rPr>
        <w:t xml:space="preserve"> </w:t>
      </w:r>
      <w:r w:rsidRPr="00763D62">
        <w:rPr>
          <w:lang w:val="es-ES"/>
        </w:rPr>
        <w:t>Anh</w:t>
      </w:r>
      <w:r w:rsidRPr="00763D62">
        <w:rPr>
          <w:spacing w:val="-1"/>
          <w:lang w:val="es-ES"/>
        </w:rPr>
        <w:t xml:space="preserve"> </w:t>
      </w:r>
      <w:r w:rsidRPr="00763D62">
        <w:rPr>
          <w:lang w:val="es-ES"/>
        </w:rPr>
        <w:t>đạt</w:t>
      </w:r>
      <w:r w:rsidRPr="00763D62">
        <w:rPr>
          <w:spacing w:val="-2"/>
          <w:lang w:val="es-ES"/>
        </w:rPr>
        <w:t xml:space="preserve"> </w:t>
      </w:r>
      <w:r w:rsidRPr="00763D62">
        <w:rPr>
          <w:lang w:val="es-ES"/>
        </w:rPr>
        <w:t>chuẩn</w:t>
      </w:r>
      <w:r w:rsidRPr="00763D62">
        <w:rPr>
          <w:spacing w:val="-2"/>
          <w:lang w:val="es-ES"/>
        </w:rPr>
        <w:t xml:space="preserve"> </w:t>
      </w:r>
      <w:r w:rsidRPr="00763D62">
        <w:rPr>
          <w:lang w:val="es-ES"/>
        </w:rPr>
        <w:t>tiêu</w:t>
      </w:r>
      <w:r w:rsidRPr="00763D62">
        <w:rPr>
          <w:spacing w:val="-2"/>
          <w:lang w:val="es-ES"/>
        </w:rPr>
        <w:t xml:space="preserve"> </w:t>
      </w:r>
      <w:r w:rsidRPr="00763D62">
        <w:rPr>
          <w:lang w:val="es-ES"/>
        </w:rPr>
        <w:t>chí Nghèo đa chiều theo quy</w:t>
      </w:r>
      <w:r w:rsidRPr="00763D62">
        <w:rPr>
          <w:spacing w:val="-1"/>
          <w:lang w:val="es-ES"/>
        </w:rPr>
        <w:t xml:space="preserve"> </w:t>
      </w:r>
      <w:r w:rsidRPr="00763D62">
        <w:rPr>
          <w:lang w:val="es-ES"/>
        </w:rPr>
        <w:t>định của Bộ T</w:t>
      </w:r>
      <w:r w:rsidRPr="00763D62">
        <w:rPr>
          <w:lang w:val="es-ES"/>
        </w:rPr>
        <w:t xml:space="preserve">iêu chí xã NTM giai đoạn 2021-2025 </w:t>
      </w:r>
      <w:r w:rsidRPr="00763D62">
        <w:rPr>
          <w:i/>
          <w:lang w:val="es-ES"/>
        </w:rPr>
        <w:t>(theo Báo cáo thẩm</w:t>
      </w:r>
      <w:r w:rsidRPr="00763D62">
        <w:rPr>
          <w:i/>
          <w:spacing w:val="-9"/>
          <w:lang w:val="es-ES"/>
        </w:rPr>
        <w:t xml:space="preserve"> </w:t>
      </w:r>
      <w:r w:rsidRPr="00763D62">
        <w:rPr>
          <w:i/>
          <w:lang w:val="es-ES"/>
        </w:rPr>
        <w:t>tra</w:t>
      </w:r>
      <w:r w:rsidRPr="00763D62">
        <w:rPr>
          <w:i/>
          <w:spacing w:val="-7"/>
          <w:lang w:val="es-ES"/>
        </w:rPr>
        <w:t xml:space="preserve"> </w:t>
      </w:r>
      <w:r w:rsidRPr="00763D62">
        <w:rPr>
          <w:i/>
          <w:lang w:val="es-ES"/>
        </w:rPr>
        <w:t>số</w:t>
      </w:r>
      <w:r w:rsidRPr="00763D62">
        <w:rPr>
          <w:i/>
          <w:spacing w:val="-9"/>
          <w:lang w:val="es-ES"/>
        </w:rPr>
        <w:t xml:space="preserve"> </w:t>
      </w:r>
      <w:r w:rsidRPr="00763D62">
        <w:rPr>
          <w:i/>
          <w:lang w:val="es-ES"/>
        </w:rPr>
        <w:t>238/BC-SLĐTBXH</w:t>
      </w:r>
      <w:r w:rsidRPr="00763D62">
        <w:rPr>
          <w:i/>
          <w:spacing w:val="-7"/>
          <w:lang w:val="es-ES"/>
        </w:rPr>
        <w:t xml:space="preserve"> </w:t>
      </w:r>
      <w:r w:rsidRPr="00763D62">
        <w:rPr>
          <w:i/>
          <w:lang w:val="es-ES"/>
        </w:rPr>
        <w:t>ngày</w:t>
      </w:r>
      <w:r w:rsidRPr="00763D62">
        <w:rPr>
          <w:i/>
          <w:spacing w:val="-6"/>
          <w:lang w:val="es-ES"/>
        </w:rPr>
        <w:t xml:space="preserve"> </w:t>
      </w:r>
      <w:r w:rsidRPr="00763D62">
        <w:rPr>
          <w:i/>
          <w:lang w:val="es-ES"/>
        </w:rPr>
        <w:t>15/11/2024</w:t>
      </w:r>
      <w:r w:rsidRPr="00763D62">
        <w:rPr>
          <w:i/>
          <w:spacing w:val="40"/>
          <w:lang w:val="es-ES"/>
        </w:rPr>
        <w:t xml:space="preserve"> </w:t>
      </w:r>
      <w:r w:rsidRPr="00763D62">
        <w:rPr>
          <w:i/>
          <w:lang w:val="es-ES"/>
        </w:rPr>
        <w:t>của</w:t>
      </w:r>
      <w:r w:rsidRPr="00763D62">
        <w:rPr>
          <w:i/>
          <w:spacing w:val="-10"/>
          <w:lang w:val="es-ES"/>
        </w:rPr>
        <w:t xml:space="preserve"> </w:t>
      </w:r>
      <w:r w:rsidRPr="00763D62">
        <w:rPr>
          <w:i/>
          <w:lang w:val="es-ES"/>
        </w:rPr>
        <w:t>Sở</w:t>
      </w:r>
      <w:r w:rsidRPr="00763D62">
        <w:rPr>
          <w:i/>
          <w:spacing w:val="-9"/>
          <w:lang w:val="es-ES"/>
        </w:rPr>
        <w:t xml:space="preserve"> </w:t>
      </w:r>
      <w:r w:rsidRPr="00763D62">
        <w:rPr>
          <w:i/>
          <w:lang w:val="es-ES"/>
        </w:rPr>
        <w:t>Lao</w:t>
      </w:r>
      <w:r w:rsidRPr="00763D62">
        <w:rPr>
          <w:i/>
          <w:spacing w:val="-7"/>
          <w:lang w:val="es-ES"/>
        </w:rPr>
        <w:t xml:space="preserve"> </w:t>
      </w:r>
      <w:r w:rsidRPr="00763D62">
        <w:rPr>
          <w:i/>
          <w:lang w:val="es-ES"/>
        </w:rPr>
        <w:t>động</w:t>
      </w:r>
      <w:r w:rsidRPr="00763D62">
        <w:rPr>
          <w:i/>
          <w:spacing w:val="-8"/>
          <w:lang w:val="es-ES"/>
        </w:rPr>
        <w:t xml:space="preserve"> </w:t>
      </w:r>
      <w:r w:rsidRPr="00763D62">
        <w:rPr>
          <w:i/>
          <w:lang w:val="es-ES"/>
        </w:rPr>
        <w:t>-</w:t>
      </w:r>
      <w:r w:rsidRPr="00763D62">
        <w:rPr>
          <w:i/>
          <w:spacing w:val="-8"/>
          <w:lang w:val="es-ES"/>
        </w:rPr>
        <w:t xml:space="preserve"> </w:t>
      </w:r>
      <w:r w:rsidRPr="00763D62">
        <w:rPr>
          <w:i/>
          <w:lang w:val="es-ES"/>
        </w:rPr>
        <w:t>Thương binh và Xã hội).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rFonts w:eastAsia="Cambria"/>
          <w:spacing w:val="-4"/>
          <w:lang w:val="zu-ZA"/>
        </w:rPr>
      </w:pPr>
      <w:r w:rsidRPr="00763D62">
        <w:rPr>
          <w:i/>
          <w:spacing w:val="-2"/>
          <w:lang w:val="es-ES"/>
        </w:rPr>
        <w:t>4.3.3 Về lao động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es-ES"/>
        </w:rPr>
      </w:pPr>
      <w:r w:rsidRPr="00763D62">
        <w:rPr>
          <w:rFonts w:eastAsia="Cambria"/>
          <w:spacing w:val="-4"/>
          <w:lang w:val="zu-ZA"/>
        </w:rPr>
        <w:t>Th</w:t>
      </w:r>
      <w:r w:rsidRPr="00763D62">
        <w:rPr>
          <w:rFonts w:eastAsia="Cambria"/>
          <w:spacing w:val="-4"/>
          <w:lang w:val="zu-ZA"/>
        </w:rPr>
        <w:t>ị</w:t>
      </w:r>
      <w:r w:rsidRPr="00763D62">
        <w:rPr>
          <w:rFonts w:eastAsia="Cambria"/>
          <w:spacing w:val="-4"/>
          <w:lang w:val="zu-ZA"/>
        </w:rPr>
        <w:t xml:space="preserve"> xã K</w:t>
      </w:r>
      <w:r w:rsidRPr="00763D62">
        <w:rPr>
          <w:rFonts w:eastAsia="Cambria"/>
          <w:spacing w:val="-4"/>
          <w:lang w:val="zu-ZA"/>
        </w:rPr>
        <w:t>ỳ</w:t>
      </w:r>
      <w:r w:rsidRPr="00763D62">
        <w:rPr>
          <w:rFonts w:eastAsia="Cambria"/>
          <w:spacing w:val="-4"/>
          <w:lang w:val="zu-ZA"/>
        </w:rPr>
        <w:t xml:space="preserve"> Anh đã th</w:t>
      </w:r>
      <w:r w:rsidRPr="00763D62">
        <w:rPr>
          <w:rFonts w:eastAsia="Cambria"/>
          <w:spacing w:val="-4"/>
          <w:lang w:val="zu-ZA"/>
        </w:rPr>
        <w:t>ự</w:t>
      </w:r>
      <w:r w:rsidRPr="00763D62">
        <w:rPr>
          <w:rFonts w:eastAsia="Cambria"/>
          <w:spacing w:val="-4"/>
          <w:lang w:val="zu-ZA"/>
        </w:rPr>
        <w:t>c hi</w:t>
      </w:r>
      <w:r w:rsidRPr="00763D62">
        <w:rPr>
          <w:rFonts w:eastAsia="Cambria"/>
          <w:spacing w:val="-4"/>
          <w:lang w:val="zu-ZA"/>
        </w:rPr>
        <w:t>ệ</w:t>
      </w:r>
      <w:r w:rsidRPr="00763D62">
        <w:rPr>
          <w:rFonts w:eastAsia="Cambria"/>
          <w:spacing w:val="-4"/>
          <w:lang w:val="zu-ZA"/>
        </w:rPr>
        <w:t>n nhi</w:t>
      </w:r>
      <w:r w:rsidRPr="00763D62">
        <w:rPr>
          <w:rFonts w:eastAsia="Cambria"/>
          <w:spacing w:val="-4"/>
          <w:lang w:val="zu-ZA"/>
        </w:rPr>
        <w:t>ề</w:t>
      </w:r>
      <w:r w:rsidRPr="00763D62">
        <w:rPr>
          <w:rFonts w:eastAsia="Cambria"/>
          <w:spacing w:val="-4"/>
          <w:lang w:val="zu-ZA"/>
        </w:rPr>
        <w:t>u gi</w:t>
      </w:r>
      <w:r w:rsidRPr="00763D62">
        <w:rPr>
          <w:rFonts w:eastAsia="Cambria"/>
          <w:spacing w:val="-4"/>
          <w:lang w:val="zu-ZA"/>
        </w:rPr>
        <w:t>ả</w:t>
      </w:r>
      <w:r w:rsidRPr="00763D62">
        <w:rPr>
          <w:rFonts w:eastAsia="Cambria"/>
          <w:spacing w:val="-4"/>
          <w:lang w:val="zu-ZA"/>
        </w:rPr>
        <w:t>i pháp đ</w:t>
      </w:r>
      <w:r w:rsidRPr="00763D62">
        <w:rPr>
          <w:rFonts w:eastAsia="Cambria"/>
          <w:spacing w:val="-4"/>
          <w:lang w:val="zu-ZA"/>
        </w:rPr>
        <w:t>ể</w:t>
      </w:r>
      <w:r w:rsidRPr="00763D62">
        <w:rPr>
          <w:rFonts w:eastAsia="Cambria"/>
          <w:spacing w:val="-4"/>
          <w:lang w:val="zu-ZA"/>
        </w:rPr>
        <w:t xml:space="preserve"> gi</w:t>
      </w:r>
      <w:r w:rsidRPr="00763D62">
        <w:rPr>
          <w:rFonts w:eastAsia="Cambria"/>
          <w:spacing w:val="-4"/>
          <w:lang w:val="zu-ZA"/>
        </w:rPr>
        <w:t>ả</w:t>
      </w:r>
      <w:r w:rsidRPr="00763D62">
        <w:rPr>
          <w:rFonts w:eastAsia="Cambria"/>
          <w:spacing w:val="-4"/>
          <w:lang w:val="zu-ZA"/>
        </w:rPr>
        <w:t>i quy</w:t>
      </w:r>
      <w:r w:rsidRPr="00763D62">
        <w:rPr>
          <w:rFonts w:eastAsia="Cambria"/>
          <w:spacing w:val="-4"/>
          <w:lang w:val="zu-ZA"/>
        </w:rPr>
        <w:t>ế</w:t>
      </w:r>
      <w:r w:rsidRPr="00763D62">
        <w:rPr>
          <w:rFonts w:eastAsia="Cambria"/>
          <w:spacing w:val="-4"/>
          <w:lang w:val="zu-ZA"/>
        </w:rPr>
        <w:t>t vi</w:t>
      </w:r>
      <w:r w:rsidRPr="00763D62">
        <w:rPr>
          <w:rFonts w:eastAsia="Cambria"/>
          <w:spacing w:val="-4"/>
          <w:lang w:val="zu-ZA"/>
        </w:rPr>
        <w:t>ệ</w:t>
      </w:r>
      <w:r w:rsidRPr="00763D62">
        <w:rPr>
          <w:rFonts w:eastAsia="Cambria"/>
          <w:spacing w:val="-4"/>
          <w:lang w:val="zu-ZA"/>
        </w:rPr>
        <w:t>c làm cho ngư</w:t>
      </w:r>
      <w:r w:rsidRPr="00763D62">
        <w:rPr>
          <w:rFonts w:eastAsia="Cambria"/>
          <w:spacing w:val="-4"/>
          <w:lang w:val="zu-ZA"/>
        </w:rPr>
        <w:t>ờ</w:t>
      </w:r>
      <w:r w:rsidRPr="00763D62">
        <w:rPr>
          <w:rFonts w:eastAsia="Cambria"/>
          <w:spacing w:val="-4"/>
          <w:lang w:val="zu-ZA"/>
        </w:rPr>
        <w:t>i lao đ</w:t>
      </w:r>
      <w:r w:rsidRPr="00763D62">
        <w:rPr>
          <w:rFonts w:eastAsia="Cambria"/>
          <w:spacing w:val="-4"/>
          <w:lang w:val="zu-ZA"/>
        </w:rPr>
        <w:t>ộ</w:t>
      </w:r>
      <w:r w:rsidRPr="00763D62">
        <w:rPr>
          <w:rFonts w:eastAsia="Cambria"/>
          <w:spacing w:val="-4"/>
          <w:lang w:val="zu-ZA"/>
        </w:rPr>
        <w:t>ng như: Tăng cư</w:t>
      </w:r>
      <w:r w:rsidRPr="00763D62">
        <w:rPr>
          <w:rFonts w:eastAsia="Cambria"/>
          <w:spacing w:val="-4"/>
          <w:lang w:val="zu-ZA"/>
        </w:rPr>
        <w:t>ờ</w:t>
      </w:r>
      <w:r w:rsidRPr="00763D62">
        <w:rPr>
          <w:rFonts w:eastAsia="Cambria"/>
          <w:spacing w:val="-4"/>
          <w:lang w:val="zu-ZA"/>
        </w:rPr>
        <w:t>ng côn</w:t>
      </w:r>
      <w:r w:rsidRPr="00763D62">
        <w:rPr>
          <w:rFonts w:eastAsia="Cambria"/>
          <w:spacing w:val="-4"/>
          <w:lang w:val="zu-ZA"/>
        </w:rPr>
        <w:t>g tác tuyên truy</w:t>
      </w:r>
      <w:r w:rsidRPr="00763D62">
        <w:rPr>
          <w:rFonts w:eastAsia="Cambria"/>
          <w:spacing w:val="-4"/>
          <w:lang w:val="zu-ZA"/>
        </w:rPr>
        <w:t>ề</w:t>
      </w:r>
      <w:r w:rsidRPr="00763D62">
        <w:rPr>
          <w:rFonts w:eastAsia="Cambria"/>
          <w:spacing w:val="-4"/>
          <w:lang w:val="zu-ZA"/>
        </w:rPr>
        <w:t>n v</w:t>
      </w:r>
      <w:r w:rsidRPr="00763D62">
        <w:rPr>
          <w:rFonts w:eastAsia="Cambria"/>
          <w:spacing w:val="-4"/>
          <w:lang w:val="zu-ZA"/>
        </w:rPr>
        <w:t>ề</w:t>
      </w:r>
      <w:r w:rsidRPr="00763D62">
        <w:rPr>
          <w:rFonts w:eastAsia="Cambria"/>
          <w:spacing w:val="-4"/>
          <w:lang w:val="zu-ZA"/>
        </w:rPr>
        <w:t xml:space="preserve"> giáo d</w:t>
      </w:r>
      <w:r w:rsidRPr="00763D62">
        <w:rPr>
          <w:rFonts w:eastAsia="Cambria"/>
          <w:spacing w:val="-4"/>
          <w:lang w:val="zu-ZA"/>
        </w:rPr>
        <w:t>ụ</w:t>
      </w:r>
      <w:r w:rsidRPr="00763D62">
        <w:rPr>
          <w:rFonts w:eastAsia="Cambria"/>
          <w:spacing w:val="-4"/>
          <w:lang w:val="zu-ZA"/>
        </w:rPr>
        <w:t>c ngh</w:t>
      </w:r>
      <w:r w:rsidRPr="00763D62">
        <w:rPr>
          <w:rFonts w:eastAsia="Cambria"/>
          <w:spacing w:val="-4"/>
          <w:lang w:val="zu-ZA"/>
        </w:rPr>
        <w:t>ề</w:t>
      </w:r>
      <w:r w:rsidRPr="00763D62">
        <w:rPr>
          <w:rFonts w:eastAsia="Cambria"/>
          <w:spacing w:val="-4"/>
          <w:lang w:val="zu-ZA"/>
        </w:rPr>
        <w:t xml:space="preserve"> nghi</w:t>
      </w:r>
      <w:r w:rsidRPr="00763D62">
        <w:rPr>
          <w:rFonts w:eastAsia="Cambria"/>
          <w:spacing w:val="-4"/>
          <w:lang w:val="zu-ZA"/>
        </w:rPr>
        <w:t>ệ</w:t>
      </w:r>
      <w:r w:rsidRPr="00763D62">
        <w:rPr>
          <w:rFonts w:eastAsia="Cambria"/>
          <w:spacing w:val="-4"/>
          <w:lang w:val="zu-ZA"/>
        </w:rPr>
        <w:t>p</w:t>
      </w:r>
      <w:r w:rsidRPr="00763D62">
        <w:rPr>
          <w:rFonts w:eastAsia="Calibri"/>
          <w:spacing w:val="-4"/>
          <w:lang w:val="es-ES_tradnl" w:eastAsia="vi-VN"/>
        </w:rPr>
        <w:t>, đã t</w:t>
      </w:r>
      <w:r w:rsidRPr="00763D62">
        <w:rPr>
          <w:rFonts w:eastAsia="Calibri"/>
          <w:spacing w:val="-4"/>
          <w:lang w:val="es-ES_tradnl" w:eastAsia="vi-VN"/>
        </w:rPr>
        <w:t>ổ</w:t>
      </w:r>
      <w:r w:rsidRPr="00763D62">
        <w:rPr>
          <w:rFonts w:eastAsia="Calibri"/>
          <w:spacing w:val="-4"/>
          <w:lang w:val="es-ES_tradnl" w:eastAsia="vi-VN"/>
        </w:rPr>
        <w:t xml:space="preserve"> ch</w:t>
      </w:r>
      <w:r w:rsidRPr="00763D62">
        <w:rPr>
          <w:rFonts w:eastAsia="Calibri"/>
          <w:spacing w:val="-4"/>
          <w:lang w:val="es-ES_tradnl" w:eastAsia="vi-VN"/>
        </w:rPr>
        <w:t>ứ</w:t>
      </w:r>
      <w:r w:rsidRPr="00763D62">
        <w:rPr>
          <w:rFonts w:eastAsia="Calibri"/>
          <w:spacing w:val="-4"/>
          <w:lang w:val="es-ES_tradnl" w:eastAsia="vi-VN"/>
        </w:rPr>
        <w:t>c thành công hơn 25 cu</w:t>
      </w:r>
      <w:r w:rsidRPr="00763D62">
        <w:rPr>
          <w:rFonts w:eastAsia="Calibri"/>
          <w:spacing w:val="-4"/>
          <w:lang w:val="es-ES_tradnl" w:eastAsia="vi-VN"/>
        </w:rPr>
        <w:t>ộ</w:t>
      </w:r>
      <w:r w:rsidRPr="00763D62">
        <w:rPr>
          <w:rFonts w:eastAsia="Calibri"/>
          <w:spacing w:val="-4"/>
          <w:lang w:val="es-ES_tradnl" w:eastAsia="vi-VN"/>
        </w:rPr>
        <w:t>c h</w:t>
      </w:r>
      <w:r w:rsidRPr="00763D62">
        <w:rPr>
          <w:rFonts w:eastAsia="Calibri"/>
          <w:spacing w:val="-4"/>
          <w:lang w:val="es-ES_tradnl" w:eastAsia="vi-VN"/>
        </w:rPr>
        <w:t>ộ</w:t>
      </w:r>
      <w:r w:rsidRPr="00763D62">
        <w:rPr>
          <w:rFonts w:eastAsia="Calibri"/>
          <w:spacing w:val="-4"/>
          <w:lang w:val="es-ES_tradnl" w:eastAsia="vi-VN"/>
        </w:rPr>
        <w:t>i ngh</w:t>
      </w:r>
      <w:r w:rsidRPr="00763D62">
        <w:rPr>
          <w:rFonts w:eastAsia="Calibri"/>
          <w:spacing w:val="-4"/>
          <w:lang w:val="es-ES_tradnl" w:eastAsia="vi-VN"/>
        </w:rPr>
        <w:t>ị</w:t>
      </w:r>
      <w:r w:rsidRPr="00763D62">
        <w:rPr>
          <w:rFonts w:eastAsia="Calibri"/>
          <w:spacing w:val="-4"/>
          <w:lang w:val="es-ES_tradnl" w:eastAsia="vi-VN"/>
        </w:rPr>
        <w:t xml:space="preserve"> tư v</w:t>
      </w:r>
      <w:r w:rsidRPr="00763D62">
        <w:rPr>
          <w:rFonts w:eastAsia="Calibri"/>
          <w:spacing w:val="-4"/>
          <w:lang w:val="es-ES_tradnl" w:eastAsia="vi-VN"/>
        </w:rPr>
        <w:t>ấ</w:t>
      </w:r>
      <w:r w:rsidRPr="00763D62">
        <w:rPr>
          <w:rFonts w:eastAsia="Calibri"/>
          <w:spacing w:val="-4"/>
          <w:lang w:val="es-ES_tradnl" w:eastAsia="vi-VN"/>
        </w:rPr>
        <w:t>n, đào t</w:t>
      </w:r>
      <w:r w:rsidRPr="00763D62">
        <w:rPr>
          <w:rFonts w:eastAsia="Calibri"/>
          <w:spacing w:val="-4"/>
          <w:lang w:val="es-ES_tradnl" w:eastAsia="vi-VN"/>
        </w:rPr>
        <w:t>ạ</w:t>
      </w:r>
      <w:r w:rsidRPr="00763D62">
        <w:rPr>
          <w:rFonts w:eastAsia="Calibri"/>
          <w:spacing w:val="-4"/>
          <w:lang w:val="es-ES_tradnl" w:eastAsia="vi-VN"/>
        </w:rPr>
        <w:t>o ngh</w:t>
      </w:r>
      <w:r w:rsidRPr="00763D62">
        <w:rPr>
          <w:rFonts w:eastAsia="Calibri"/>
          <w:spacing w:val="-4"/>
          <w:lang w:val="es-ES_tradnl" w:eastAsia="vi-VN"/>
        </w:rPr>
        <w:t>ề</w:t>
      </w:r>
      <w:r w:rsidRPr="00763D62">
        <w:rPr>
          <w:rFonts w:eastAsia="Calibri"/>
          <w:spacing w:val="-4"/>
          <w:lang w:val="es-ES_tradnl" w:eastAsia="vi-VN"/>
        </w:rPr>
        <w:t>, gi</w:t>
      </w:r>
      <w:r w:rsidRPr="00763D62">
        <w:rPr>
          <w:rFonts w:eastAsia="Calibri"/>
          <w:spacing w:val="-4"/>
          <w:lang w:val="es-ES_tradnl" w:eastAsia="vi-VN"/>
        </w:rPr>
        <w:t>ớ</w:t>
      </w:r>
      <w:r w:rsidRPr="00763D62">
        <w:rPr>
          <w:rFonts w:eastAsia="Calibri"/>
          <w:spacing w:val="-4"/>
          <w:lang w:val="es-ES_tradnl" w:eastAsia="vi-VN"/>
        </w:rPr>
        <w:t>i thi</w:t>
      </w:r>
      <w:r w:rsidRPr="00763D62">
        <w:rPr>
          <w:rFonts w:eastAsia="Calibri"/>
          <w:spacing w:val="-4"/>
          <w:lang w:val="es-ES_tradnl" w:eastAsia="vi-VN"/>
        </w:rPr>
        <w:t>ệ</w:t>
      </w:r>
      <w:r w:rsidRPr="00763D62">
        <w:rPr>
          <w:rFonts w:eastAsia="Calibri"/>
          <w:spacing w:val="-4"/>
          <w:lang w:val="es-ES_tradnl" w:eastAsia="vi-VN"/>
        </w:rPr>
        <w:t>u vi</w:t>
      </w:r>
      <w:r w:rsidRPr="00763D62">
        <w:rPr>
          <w:rFonts w:eastAsia="Calibri"/>
          <w:spacing w:val="-4"/>
          <w:lang w:val="es-ES_tradnl" w:eastAsia="vi-VN"/>
        </w:rPr>
        <w:t>ệ</w:t>
      </w:r>
      <w:r w:rsidRPr="00763D62">
        <w:rPr>
          <w:rFonts w:eastAsia="Calibri"/>
          <w:spacing w:val="-4"/>
          <w:lang w:val="es-ES_tradnl" w:eastAsia="vi-VN"/>
        </w:rPr>
        <w:t>c làm, xu</w:t>
      </w:r>
      <w:r w:rsidRPr="00763D62">
        <w:rPr>
          <w:rFonts w:eastAsia="Calibri"/>
          <w:spacing w:val="-4"/>
          <w:lang w:val="es-ES_tradnl" w:eastAsia="vi-VN"/>
        </w:rPr>
        <w:t>ấ</w:t>
      </w:r>
      <w:r w:rsidRPr="00763D62">
        <w:rPr>
          <w:rFonts w:eastAsia="Calibri"/>
          <w:spacing w:val="-4"/>
          <w:lang w:val="es-ES_tradnl" w:eastAsia="vi-VN"/>
        </w:rPr>
        <w:t>t kh</w:t>
      </w:r>
      <w:r w:rsidRPr="00763D62">
        <w:rPr>
          <w:rFonts w:eastAsia="Calibri"/>
          <w:spacing w:val="-4"/>
          <w:lang w:val="es-ES_tradnl" w:eastAsia="vi-VN"/>
        </w:rPr>
        <w:t>ẩ</w:t>
      </w:r>
      <w:r w:rsidRPr="00763D62">
        <w:rPr>
          <w:rFonts w:eastAsia="Calibri"/>
          <w:spacing w:val="-4"/>
          <w:lang w:val="es-ES_tradnl" w:eastAsia="vi-VN"/>
        </w:rPr>
        <w:t>u lao đ</w:t>
      </w:r>
      <w:r w:rsidRPr="00763D62">
        <w:rPr>
          <w:rFonts w:eastAsia="Calibri"/>
          <w:spacing w:val="-4"/>
          <w:lang w:val="es-ES_tradnl" w:eastAsia="vi-VN"/>
        </w:rPr>
        <w:t>ộ</w:t>
      </w:r>
      <w:r w:rsidRPr="00763D62">
        <w:rPr>
          <w:rFonts w:eastAsia="Calibri"/>
          <w:spacing w:val="-4"/>
          <w:lang w:val="es-ES_tradnl" w:eastAsia="vi-VN"/>
        </w:rPr>
        <w:t>ng t</w:t>
      </w:r>
      <w:r w:rsidRPr="00763D62">
        <w:rPr>
          <w:rFonts w:eastAsia="Calibri"/>
          <w:spacing w:val="-4"/>
          <w:lang w:val="es-ES_tradnl" w:eastAsia="vi-VN"/>
        </w:rPr>
        <w:t>ạ</w:t>
      </w:r>
      <w:r w:rsidRPr="00763D62">
        <w:rPr>
          <w:rFonts w:eastAsia="Calibri"/>
          <w:spacing w:val="-4"/>
          <w:lang w:val="es-ES_tradnl" w:eastAsia="vi-VN"/>
        </w:rPr>
        <w:t>i 11 xã, phư</w:t>
      </w:r>
      <w:r w:rsidRPr="00763D62">
        <w:rPr>
          <w:rFonts w:eastAsia="Calibri"/>
          <w:spacing w:val="-4"/>
          <w:lang w:val="es-ES_tradnl" w:eastAsia="vi-VN"/>
        </w:rPr>
        <w:t>ờ</w:t>
      </w:r>
      <w:r w:rsidRPr="00763D62">
        <w:rPr>
          <w:rFonts w:eastAsia="Calibri"/>
          <w:spacing w:val="-4"/>
          <w:lang w:val="es-ES_tradnl" w:eastAsia="vi-VN"/>
        </w:rPr>
        <w:t>ng v</w:t>
      </w:r>
      <w:r w:rsidRPr="00763D62">
        <w:rPr>
          <w:rFonts w:eastAsia="Calibri"/>
          <w:spacing w:val="-4"/>
          <w:lang w:val="es-ES_tradnl" w:eastAsia="vi-VN"/>
        </w:rPr>
        <w:t>ớ</w:t>
      </w:r>
      <w:r w:rsidRPr="00763D62">
        <w:rPr>
          <w:rFonts w:eastAsia="Calibri"/>
          <w:spacing w:val="-4"/>
          <w:lang w:val="es-ES_tradnl" w:eastAsia="vi-VN"/>
        </w:rPr>
        <w:t>i trên 6.500 lư</w:t>
      </w:r>
      <w:r w:rsidRPr="00763D62">
        <w:rPr>
          <w:rFonts w:eastAsia="Calibri"/>
          <w:spacing w:val="-4"/>
          <w:lang w:val="es-ES_tradnl" w:eastAsia="vi-VN"/>
        </w:rPr>
        <w:t>ợ</w:t>
      </w:r>
      <w:r w:rsidRPr="00763D62">
        <w:rPr>
          <w:rFonts w:eastAsia="Calibri"/>
          <w:spacing w:val="-4"/>
          <w:lang w:val="es-ES_tradnl" w:eastAsia="vi-VN"/>
        </w:rPr>
        <w:t>t lao đ</w:t>
      </w:r>
      <w:r w:rsidRPr="00763D62">
        <w:rPr>
          <w:rFonts w:eastAsia="Calibri"/>
          <w:spacing w:val="-4"/>
          <w:lang w:val="es-ES_tradnl" w:eastAsia="vi-VN"/>
        </w:rPr>
        <w:t>ộ</w:t>
      </w:r>
      <w:r w:rsidRPr="00763D62">
        <w:rPr>
          <w:rFonts w:eastAsia="Calibri"/>
          <w:spacing w:val="-4"/>
          <w:lang w:val="es-ES_tradnl" w:eastAsia="vi-VN"/>
        </w:rPr>
        <w:t xml:space="preserve">ng tham gia; </w:t>
      </w:r>
      <w:r w:rsidRPr="00763D62">
        <w:rPr>
          <w:rFonts w:eastAsia="Calibri"/>
          <w:lang w:val="da-DK"/>
        </w:rPr>
        <w:t>ch</w:t>
      </w:r>
      <w:r w:rsidRPr="00763D62">
        <w:rPr>
          <w:rFonts w:eastAsia="Calibri"/>
          <w:lang w:val="da-DK"/>
        </w:rPr>
        <w:t>ỉ</w:t>
      </w:r>
      <w:r w:rsidRPr="00763D62">
        <w:rPr>
          <w:rFonts w:eastAsia="Calibri"/>
          <w:lang w:val="da-DK"/>
        </w:rPr>
        <w:t xml:space="preserve"> đ</w:t>
      </w:r>
      <w:r w:rsidRPr="00763D62">
        <w:rPr>
          <w:rFonts w:eastAsia="Calibri"/>
          <w:lang w:val="da-DK"/>
        </w:rPr>
        <w:t>ạ</w:t>
      </w:r>
      <w:r w:rsidRPr="00763D62">
        <w:rPr>
          <w:rFonts w:eastAsia="Calibri"/>
          <w:lang w:val="da-DK"/>
        </w:rPr>
        <w:t>o các xã, phư</w:t>
      </w:r>
      <w:r w:rsidRPr="00763D62">
        <w:rPr>
          <w:rFonts w:eastAsia="Calibri"/>
          <w:lang w:val="da-DK"/>
        </w:rPr>
        <w:t>ờ</w:t>
      </w:r>
      <w:r w:rsidRPr="00763D62">
        <w:rPr>
          <w:rFonts w:eastAsia="Calibri"/>
          <w:lang w:val="da-DK"/>
        </w:rPr>
        <w:t>ng ph</w:t>
      </w:r>
      <w:r w:rsidRPr="00763D62">
        <w:rPr>
          <w:rFonts w:eastAsia="Calibri"/>
          <w:lang w:val="da-DK"/>
        </w:rPr>
        <w:t>ố</w:t>
      </w:r>
      <w:r w:rsidRPr="00763D62">
        <w:rPr>
          <w:rFonts w:eastAsia="Calibri"/>
          <w:lang w:val="da-DK"/>
        </w:rPr>
        <w:t>i h</w:t>
      </w:r>
      <w:r w:rsidRPr="00763D62">
        <w:rPr>
          <w:rFonts w:eastAsia="Calibri"/>
          <w:lang w:val="da-DK"/>
        </w:rPr>
        <w:t>ợ</w:t>
      </w:r>
      <w:r w:rsidRPr="00763D62">
        <w:rPr>
          <w:rFonts w:eastAsia="Calibri"/>
          <w:lang w:val="da-DK"/>
        </w:rPr>
        <w:t>p v</w:t>
      </w:r>
      <w:r w:rsidRPr="00763D62">
        <w:rPr>
          <w:rFonts w:eastAsia="Calibri"/>
          <w:lang w:val="da-DK"/>
        </w:rPr>
        <w:t>ớ</w:t>
      </w:r>
      <w:r w:rsidRPr="00763D62">
        <w:rPr>
          <w:rFonts w:eastAsia="Calibri"/>
          <w:lang w:val="da-DK"/>
        </w:rPr>
        <w:t>i các cơ s</w:t>
      </w:r>
      <w:r w:rsidRPr="00763D62">
        <w:rPr>
          <w:rFonts w:eastAsia="Calibri"/>
          <w:lang w:val="da-DK"/>
        </w:rPr>
        <w:t>ở</w:t>
      </w:r>
      <w:r w:rsidRPr="00763D62">
        <w:rPr>
          <w:rFonts w:eastAsia="Calibri"/>
          <w:lang w:val="da-DK"/>
        </w:rPr>
        <w:t xml:space="preserve"> giáo</w:t>
      </w:r>
      <w:r w:rsidRPr="00763D62">
        <w:rPr>
          <w:rFonts w:eastAsia="Calibri"/>
          <w:lang w:val="da-DK"/>
        </w:rPr>
        <w:t xml:space="preserve"> d</w:t>
      </w:r>
      <w:r w:rsidRPr="00763D62">
        <w:rPr>
          <w:rFonts w:eastAsia="Calibri"/>
          <w:lang w:val="da-DK"/>
        </w:rPr>
        <w:t>ụ</w:t>
      </w:r>
      <w:r w:rsidRPr="00763D62">
        <w:rPr>
          <w:rFonts w:eastAsia="Calibri"/>
          <w:lang w:val="da-DK"/>
        </w:rPr>
        <w:t>c ngh</w:t>
      </w:r>
      <w:r w:rsidRPr="00763D62">
        <w:rPr>
          <w:rFonts w:eastAsia="Calibri"/>
          <w:lang w:val="da-DK"/>
        </w:rPr>
        <w:t>ề</w:t>
      </w:r>
      <w:r w:rsidRPr="00763D62">
        <w:rPr>
          <w:rFonts w:eastAsia="Calibri"/>
          <w:lang w:val="da-DK"/>
        </w:rPr>
        <w:t xml:space="preserve"> nghi</w:t>
      </w:r>
      <w:r w:rsidRPr="00763D62">
        <w:rPr>
          <w:rFonts w:eastAsia="Calibri"/>
          <w:lang w:val="da-DK"/>
        </w:rPr>
        <w:t>ệ</w:t>
      </w:r>
      <w:r w:rsidRPr="00763D62">
        <w:rPr>
          <w:rFonts w:eastAsia="Calibri"/>
          <w:lang w:val="da-DK"/>
        </w:rPr>
        <w:t>p như Trư</w:t>
      </w:r>
      <w:r w:rsidRPr="00763D62">
        <w:rPr>
          <w:rFonts w:eastAsia="Calibri"/>
          <w:lang w:val="da-DK"/>
        </w:rPr>
        <w:t>ờ</w:t>
      </w:r>
      <w:r w:rsidRPr="00763D62">
        <w:rPr>
          <w:rFonts w:eastAsia="Calibri"/>
          <w:lang w:val="da-DK"/>
        </w:rPr>
        <w:t>ng Trung c</w:t>
      </w:r>
      <w:r w:rsidRPr="00763D62">
        <w:rPr>
          <w:rFonts w:eastAsia="Calibri"/>
          <w:lang w:val="da-DK"/>
        </w:rPr>
        <w:t>ấ</w:t>
      </w:r>
      <w:r w:rsidRPr="00763D62">
        <w:rPr>
          <w:rFonts w:eastAsia="Calibri"/>
          <w:lang w:val="da-DK"/>
        </w:rPr>
        <w:t>p ngh</w:t>
      </w:r>
      <w:r w:rsidRPr="00763D62">
        <w:rPr>
          <w:rFonts w:eastAsia="Calibri"/>
          <w:lang w:val="da-DK"/>
        </w:rPr>
        <w:t>ề</w:t>
      </w:r>
      <w:r w:rsidRPr="00763D62">
        <w:rPr>
          <w:rFonts w:eastAsia="Calibri"/>
          <w:lang w:val="da-DK"/>
        </w:rPr>
        <w:t xml:space="preserve"> Hà Tĩnh, Trư</w:t>
      </w:r>
      <w:r w:rsidRPr="00763D62">
        <w:rPr>
          <w:rFonts w:eastAsia="Calibri"/>
          <w:lang w:val="da-DK"/>
        </w:rPr>
        <w:t>ờ</w:t>
      </w:r>
      <w:r w:rsidRPr="00763D62">
        <w:rPr>
          <w:rFonts w:eastAsia="Calibri"/>
          <w:lang w:val="da-DK"/>
        </w:rPr>
        <w:t>ng Cao đ</w:t>
      </w:r>
      <w:r w:rsidRPr="00763D62">
        <w:rPr>
          <w:rFonts w:eastAsia="Calibri"/>
          <w:lang w:val="da-DK"/>
        </w:rPr>
        <w:t>ẳ</w:t>
      </w:r>
      <w:r w:rsidRPr="00763D62">
        <w:rPr>
          <w:rFonts w:eastAsia="Calibri"/>
          <w:lang w:val="da-DK"/>
        </w:rPr>
        <w:t>ng ngh</w:t>
      </w:r>
      <w:r w:rsidRPr="00763D62">
        <w:rPr>
          <w:rFonts w:eastAsia="Calibri"/>
          <w:lang w:val="da-DK"/>
        </w:rPr>
        <w:t>ề</w:t>
      </w:r>
      <w:r w:rsidRPr="00763D62">
        <w:rPr>
          <w:rFonts w:eastAsia="Calibri"/>
          <w:lang w:val="da-DK"/>
        </w:rPr>
        <w:t xml:space="preserve"> công ngh</w:t>
      </w:r>
      <w:r w:rsidRPr="00763D62">
        <w:rPr>
          <w:rFonts w:eastAsia="Calibri"/>
          <w:lang w:val="da-DK"/>
        </w:rPr>
        <w:t>ệ</w:t>
      </w:r>
      <w:r w:rsidRPr="00763D62">
        <w:rPr>
          <w:rFonts w:eastAsia="Calibri"/>
          <w:lang w:val="da-DK"/>
        </w:rPr>
        <w:t xml:space="preserve"> Hà Tĩnh, Trung tâm GDNN-GDTX K</w:t>
      </w:r>
      <w:r w:rsidRPr="00763D62">
        <w:rPr>
          <w:rFonts w:eastAsia="Calibri"/>
          <w:lang w:val="da-DK"/>
        </w:rPr>
        <w:t>ỳ</w:t>
      </w:r>
      <w:r w:rsidRPr="00763D62">
        <w:rPr>
          <w:rFonts w:eastAsia="Calibri"/>
          <w:lang w:val="da-DK"/>
        </w:rPr>
        <w:t xml:space="preserve"> Anh và các đơn v</w:t>
      </w:r>
      <w:r w:rsidRPr="00763D62">
        <w:rPr>
          <w:rFonts w:eastAsia="Calibri"/>
          <w:lang w:val="da-DK"/>
        </w:rPr>
        <w:t>ị</w:t>
      </w:r>
      <w:r w:rsidRPr="00763D62">
        <w:rPr>
          <w:rFonts w:eastAsia="Calibri"/>
          <w:lang w:val="da-DK"/>
        </w:rPr>
        <w:t xml:space="preserve"> liên quan t</w:t>
      </w:r>
      <w:r w:rsidRPr="00763D62">
        <w:rPr>
          <w:rFonts w:eastAsia="Calibri"/>
          <w:lang w:val="da-DK"/>
        </w:rPr>
        <w:t>ổ</w:t>
      </w:r>
      <w:r w:rsidRPr="00763D62">
        <w:rPr>
          <w:rFonts w:eastAsia="Calibri"/>
          <w:lang w:val="da-DK"/>
        </w:rPr>
        <w:t xml:space="preserve"> ch</w:t>
      </w:r>
      <w:r w:rsidRPr="00763D62">
        <w:rPr>
          <w:rFonts w:eastAsia="Calibri"/>
          <w:lang w:val="da-DK"/>
        </w:rPr>
        <w:t>ứ</w:t>
      </w:r>
      <w:r w:rsidRPr="00763D62">
        <w:rPr>
          <w:rFonts w:eastAsia="Calibri"/>
          <w:lang w:val="da-DK"/>
        </w:rPr>
        <w:t>c trên 40 h</w:t>
      </w:r>
      <w:r w:rsidRPr="00763D62">
        <w:rPr>
          <w:rFonts w:eastAsia="Calibri"/>
          <w:lang w:val="da-DK"/>
        </w:rPr>
        <w:t>ộ</w:t>
      </w:r>
      <w:r w:rsidRPr="00763D62">
        <w:rPr>
          <w:rFonts w:eastAsia="Calibri"/>
          <w:lang w:val="da-DK"/>
        </w:rPr>
        <w:t>i ngh</w:t>
      </w:r>
      <w:r w:rsidRPr="00763D62">
        <w:rPr>
          <w:rFonts w:eastAsia="Calibri"/>
          <w:lang w:val="da-DK"/>
        </w:rPr>
        <w:t>ị</w:t>
      </w:r>
      <w:r w:rsidRPr="00763D62">
        <w:rPr>
          <w:rFonts w:eastAsia="Calibri"/>
          <w:lang w:val="da-DK"/>
        </w:rPr>
        <w:t xml:space="preserve"> tư v</w:t>
      </w:r>
      <w:r w:rsidRPr="00763D62">
        <w:rPr>
          <w:rFonts w:eastAsia="Calibri"/>
          <w:lang w:val="da-DK"/>
        </w:rPr>
        <w:t>ấ</w:t>
      </w:r>
      <w:r w:rsidRPr="00763D62">
        <w:rPr>
          <w:rFonts w:eastAsia="Calibri"/>
          <w:lang w:val="da-DK"/>
        </w:rPr>
        <w:t>n h</w:t>
      </w:r>
      <w:r w:rsidRPr="00763D62">
        <w:rPr>
          <w:rFonts w:eastAsia="Calibri"/>
          <w:lang w:val="da-DK"/>
        </w:rPr>
        <w:t>ọ</w:t>
      </w:r>
      <w:r w:rsidRPr="00763D62">
        <w:rPr>
          <w:rFonts w:eastAsia="Calibri"/>
          <w:lang w:val="da-DK"/>
        </w:rPr>
        <w:t>c ngh</w:t>
      </w:r>
      <w:r w:rsidRPr="00763D62">
        <w:rPr>
          <w:rFonts w:eastAsia="Calibri"/>
          <w:lang w:val="da-DK"/>
        </w:rPr>
        <w:t>ề</w:t>
      </w:r>
      <w:r w:rsidRPr="00763D62">
        <w:rPr>
          <w:rFonts w:eastAsia="Calibri"/>
          <w:lang w:val="da-DK"/>
        </w:rPr>
        <w:t xml:space="preserve"> cho trên 10.000 lư</w:t>
      </w:r>
      <w:r w:rsidRPr="00763D62">
        <w:rPr>
          <w:rFonts w:eastAsia="Calibri"/>
          <w:lang w:val="da-DK"/>
        </w:rPr>
        <w:t>ợ</w:t>
      </w:r>
      <w:r w:rsidRPr="00763D62">
        <w:rPr>
          <w:rFonts w:eastAsia="Calibri"/>
          <w:lang w:val="da-DK"/>
        </w:rPr>
        <w:t>t ngư</w:t>
      </w:r>
      <w:r w:rsidRPr="00763D62">
        <w:rPr>
          <w:rFonts w:eastAsia="Calibri"/>
          <w:lang w:val="da-DK"/>
        </w:rPr>
        <w:t>ờ</w:t>
      </w:r>
      <w:r w:rsidRPr="00763D62">
        <w:rPr>
          <w:rFonts w:eastAsia="Calibri"/>
          <w:lang w:val="da-DK"/>
        </w:rPr>
        <w:t>i lao đ</w:t>
      </w:r>
      <w:r w:rsidRPr="00763D62">
        <w:rPr>
          <w:rFonts w:eastAsia="Calibri"/>
          <w:lang w:val="da-DK"/>
        </w:rPr>
        <w:t>ộ</w:t>
      </w:r>
      <w:r w:rsidRPr="00763D62">
        <w:rPr>
          <w:rFonts w:eastAsia="Calibri"/>
          <w:lang w:val="da-DK"/>
        </w:rPr>
        <w:t>ng tham gia</w:t>
      </w:r>
      <w:r w:rsidRPr="00763D62">
        <w:rPr>
          <w:rFonts w:eastAsia="Calibri"/>
          <w:spacing w:val="-4"/>
          <w:lang w:val="es-ES_tradnl" w:eastAsia="vi-VN"/>
        </w:rPr>
        <w:t>; t</w:t>
      </w:r>
      <w:r w:rsidRPr="00763D62">
        <w:rPr>
          <w:rFonts w:eastAsia="Calibri"/>
          <w:lang w:val="es-ES_tradnl"/>
        </w:rPr>
        <w:t>ạ</w:t>
      </w:r>
      <w:r w:rsidRPr="00763D62">
        <w:rPr>
          <w:rFonts w:eastAsia="Calibri"/>
          <w:lang w:val="es-ES_tradnl"/>
        </w:rPr>
        <w:t>o vi</w:t>
      </w:r>
      <w:r w:rsidRPr="00763D62">
        <w:rPr>
          <w:rFonts w:eastAsia="Calibri"/>
          <w:lang w:val="es-ES_tradnl"/>
        </w:rPr>
        <w:t>ệ</w:t>
      </w:r>
      <w:r w:rsidRPr="00763D62">
        <w:rPr>
          <w:rFonts w:eastAsia="Calibri"/>
          <w:lang w:val="es-ES_tradnl"/>
        </w:rPr>
        <w:t>c làm m</w:t>
      </w:r>
      <w:r w:rsidRPr="00763D62">
        <w:rPr>
          <w:rFonts w:eastAsia="Calibri"/>
          <w:lang w:val="es-ES_tradnl"/>
        </w:rPr>
        <w:t>ớ</w:t>
      </w:r>
      <w:r w:rsidRPr="00763D62">
        <w:rPr>
          <w:rFonts w:eastAsia="Calibri"/>
          <w:lang w:val="es-ES_tradnl"/>
        </w:rPr>
        <w:t xml:space="preserve">i cho trên </w:t>
      </w:r>
      <w:r w:rsidRPr="00763D62">
        <w:rPr>
          <w:rFonts w:eastAsia="Calibri"/>
          <w:lang w:val="es-ES_tradnl"/>
        </w:rPr>
        <w:t>6.590 ngư</w:t>
      </w:r>
      <w:r w:rsidRPr="00763D62">
        <w:rPr>
          <w:rFonts w:eastAsia="Calibri"/>
          <w:lang w:val="es-ES_tradnl"/>
        </w:rPr>
        <w:t>ờ</w:t>
      </w:r>
      <w:r w:rsidRPr="00763D62">
        <w:rPr>
          <w:rFonts w:eastAsia="Calibri"/>
          <w:lang w:val="es-ES_tradnl"/>
        </w:rPr>
        <w:t>i lao đ</w:t>
      </w:r>
      <w:r w:rsidRPr="00763D62">
        <w:rPr>
          <w:rFonts w:eastAsia="Calibri"/>
          <w:lang w:val="es-ES_tradnl"/>
        </w:rPr>
        <w:t>ộ</w:t>
      </w:r>
      <w:r w:rsidRPr="00763D62">
        <w:rPr>
          <w:rFonts w:eastAsia="Calibri"/>
          <w:lang w:val="es-ES_tradnl"/>
        </w:rPr>
        <w:t>ng, trong đó lao đ</w:t>
      </w:r>
      <w:r w:rsidRPr="00763D62">
        <w:rPr>
          <w:rFonts w:eastAsia="Calibri"/>
          <w:lang w:val="es-ES_tradnl"/>
        </w:rPr>
        <w:t>ộ</w:t>
      </w:r>
      <w:r w:rsidRPr="00763D62">
        <w:rPr>
          <w:rFonts w:eastAsia="Calibri"/>
          <w:lang w:val="es-ES_tradnl"/>
        </w:rPr>
        <w:t>ng làm vi</w:t>
      </w:r>
      <w:r w:rsidRPr="00763D62">
        <w:rPr>
          <w:rFonts w:eastAsia="Calibri"/>
          <w:lang w:val="es-ES_tradnl"/>
        </w:rPr>
        <w:t>ệ</w:t>
      </w:r>
      <w:r w:rsidRPr="00763D62">
        <w:rPr>
          <w:rFonts w:eastAsia="Calibri"/>
          <w:lang w:val="es-ES_tradnl"/>
        </w:rPr>
        <w:t>c t</w:t>
      </w:r>
      <w:r w:rsidRPr="00763D62">
        <w:rPr>
          <w:rFonts w:eastAsia="Calibri"/>
          <w:lang w:val="es-ES_tradnl"/>
        </w:rPr>
        <w:t>ạ</w:t>
      </w:r>
      <w:r w:rsidRPr="00763D62">
        <w:rPr>
          <w:rFonts w:eastAsia="Calibri"/>
          <w:lang w:val="es-ES_tradnl"/>
        </w:rPr>
        <w:t>i công ty Fomosa g</w:t>
      </w:r>
      <w:r w:rsidRPr="00763D62">
        <w:rPr>
          <w:rFonts w:eastAsia="Calibri"/>
          <w:lang w:val="es-ES_tradnl"/>
        </w:rPr>
        <w:t>ầ</w:t>
      </w:r>
      <w:r w:rsidRPr="00763D62">
        <w:rPr>
          <w:rFonts w:eastAsia="Calibri"/>
          <w:lang w:val="es-ES_tradnl"/>
        </w:rPr>
        <w:t>n 2.100 ngư</w:t>
      </w:r>
      <w:r w:rsidRPr="00763D62">
        <w:rPr>
          <w:rFonts w:eastAsia="Calibri"/>
          <w:lang w:val="es-ES_tradnl"/>
        </w:rPr>
        <w:t>ờ</w:t>
      </w:r>
      <w:r w:rsidRPr="00763D62">
        <w:rPr>
          <w:rFonts w:eastAsia="Calibri"/>
          <w:lang w:val="es-ES_tradnl"/>
        </w:rPr>
        <w:t>i; khai gi</w:t>
      </w:r>
      <w:r w:rsidRPr="00763D62">
        <w:rPr>
          <w:rFonts w:eastAsia="Calibri"/>
          <w:lang w:val="es-ES_tradnl"/>
        </w:rPr>
        <w:t>ả</w:t>
      </w:r>
      <w:r w:rsidRPr="00763D62">
        <w:rPr>
          <w:rFonts w:eastAsia="Calibri"/>
          <w:lang w:val="es-ES_tradnl"/>
        </w:rPr>
        <w:t>ng 50 l</w:t>
      </w:r>
      <w:r w:rsidRPr="00763D62">
        <w:rPr>
          <w:rFonts w:eastAsia="Calibri"/>
          <w:lang w:val="es-ES_tradnl"/>
        </w:rPr>
        <w:t>ớ</w:t>
      </w:r>
      <w:r w:rsidRPr="00763D62">
        <w:rPr>
          <w:rFonts w:eastAsia="Calibri"/>
          <w:lang w:val="es-ES_tradnl"/>
        </w:rPr>
        <w:t>p đào t</w:t>
      </w:r>
      <w:r w:rsidRPr="00763D62">
        <w:rPr>
          <w:rFonts w:eastAsia="Calibri"/>
          <w:lang w:val="es-ES_tradnl"/>
        </w:rPr>
        <w:t>ạ</w:t>
      </w:r>
      <w:r w:rsidRPr="00763D62">
        <w:rPr>
          <w:rFonts w:eastAsia="Calibri"/>
          <w:lang w:val="es-ES_tradnl"/>
        </w:rPr>
        <w:t>o ngh</w:t>
      </w:r>
      <w:r w:rsidRPr="00763D62">
        <w:rPr>
          <w:rFonts w:eastAsia="Calibri"/>
          <w:lang w:val="es-ES_tradnl"/>
        </w:rPr>
        <w:t>ề</w:t>
      </w:r>
      <w:r w:rsidRPr="00763D62">
        <w:rPr>
          <w:rFonts w:eastAsia="Calibri"/>
          <w:lang w:val="es-ES_tradnl"/>
        </w:rPr>
        <w:t xml:space="preserve"> ng</w:t>
      </w:r>
      <w:r w:rsidRPr="00763D62">
        <w:rPr>
          <w:rFonts w:eastAsia="Calibri"/>
          <w:lang w:val="es-ES_tradnl"/>
        </w:rPr>
        <w:t>ắ</w:t>
      </w:r>
      <w:r w:rsidRPr="00763D62">
        <w:rPr>
          <w:rFonts w:eastAsia="Calibri"/>
          <w:lang w:val="es-ES_tradnl"/>
        </w:rPr>
        <w:t>n h</w:t>
      </w:r>
      <w:r w:rsidRPr="00763D62">
        <w:rPr>
          <w:rFonts w:eastAsia="Calibri"/>
          <w:lang w:val="es-ES_tradnl"/>
        </w:rPr>
        <w:t>ạ</w:t>
      </w:r>
      <w:r w:rsidRPr="00763D62">
        <w:rPr>
          <w:rFonts w:eastAsia="Calibri"/>
          <w:lang w:val="es-ES_tradnl"/>
        </w:rPr>
        <w:t>n cho 1.627 lao đ</w:t>
      </w:r>
      <w:r w:rsidRPr="00763D62">
        <w:rPr>
          <w:rFonts w:eastAsia="Calibri"/>
          <w:lang w:val="es-ES_tradnl"/>
        </w:rPr>
        <w:t>ộ</w:t>
      </w:r>
      <w:r w:rsidRPr="00763D62">
        <w:rPr>
          <w:rFonts w:eastAsia="Calibri"/>
          <w:lang w:val="es-ES_tradnl"/>
        </w:rPr>
        <w:t>ng nông thôn theo Quy</w:t>
      </w:r>
      <w:r w:rsidRPr="00763D62">
        <w:rPr>
          <w:rFonts w:eastAsia="Calibri"/>
          <w:lang w:val="es-ES_tradnl"/>
        </w:rPr>
        <w:t>ế</w:t>
      </w:r>
      <w:r w:rsidRPr="00763D62">
        <w:rPr>
          <w:rFonts w:eastAsia="Calibri"/>
          <w:lang w:val="es-ES_tradnl"/>
        </w:rPr>
        <w:t>t đ</w:t>
      </w:r>
      <w:r w:rsidRPr="00763D62">
        <w:rPr>
          <w:rFonts w:eastAsia="Calibri"/>
          <w:lang w:val="es-ES_tradnl"/>
        </w:rPr>
        <w:t>ị</w:t>
      </w:r>
      <w:r w:rsidRPr="00763D62">
        <w:rPr>
          <w:rFonts w:eastAsia="Calibri"/>
          <w:lang w:val="es-ES_tradnl"/>
        </w:rPr>
        <w:t>nh 1956/QĐ-TTg và lao đ</w:t>
      </w:r>
      <w:r w:rsidRPr="00763D62">
        <w:rPr>
          <w:rFonts w:eastAsia="Calibri"/>
          <w:lang w:val="es-ES_tradnl"/>
        </w:rPr>
        <w:t>ộ</w:t>
      </w:r>
      <w:r w:rsidRPr="00763D62">
        <w:rPr>
          <w:rFonts w:eastAsia="Calibri"/>
          <w:lang w:val="es-ES_tradnl"/>
        </w:rPr>
        <w:t>ng vùng b</w:t>
      </w:r>
      <w:r w:rsidRPr="00763D62">
        <w:rPr>
          <w:rFonts w:eastAsia="Calibri"/>
          <w:lang w:val="es-ES_tradnl"/>
        </w:rPr>
        <w:t>ị</w:t>
      </w:r>
      <w:r w:rsidRPr="00763D62">
        <w:rPr>
          <w:rFonts w:eastAsia="Calibri"/>
          <w:lang w:val="es-ES_tradnl"/>
        </w:rPr>
        <w:t xml:space="preserve"> </w:t>
      </w:r>
      <w:r w:rsidRPr="00763D62">
        <w:rPr>
          <w:rFonts w:eastAsia="Calibri"/>
          <w:lang w:val="es-ES_tradnl"/>
        </w:rPr>
        <w:t>ả</w:t>
      </w:r>
      <w:r w:rsidRPr="00763D62">
        <w:rPr>
          <w:rFonts w:eastAsia="Calibri"/>
          <w:lang w:val="es-ES_tradnl"/>
        </w:rPr>
        <w:t>nh hư</w:t>
      </w:r>
      <w:r w:rsidRPr="00763D62">
        <w:rPr>
          <w:rFonts w:eastAsia="Calibri"/>
          <w:lang w:val="es-ES_tradnl"/>
        </w:rPr>
        <w:t>ở</w:t>
      </w:r>
      <w:r w:rsidRPr="00763D62">
        <w:rPr>
          <w:rFonts w:eastAsia="Calibri"/>
          <w:lang w:val="es-ES_tradnl"/>
        </w:rPr>
        <w:t>ng s</w:t>
      </w:r>
      <w:r w:rsidRPr="00763D62">
        <w:rPr>
          <w:rFonts w:eastAsia="Calibri"/>
          <w:lang w:val="es-ES_tradnl"/>
        </w:rPr>
        <w:t>ự</w:t>
      </w:r>
      <w:r w:rsidRPr="00763D62">
        <w:rPr>
          <w:rFonts w:eastAsia="Calibri"/>
          <w:lang w:val="es-ES_tradnl"/>
        </w:rPr>
        <w:t xml:space="preserve"> c</w:t>
      </w:r>
      <w:r w:rsidRPr="00763D62">
        <w:rPr>
          <w:rFonts w:eastAsia="Calibri"/>
          <w:lang w:val="es-ES_tradnl"/>
        </w:rPr>
        <w:t>ố</w:t>
      </w:r>
      <w:r w:rsidRPr="00763D62">
        <w:rPr>
          <w:rFonts w:eastAsia="Calibri"/>
          <w:lang w:val="es-ES_tradnl"/>
        </w:rPr>
        <w:t xml:space="preserve"> môi trư</w:t>
      </w:r>
      <w:r w:rsidRPr="00763D62">
        <w:rPr>
          <w:rFonts w:eastAsia="Calibri"/>
          <w:lang w:val="es-ES_tradnl"/>
        </w:rPr>
        <w:t>ờ</w:t>
      </w:r>
      <w:r w:rsidRPr="00763D62">
        <w:rPr>
          <w:rFonts w:eastAsia="Calibri"/>
          <w:lang w:val="es-ES_tradnl"/>
        </w:rPr>
        <w:t>ng bi</w:t>
      </w:r>
      <w:r w:rsidRPr="00763D62">
        <w:rPr>
          <w:rFonts w:eastAsia="Calibri"/>
          <w:lang w:val="es-ES_tradnl"/>
        </w:rPr>
        <w:t>ể</w:t>
      </w:r>
      <w:r w:rsidRPr="00763D62">
        <w:rPr>
          <w:rFonts w:eastAsia="Calibri"/>
          <w:lang w:val="es-ES_tradnl"/>
        </w:rPr>
        <w:t>n theo Quy</w:t>
      </w:r>
      <w:r w:rsidRPr="00763D62">
        <w:rPr>
          <w:rFonts w:eastAsia="Calibri"/>
          <w:lang w:val="es-ES_tradnl"/>
        </w:rPr>
        <w:t>ế</w:t>
      </w:r>
      <w:r w:rsidRPr="00763D62">
        <w:rPr>
          <w:rFonts w:eastAsia="Calibri"/>
          <w:lang w:val="es-ES_tradnl"/>
        </w:rPr>
        <w:t>t đ</w:t>
      </w:r>
      <w:r w:rsidRPr="00763D62">
        <w:rPr>
          <w:rFonts w:eastAsia="Calibri"/>
          <w:lang w:val="es-ES_tradnl"/>
        </w:rPr>
        <w:t>ị</w:t>
      </w:r>
      <w:r w:rsidRPr="00763D62">
        <w:rPr>
          <w:rFonts w:eastAsia="Calibri"/>
          <w:lang w:val="es-ES_tradnl"/>
        </w:rPr>
        <w:t xml:space="preserve">nh </w:t>
      </w:r>
      <w:r w:rsidRPr="00763D62">
        <w:rPr>
          <w:bCs/>
          <w:lang w:val="af-ZA"/>
        </w:rPr>
        <w:t>12/QĐ-</w:t>
      </w:r>
      <w:r w:rsidRPr="00763D62">
        <w:rPr>
          <w:bCs/>
          <w:lang w:val="af-ZA"/>
        </w:rPr>
        <w:t>TTg</w:t>
      </w:r>
      <w:r w:rsidRPr="00763D62">
        <w:rPr>
          <w:rFonts w:eastAsia="Calibri"/>
          <w:lang w:val="es-ES_tradnl"/>
        </w:rPr>
        <w:t xml:space="preserve"> c</w:t>
      </w:r>
      <w:r w:rsidRPr="00763D62">
        <w:rPr>
          <w:rFonts w:eastAsia="Calibri"/>
          <w:lang w:val="es-ES_tradnl"/>
        </w:rPr>
        <w:t>ủ</w:t>
      </w:r>
      <w:r w:rsidRPr="00763D62">
        <w:rPr>
          <w:rFonts w:eastAsia="Calibri"/>
          <w:lang w:val="es-ES_tradnl"/>
        </w:rPr>
        <w:t>a Th</w:t>
      </w:r>
      <w:r w:rsidRPr="00763D62">
        <w:rPr>
          <w:rFonts w:eastAsia="Calibri"/>
          <w:lang w:val="es-ES_tradnl"/>
        </w:rPr>
        <w:t>ủ</w:t>
      </w:r>
      <w:r w:rsidRPr="00763D62">
        <w:rPr>
          <w:rFonts w:eastAsia="Calibri"/>
          <w:lang w:val="es-ES_tradnl"/>
        </w:rPr>
        <w:t xml:space="preserve"> tư</w:t>
      </w:r>
      <w:r w:rsidRPr="00763D62">
        <w:rPr>
          <w:rFonts w:eastAsia="Calibri"/>
          <w:lang w:val="es-ES_tradnl"/>
        </w:rPr>
        <w:t>ớ</w:t>
      </w:r>
      <w:r w:rsidRPr="00763D62">
        <w:rPr>
          <w:rFonts w:eastAsia="Calibri"/>
          <w:lang w:val="es-ES_tradnl"/>
        </w:rPr>
        <w:t>ng Chính ph</w:t>
      </w:r>
      <w:r w:rsidRPr="00763D62">
        <w:rPr>
          <w:rFonts w:eastAsia="Calibri"/>
          <w:lang w:val="es-ES_tradnl"/>
        </w:rPr>
        <w:t>ủ</w:t>
      </w:r>
      <w:r w:rsidRPr="00763D62">
        <w:rPr>
          <w:rFonts w:eastAsia="Calibri"/>
          <w:lang w:val="es-ES_tradnl"/>
        </w:rPr>
        <w:t xml:space="preserve"> v</w:t>
      </w:r>
      <w:r w:rsidRPr="00763D62">
        <w:rPr>
          <w:rFonts w:eastAsia="Calibri"/>
          <w:lang w:val="es-ES_tradnl"/>
        </w:rPr>
        <w:t>ớ</w:t>
      </w:r>
      <w:r w:rsidRPr="00763D62">
        <w:rPr>
          <w:rFonts w:eastAsia="Calibri"/>
          <w:lang w:val="es-ES_tradnl"/>
        </w:rPr>
        <w:t>i s</w:t>
      </w:r>
      <w:r w:rsidRPr="00763D62">
        <w:rPr>
          <w:rFonts w:eastAsia="Calibri"/>
          <w:lang w:val="es-ES_tradnl"/>
        </w:rPr>
        <w:t>ố</w:t>
      </w:r>
      <w:r w:rsidRPr="00763D62">
        <w:rPr>
          <w:rFonts w:eastAsia="Calibri"/>
          <w:lang w:val="es-ES_tradnl"/>
        </w:rPr>
        <w:t xml:space="preserve"> ti</w:t>
      </w:r>
      <w:r w:rsidRPr="00763D62">
        <w:rPr>
          <w:rFonts w:eastAsia="Calibri"/>
          <w:lang w:val="es-ES_tradnl"/>
        </w:rPr>
        <w:t>ề</w:t>
      </w:r>
      <w:r w:rsidRPr="00763D62">
        <w:rPr>
          <w:rFonts w:eastAsia="Calibri"/>
          <w:lang w:val="es-ES_tradnl"/>
        </w:rPr>
        <w:t>n trên 8.195 tri</w:t>
      </w:r>
      <w:r w:rsidRPr="00763D62">
        <w:rPr>
          <w:rFonts w:eastAsia="Calibri"/>
          <w:lang w:val="es-ES_tradnl"/>
        </w:rPr>
        <w:t>ệ</w:t>
      </w:r>
      <w:r w:rsidRPr="00763D62">
        <w:rPr>
          <w:rFonts w:eastAsia="Calibri"/>
          <w:lang w:val="es-ES_tradnl"/>
        </w:rPr>
        <w:t>u đ</w:t>
      </w:r>
      <w:r w:rsidRPr="00763D62">
        <w:rPr>
          <w:rFonts w:eastAsia="Calibri"/>
          <w:lang w:val="es-ES_tradnl"/>
        </w:rPr>
        <w:t>ồ</w:t>
      </w:r>
      <w:r w:rsidRPr="00763D62">
        <w:rPr>
          <w:rFonts w:eastAsia="Calibri"/>
          <w:lang w:val="es-ES_tradnl"/>
        </w:rPr>
        <w:t>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es-ES"/>
        </w:rPr>
      </w:pPr>
      <w:r w:rsidRPr="00763D62">
        <w:rPr>
          <w:i/>
          <w:lang w:val="es-ES"/>
        </w:rPr>
        <w:t xml:space="preserve">-  Tỷ lệ lao động qua đào tạo (áp dụng đạt cho cả nam và nữ): </w:t>
      </w:r>
      <w:r w:rsidRPr="00763D62">
        <w:rPr>
          <w:lang w:val="es-ES"/>
        </w:rPr>
        <w:t>Tỷ lệ lao động qua đào tạo của thị xã Kỳ Anh đạt 80,14%, trong đó tại 04 xã đạt</w:t>
      </w:r>
      <w:r w:rsidRPr="00763D62">
        <w:rPr>
          <w:lang w:val="vi-VN"/>
        </w:rPr>
        <w:t xml:space="preserve"> </w:t>
      </w:r>
      <w:r w:rsidRPr="00763D62">
        <w:rPr>
          <w:lang w:val="es-ES"/>
        </w:rPr>
        <w:t>85,67</w:t>
      </w:r>
      <w:r w:rsidRPr="00763D62">
        <w:rPr>
          <w:lang w:val="vi-VN"/>
        </w:rPr>
        <w:t>%</w:t>
      </w:r>
      <w:r w:rsidRPr="00763D62">
        <w:rPr>
          <w:lang w:val="es-ES"/>
        </w:rPr>
        <w:t xml:space="preserve"> (9.496/11.085</w:t>
      </w:r>
      <w:r w:rsidRPr="00763D62">
        <w:rPr>
          <w:lang w:val="vi-VN"/>
        </w:rPr>
        <w:t xml:space="preserve"> </w:t>
      </w:r>
      <w:r w:rsidRPr="00763D62">
        <w:rPr>
          <w:lang w:val="es-ES"/>
        </w:rPr>
        <w:t xml:space="preserve">lao động), tỷ lệ lao động qua </w:t>
      </w:r>
      <w:r w:rsidRPr="00763D62">
        <w:rPr>
          <w:lang w:val="es-ES"/>
        </w:rPr>
        <w:t>đào tạo tại mỗi xã đều đạt từ 81% trở lên  (</w:t>
      </w:r>
      <w:r w:rsidRPr="00763D62">
        <w:rPr>
          <w:i/>
          <w:lang w:val="es-ES"/>
        </w:rPr>
        <w:t>yêu cầu tối thiểu 75%</w:t>
      </w:r>
      <w:r w:rsidRPr="00763D62">
        <w:rPr>
          <w:lang w:val="es-ES"/>
        </w:rPr>
        <w:t xml:space="preserve">), cụ thể: Kỳ Ninh </w:t>
      </w:r>
      <w:r w:rsidRPr="00763D62">
        <w:rPr>
          <w:lang w:val="es-ES"/>
        </w:rPr>
        <w:lastRenderedPageBreak/>
        <w:t>đạt 87,88% (3.242/3.689 lao động); Kỳ Hoa đạt 87,76 % (2.324/2.648 lao động); Kỳ Nam đạt 86,09% (1.003/1.165 lao động); Kỳ Hà đạt 81,69% (2.927/3.583 lao động).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lang w:val="es-ES"/>
        </w:rPr>
      </w:pPr>
      <w:r w:rsidRPr="00763D62">
        <w:rPr>
          <w:i/>
          <w:lang w:val="es-ES"/>
        </w:rPr>
        <w:t>- Tỷ lệ lao</w:t>
      </w:r>
      <w:r w:rsidRPr="00763D62">
        <w:rPr>
          <w:i/>
          <w:lang w:val="es-ES"/>
        </w:rPr>
        <w:t xml:space="preserve"> động qua đào tạo có bằng cấp, chứng chỉ (áp dụng đạt cho cả nam và nữ): </w:t>
      </w:r>
      <w:r w:rsidRPr="00763D62">
        <w:rPr>
          <w:lang w:val="es-ES"/>
        </w:rPr>
        <w:t>Tỷ lệ tại 4 xã đạt từ 48% trở lên (</w:t>
      </w:r>
      <w:r w:rsidRPr="00763D62">
        <w:rPr>
          <w:i/>
          <w:lang w:val="es-ES"/>
        </w:rPr>
        <w:t>yêu cầu tối thiểu 25%</w:t>
      </w:r>
      <w:r w:rsidRPr="00763D62">
        <w:rPr>
          <w:lang w:val="es-ES"/>
        </w:rPr>
        <w:t>), cụ thể: Kỳ Ninh đạt 71,13% (2.624/3.689 lao động); Kỳ Hoa đạt 61,86% (1.638/2.648 lao động); Kỳ Nam đạt 51,42%  (599/1.165 l</w:t>
      </w:r>
      <w:r w:rsidRPr="00763D62">
        <w:rPr>
          <w:lang w:val="es-ES"/>
        </w:rPr>
        <w:t xml:space="preserve">ao động); Kỳ Hà đạt 48,53% (1.739/3.583 lao động).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es-ES"/>
        </w:rPr>
      </w:pPr>
      <w:r w:rsidRPr="00763D62">
        <w:rPr>
          <w:b/>
          <w:lang w:val="es-ES"/>
        </w:rPr>
        <w:t>* Đánh giá:</w:t>
      </w:r>
      <w:r w:rsidRPr="00763D62">
        <w:rPr>
          <w:b/>
          <w:spacing w:val="-2"/>
          <w:lang w:val="es-ES"/>
        </w:rPr>
        <w:t xml:space="preserve"> </w:t>
      </w:r>
      <w:r w:rsidRPr="00763D62">
        <w:rPr>
          <w:lang w:val="es-ES"/>
        </w:rPr>
        <w:t xml:space="preserve">Đến </w:t>
      </w:r>
      <w:r w:rsidRPr="00763D62">
        <w:rPr>
          <w:spacing w:val="-2"/>
          <w:lang w:val="es-ES"/>
        </w:rPr>
        <w:t xml:space="preserve"> </w:t>
      </w:r>
      <w:r w:rsidRPr="00763D62">
        <w:rPr>
          <w:lang w:val="es-ES"/>
        </w:rPr>
        <w:t>nay,</w:t>
      </w:r>
      <w:r w:rsidRPr="00763D62">
        <w:rPr>
          <w:spacing w:val="-1"/>
          <w:lang w:val="es-ES"/>
        </w:rPr>
        <w:t xml:space="preserve"> </w:t>
      </w:r>
      <w:r w:rsidRPr="00763D62">
        <w:rPr>
          <w:lang w:val="es-ES"/>
        </w:rPr>
        <w:t>4/4</w:t>
      </w:r>
      <w:r w:rsidRPr="00763D62">
        <w:rPr>
          <w:spacing w:val="-2"/>
          <w:lang w:val="es-ES"/>
        </w:rPr>
        <w:t xml:space="preserve"> </w:t>
      </w:r>
      <w:r w:rsidRPr="00763D62">
        <w:rPr>
          <w:lang w:val="es-ES"/>
        </w:rPr>
        <w:t>xã</w:t>
      </w:r>
      <w:r w:rsidRPr="00763D62">
        <w:rPr>
          <w:spacing w:val="-2"/>
          <w:lang w:val="es-ES"/>
        </w:rPr>
        <w:t xml:space="preserve"> </w:t>
      </w:r>
      <w:r w:rsidRPr="00763D62">
        <w:rPr>
          <w:lang w:val="es-ES"/>
        </w:rPr>
        <w:t>trên</w:t>
      </w:r>
      <w:r w:rsidRPr="00763D62">
        <w:rPr>
          <w:spacing w:val="-2"/>
          <w:lang w:val="es-ES"/>
        </w:rPr>
        <w:t xml:space="preserve"> </w:t>
      </w:r>
      <w:r w:rsidRPr="00763D62">
        <w:rPr>
          <w:lang w:val="es-ES"/>
        </w:rPr>
        <w:t xml:space="preserve">địa bàn thị xã Kỳ Anh đạt chuẩn tiêu chí  Lao động theo Bộ tiêu chí xã đạt chuẩn NTM giai đoạn 2021-2025 </w:t>
      </w:r>
      <w:r w:rsidRPr="00763D62">
        <w:rPr>
          <w:i/>
          <w:lang w:val="es-ES"/>
        </w:rPr>
        <w:t>(theo Báo cáo thẩm tra 238/BC-SLĐTBXH</w:t>
      </w:r>
      <w:r w:rsidRPr="00763D62">
        <w:rPr>
          <w:i/>
          <w:spacing w:val="-7"/>
          <w:lang w:val="es-ES"/>
        </w:rPr>
        <w:t xml:space="preserve"> </w:t>
      </w:r>
      <w:r w:rsidRPr="00763D62">
        <w:rPr>
          <w:i/>
          <w:lang w:val="es-ES"/>
        </w:rPr>
        <w:t>ngày</w:t>
      </w:r>
      <w:r w:rsidRPr="00763D62">
        <w:rPr>
          <w:i/>
          <w:spacing w:val="-6"/>
          <w:lang w:val="es-ES"/>
        </w:rPr>
        <w:t xml:space="preserve"> </w:t>
      </w:r>
      <w:r w:rsidRPr="00763D62">
        <w:rPr>
          <w:i/>
          <w:lang w:val="es-ES"/>
        </w:rPr>
        <w:t>14/11/2024</w:t>
      </w:r>
      <w:r w:rsidRPr="00763D62">
        <w:rPr>
          <w:i/>
          <w:spacing w:val="40"/>
          <w:lang w:val="es-ES"/>
        </w:rPr>
        <w:t xml:space="preserve"> </w:t>
      </w:r>
      <w:r w:rsidRPr="00763D62">
        <w:rPr>
          <w:i/>
          <w:lang w:val="es-ES"/>
        </w:rPr>
        <w:t xml:space="preserve">của Sở Lao </w:t>
      </w:r>
      <w:r w:rsidRPr="00763D62">
        <w:rPr>
          <w:i/>
          <w:lang w:val="es-ES"/>
        </w:rPr>
        <w:t>động, Thương binh và Xã hội).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es-ES"/>
        </w:rPr>
      </w:pPr>
      <w:r w:rsidRPr="00763D62">
        <w:rPr>
          <w:i/>
          <w:lang w:val="es-ES"/>
        </w:rPr>
        <w:t>4.3.4 Về</w:t>
      </w:r>
      <w:r w:rsidRPr="00763D62">
        <w:rPr>
          <w:i/>
          <w:spacing w:val="-13"/>
          <w:lang w:val="es-ES"/>
        </w:rPr>
        <w:t xml:space="preserve"> </w:t>
      </w:r>
      <w:r w:rsidRPr="00763D62">
        <w:rPr>
          <w:i/>
          <w:lang w:val="es-ES"/>
        </w:rPr>
        <w:t>tổ</w:t>
      </w:r>
      <w:r w:rsidRPr="00763D62">
        <w:rPr>
          <w:i/>
          <w:spacing w:val="-12"/>
          <w:lang w:val="es-ES"/>
        </w:rPr>
        <w:t xml:space="preserve"> </w:t>
      </w:r>
      <w:r w:rsidRPr="00763D62">
        <w:rPr>
          <w:i/>
          <w:lang w:val="es-ES"/>
        </w:rPr>
        <w:t>chức</w:t>
      </w:r>
      <w:r w:rsidRPr="00763D62">
        <w:rPr>
          <w:i/>
          <w:spacing w:val="-12"/>
          <w:lang w:val="es-ES"/>
        </w:rPr>
        <w:t xml:space="preserve"> </w:t>
      </w:r>
      <w:r w:rsidRPr="00763D62">
        <w:rPr>
          <w:i/>
          <w:lang w:val="es-ES"/>
        </w:rPr>
        <w:t>sản</w:t>
      </w:r>
      <w:r w:rsidRPr="00763D62">
        <w:rPr>
          <w:i/>
          <w:spacing w:val="-13"/>
          <w:lang w:val="es-ES"/>
        </w:rPr>
        <w:t xml:space="preserve"> </w:t>
      </w:r>
      <w:r w:rsidRPr="00763D62">
        <w:rPr>
          <w:i/>
          <w:lang w:val="es-ES"/>
        </w:rPr>
        <w:t>xuất</w:t>
      </w:r>
      <w:r w:rsidRPr="00763D62">
        <w:rPr>
          <w:i/>
          <w:spacing w:val="-11"/>
          <w:lang w:val="es-ES"/>
        </w:rPr>
        <w:t xml:space="preserve"> </w:t>
      </w:r>
      <w:r w:rsidRPr="00763D62">
        <w:rPr>
          <w:i/>
          <w:lang w:val="es-ES"/>
        </w:rPr>
        <w:t>và</w:t>
      </w:r>
      <w:r w:rsidRPr="00763D62">
        <w:rPr>
          <w:i/>
          <w:spacing w:val="-12"/>
          <w:lang w:val="es-ES"/>
        </w:rPr>
        <w:t xml:space="preserve"> </w:t>
      </w:r>
      <w:r w:rsidRPr="00763D62">
        <w:rPr>
          <w:i/>
          <w:lang w:val="es-ES"/>
        </w:rPr>
        <w:t>phát</w:t>
      </w:r>
      <w:r w:rsidRPr="00763D62">
        <w:rPr>
          <w:i/>
          <w:spacing w:val="-10"/>
          <w:lang w:val="es-ES"/>
        </w:rPr>
        <w:t xml:space="preserve"> </w:t>
      </w:r>
      <w:r w:rsidRPr="00763D62">
        <w:rPr>
          <w:i/>
          <w:lang w:val="es-ES"/>
        </w:rPr>
        <w:t>triển</w:t>
      </w:r>
      <w:r w:rsidRPr="00763D62">
        <w:rPr>
          <w:i/>
          <w:spacing w:val="-12"/>
          <w:lang w:val="es-ES"/>
        </w:rPr>
        <w:t xml:space="preserve"> </w:t>
      </w:r>
      <w:r w:rsidRPr="00763D62">
        <w:rPr>
          <w:i/>
          <w:lang w:val="es-ES"/>
        </w:rPr>
        <w:t>kinh</w:t>
      </w:r>
      <w:r w:rsidRPr="00763D62">
        <w:rPr>
          <w:i/>
          <w:spacing w:val="-11"/>
          <w:lang w:val="es-ES"/>
        </w:rPr>
        <w:t xml:space="preserve"> </w:t>
      </w:r>
      <w:r w:rsidRPr="00763D62">
        <w:rPr>
          <w:i/>
          <w:lang w:val="es-ES"/>
        </w:rPr>
        <w:t>tế</w:t>
      </w:r>
      <w:r w:rsidRPr="00763D62">
        <w:rPr>
          <w:i/>
          <w:spacing w:val="-13"/>
          <w:lang w:val="es-ES"/>
        </w:rPr>
        <w:t xml:space="preserve"> </w:t>
      </w:r>
      <w:r w:rsidRPr="00763D62">
        <w:rPr>
          <w:i/>
          <w:lang w:val="es-ES"/>
        </w:rPr>
        <w:t>nông</w:t>
      </w:r>
      <w:r w:rsidRPr="00763D62">
        <w:rPr>
          <w:i/>
          <w:spacing w:val="-11"/>
          <w:lang w:val="es-ES"/>
        </w:rPr>
        <w:t xml:space="preserve"> </w:t>
      </w:r>
      <w:r w:rsidRPr="00763D62">
        <w:rPr>
          <w:i/>
          <w:spacing w:val="-2"/>
          <w:lang w:val="es-ES"/>
        </w:rPr>
        <w:t>thôn: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4"/>
          <w:lang w:val="nl-NL"/>
        </w:rPr>
      </w:pPr>
      <w:r w:rsidRPr="00763D62">
        <w:rPr>
          <w:i/>
          <w:spacing w:val="-2"/>
          <w:lang w:val="es-ES"/>
        </w:rPr>
        <w:t>a)</w:t>
      </w:r>
      <w:r w:rsidRPr="00763D62">
        <w:rPr>
          <w:i/>
          <w:spacing w:val="-14"/>
          <w:lang w:val="es-ES"/>
        </w:rPr>
        <w:t xml:space="preserve"> </w:t>
      </w:r>
      <w:r w:rsidRPr="00763D62">
        <w:rPr>
          <w:i/>
          <w:spacing w:val="-2"/>
          <w:lang w:val="es-ES"/>
        </w:rPr>
        <w:t>Về</w:t>
      </w:r>
      <w:r w:rsidRPr="00763D62">
        <w:rPr>
          <w:i/>
          <w:spacing w:val="-11"/>
          <w:lang w:val="es-ES"/>
        </w:rPr>
        <w:t xml:space="preserve"> </w:t>
      </w:r>
      <w:r w:rsidRPr="00763D62">
        <w:rPr>
          <w:i/>
          <w:spacing w:val="-2"/>
          <w:lang w:val="es-ES"/>
        </w:rPr>
        <w:t>tình</w:t>
      </w:r>
      <w:r w:rsidRPr="00763D62">
        <w:rPr>
          <w:i/>
          <w:spacing w:val="-12"/>
          <w:lang w:val="es-ES"/>
        </w:rPr>
        <w:t xml:space="preserve"> </w:t>
      </w:r>
      <w:r w:rsidRPr="00763D62">
        <w:rPr>
          <w:i/>
          <w:spacing w:val="-2"/>
          <w:lang w:val="es-ES"/>
        </w:rPr>
        <w:t>hình</w:t>
      </w:r>
      <w:r w:rsidRPr="00763D62">
        <w:rPr>
          <w:i/>
          <w:spacing w:val="-12"/>
          <w:lang w:val="es-ES"/>
        </w:rPr>
        <w:t xml:space="preserve"> </w:t>
      </w:r>
      <w:r w:rsidRPr="00763D62">
        <w:rPr>
          <w:i/>
          <w:spacing w:val="-2"/>
          <w:lang w:val="es-ES"/>
        </w:rPr>
        <w:t>hoạt</w:t>
      </w:r>
      <w:r w:rsidRPr="00763D62">
        <w:rPr>
          <w:i/>
          <w:spacing w:val="-12"/>
          <w:lang w:val="es-ES"/>
        </w:rPr>
        <w:t xml:space="preserve"> </w:t>
      </w:r>
      <w:r w:rsidRPr="00763D62">
        <w:rPr>
          <w:i/>
          <w:spacing w:val="-2"/>
          <w:lang w:val="es-ES"/>
        </w:rPr>
        <w:t>động</w:t>
      </w:r>
      <w:r w:rsidRPr="00763D62">
        <w:rPr>
          <w:i/>
          <w:spacing w:val="-12"/>
          <w:lang w:val="es-ES"/>
        </w:rPr>
        <w:t xml:space="preserve"> </w:t>
      </w:r>
      <w:r w:rsidRPr="00763D62">
        <w:rPr>
          <w:i/>
          <w:spacing w:val="-2"/>
          <w:lang w:val="es-ES"/>
        </w:rPr>
        <w:t>của</w:t>
      </w:r>
      <w:r w:rsidRPr="00763D62">
        <w:rPr>
          <w:i/>
          <w:spacing w:val="-12"/>
          <w:lang w:val="es-ES"/>
        </w:rPr>
        <w:t xml:space="preserve"> </w:t>
      </w:r>
      <w:r w:rsidRPr="00763D62">
        <w:rPr>
          <w:i/>
          <w:spacing w:val="-2"/>
          <w:lang w:val="es-ES"/>
        </w:rPr>
        <w:t>các</w:t>
      </w:r>
      <w:r w:rsidRPr="00763D62">
        <w:rPr>
          <w:i/>
          <w:spacing w:val="-13"/>
          <w:lang w:val="es-ES"/>
        </w:rPr>
        <w:t xml:space="preserve"> </w:t>
      </w:r>
      <w:r w:rsidRPr="00763D62">
        <w:rPr>
          <w:i/>
          <w:spacing w:val="-2"/>
          <w:lang w:val="es-ES"/>
        </w:rPr>
        <w:t>HTX</w:t>
      </w:r>
      <w:r w:rsidRPr="00763D62">
        <w:rPr>
          <w:i/>
          <w:spacing w:val="-14"/>
          <w:lang w:val="es-ES"/>
        </w:rPr>
        <w:t xml:space="preserve"> </w:t>
      </w:r>
      <w:r w:rsidRPr="00763D62">
        <w:rPr>
          <w:i/>
          <w:spacing w:val="-2"/>
          <w:lang w:val="es-ES"/>
        </w:rPr>
        <w:t>trên</w:t>
      </w:r>
      <w:r w:rsidRPr="00763D62">
        <w:rPr>
          <w:i/>
          <w:spacing w:val="-10"/>
          <w:lang w:val="es-ES"/>
        </w:rPr>
        <w:t xml:space="preserve"> </w:t>
      </w:r>
      <w:r w:rsidRPr="00763D62">
        <w:rPr>
          <w:i/>
          <w:spacing w:val="-2"/>
          <w:lang w:val="es-ES"/>
        </w:rPr>
        <w:t>địa</w:t>
      </w:r>
      <w:r w:rsidRPr="00763D62">
        <w:rPr>
          <w:i/>
          <w:spacing w:val="-12"/>
          <w:lang w:val="es-ES"/>
        </w:rPr>
        <w:t xml:space="preserve"> </w:t>
      </w:r>
      <w:r w:rsidRPr="00763D62">
        <w:rPr>
          <w:i/>
          <w:spacing w:val="-4"/>
          <w:lang w:val="es-ES"/>
        </w:rPr>
        <w:t xml:space="preserve">bàn: </w:t>
      </w:r>
      <w:r w:rsidRPr="00763D62">
        <w:rPr>
          <w:spacing w:val="-4"/>
          <w:lang w:val="es-ES"/>
        </w:rPr>
        <w:t>Đ</w:t>
      </w:r>
      <w:r w:rsidRPr="00763D62">
        <w:rPr>
          <w:lang w:val="nl-NL"/>
        </w:rPr>
        <w:t>ến ngày 31/12/2023 trên địa bàn thị xã Kỳ Anh có 33 HTX đang hoạt động, trong đó 16 HTX hoạt động trong lĩnh vực n</w:t>
      </w:r>
      <w:r w:rsidRPr="00763D62">
        <w:rPr>
          <w:lang w:val="nl-NL"/>
        </w:rPr>
        <w:t>ông, lâm, ngư nghiệp, thủy hải sản; 05 HTX hoạt động trong lĩnh vực công nghiệp, tiểu thủ công nghiệp; 06 HTX hoạt động trong lĩnh vực thương mại, dịch vụ, chợ, 02 HTX hoạt động trong lĩnh vực môi trường, 01 HTX hoạt động trong lĩnh vực dịch vụ điện, 01 HT</w:t>
      </w:r>
      <w:r w:rsidRPr="00763D62">
        <w:rPr>
          <w:lang w:val="nl-NL"/>
        </w:rPr>
        <w:t>X hoạt động trong lĩnh vực xây dựng, 02 Quỹ tín dụng nhân dân. Một số HTX hoạt động sản xuất kinh doanh dịch vụ đạt hiệu quả như: HTX DV hậu cần nghề cá Mạnh Cường xã Kỳ Hà; HTX thu mua và chế biến thủy, hải sản Chiến Thắng, xã Kỳ Ninh…Trên địa bàn 4 xã, đ</w:t>
      </w:r>
      <w:r w:rsidRPr="00763D62">
        <w:rPr>
          <w:lang w:val="nl-NL"/>
        </w:rPr>
        <w:t xml:space="preserve">ều có HTX hoạt động hiệu quả và theo đúng quy định của Luật Hợp tác xã; được xếp loại khá trở lên theo Thông tư số 01/2020/TT-BKHĐT ngày 19/2/2020 của Bộ Kế hoạch và Đầu tư </w:t>
      </w:r>
      <w:r w:rsidRPr="00763D62">
        <w:rPr>
          <w:i/>
          <w:lang w:val="nl-NL"/>
        </w:rPr>
        <w:t>(Văn bản số 335/UBND-TCKH ngày 02/02/2024 của UBND thị xã Kỳ Anh).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i/>
          <w:spacing w:val="-4"/>
          <w:lang w:val="nl-NL"/>
        </w:rPr>
        <w:t xml:space="preserve">b) </w:t>
      </w:r>
      <w:r w:rsidRPr="00763D62">
        <w:rPr>
          <w:i/>
          <w:spacing w:val="-4"/>
          <w:lang w:val="es-ES"/>
        </w:rPr>
        <w:t xml:space="preserve">Về </w:t>
      </w:r>
      <w:r w:rsidRPr="00763D62">
        <w:rPr>
          <w:i/>
          <w:lang w:val="sv-SE"/>
        </w:rPr>
        <w:t xml:space="preserve"> mô hình l</w:t>
      </w:r>
      <w:r w:rsidRPr="00763D62">
        <w:rPr>
          <w:i/>
          <w:lang w:val="sv-SE"/>
        </w:rPr>
        <w:t>iên kết sản xuất gắn với tiêu thụ sản phẩm chủ lực đảm bảo bền vững</w:t>
      </w:r>
      <w:r w:rsidRPr="00763D62">
        <w:rPr>
          <w:i/>
          <w:spacing w:val="-4"/>
          <w:lang w:val="es-ES"/>
        </w:rPr>
        <w:t xml:space="preserve">: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es-ES"/>
        </w:rPr>
      </w:pPr>
      <w:r w:rsidRPr="00763D62">
        <w:rPr>
          <w:lang w:val="sv-SE"/>
        </w:rPr>
        <w:t>Các xã trên địa bàn thị xã Kỳ Anh đã xác định sản phẩm chủ lực của địa phương mình, gồm: Tôm (Kỳ Nam); Lúa (Kỳ Ninh, Kỳ Hà, Kỳ Nam); lợn (Kỳ Hoa); sản phẩm chế biến</w:t>
      </w:r>
      <w:r w:rsidRPr="00763D62">
        <w:rPr>
          <w:spacing w:val="-9"/>
          <w:lang w:val="sv-SE"/>
        </w:rPr>
        <w:t xml:space="preserve"> </w:t>
      </w:r>
      <w:r w:rsidRPr="00763D62">
        <w:rPr>
          <w:lang w:val="sv-SE"/>
        </w:rPr>
        <w:t>thủy</w:t>
      </w:r>
      <w:r w:rsidRPr="00763D62">
        <w:rPr>
          <w:spacing w:val="-11"/>
          <w:lang w:val="sv-SE"/>
        </w:rPr>
        <w:t xml:space="preserve"> </w:t>
      </w:r>
      <w:r w:rsidRPr="00763D62">
        <w:rPr>
          <w:lang w:val="sv-SE"/>
        </w:rPr>
        <w:t>hải</w:t>
      </w:r>
      <w:r w:rsidRPr="00763D62">
        <w:rPr>
          <w:spacing w:val="-6"/>
          <w:lang w:val="sv-SE"/>
        </w:rPr>
        <w:t xml:space="preserve"> </w:t>
      </w:r>
      <w:r w:rsidRPr="00763D62">
        <w:rPr>
          <w:lang w:val="sv-SE"/>
        </w:rPr>
        <w:t>sản</w:t>
      </w:r>
      <w:r w:rsidRPr="00763D62">
        <w:rPr>
          <w:spacing w:val="-5"/>
          <w:lang w:val="sv-SE"/>
        </w:rPr>
        <w:t xml:space="preserve"> </w:t>
      </w:r>
      <w:r w:rsidRPr="00763D62">
        <w:rPr>
          <w:lang w:val="sv-SE"/>
        </w:rPr>
        <w:t>(Kỳ</w:t>
      </w:r>
      <w:r w:rsidRPr="00763D62">
        <w:rPr>
          <w:spacing w:val="-8"/>
          <w:lang w:val="sv-SE"/>
        </w:rPr>
        <w:t xml:space="preserve"> Hà, </w:t>
      </w:r>
      <w:r w:rsidRPr="00763D62">
        <w:rPr>
          <w:spacing w:val="-8"/>
          <w:lang w:val="sv-SE"/>
        </w:rPr>
        <w:t>Kỳ Ninh</w:t>
      </w:r>
      <w:r w:rsidRPr="00763D62">
        <w:rPr>
          <w:lang w:val="sv-SE"/>
        </w:rPr>
        <w:t>)</w:t>
      </w:r>
      <w:r w:rsidRPr="00763D62">
        <w:rPr>
          <w:spacing w:val="-9"/>
          <w:lang w:val="sv-SE"/>
        </w:rPr>
        <w:t xml:space="preserve"> </w:t>
      </w:r>
      <w:r w:rsidRPr="00763D62">
        <w:rPr>
          <w:lang w:val="sv-SE"/>
        </w:rPr>
        <w:t>và</w:t>
      </w:r>
      <w:r w:rsidRPr="00763D62">
        <w:rPr>
          <w:spacing w:val="-7"/>
          <w:lang w:val="sv-SE"/>
        </w:rPr>
        <w:t xml:space="preserve"> </w:t>
      </w:r>
      <w:r w:rsidRPr="00763D62">
        <w:rPr>
          <w:lang w:val="sv-SE"/>
        </w:rPr>
        <w:t>4/4 xã đều</w:t>
      </w:r>
      <w:r w:rsidRPr="00763D62">
        <w:rPr>
          <w:spacing w:val="-7"/>
          <w:lang w:val="sv-SE"/>
        </w:rPr>
        <w:t xml:space="preserve"> </w:t>
      </w:r>
      <w:r w:rsidRPr="00763D62">
        <w:rPr>
          <w:lang w:val="sv-SE"/>
        </w:rPr>
        <w:t>có</w:t>
      </w:r>
      <w:r w:rsidRPr="00763D62">
        <w:rPr>
          <w:spacing w:val="-6"/>
          <w:lang w:val="sv-SE"/>
        </w:rPr>
        <w:t xml:space="preserve"> </w:t>
      </w:r>
      <w:r w:rsidRPr="00763D62">
        <w:rPr>
          <w:lang w:val="sv-SE"/>
        </w:rPr>
        <w:t>hợp</w:t>
      </w:r>
      <w:r w:rsidRPr="00763D62">
        <w:rPr>
          <w:spacing w:val="-6"/>
          <w:lang w:val="sv-SE"/>
        </w:rPr>
        <w:t xml:space="preserve"> </w:t>
      </w:r>
      <w:r w:rsidRPr="00763D62">
        <w:rPr>
          <w:lang w:val="sv-SE"/>
        </w:rPr>
        <w:t>tác</w:t>
      </w:r>
      <w:r w:rsidRPr="00763D62">
        <w:rPr>
          <w:spacing w:val="-10"/>
          <w:lang w:val="sv-SE"/>
        </w:rPr>
        <w:t xml:space="preserve"> </w:t>
      </w:r>
      <w:r w:rsidRPr="00763D62">
        <w:rPr>
          <w:lang w:val="sv-SE"/>
        </w:rPr>
        <w:t>xã</w:t>
      </w:r>
      <w:r w:rsidRPr="00763D62">
        <w:rPr>
          <w:spacing w:val="-8"/>
          <w:lang w:val="sv-SE"/>
        </w:rPr>
        <w:t xml:space="preserve"> </w:t>
      </w:r>
      <w:r w:rsidRPr="00763D62">
        <w:rPr>
          <w:lang w:val="sv-SE"/>
        </w:rPr>
        <w:t>nông</w:t>
      </w:r>
      <w:r w:rsidRPr="00763D62">
        <w:rPr>
          <w:spacing w:val="-7"/>
          <w:lang w:val="sv-SE"/>
        </w:rPr>
        <w:t xml:space="preserve"> </w:t>
      </w:r>
      <w:r w:rsidRPr="00763D62">
        <w:rPr>
          <w:lang w:val="sv-SE"/>
        </w:rPr>
        <w:t>nghiệp,</w:t>
      </w:r>
      <w:r w:rsidRPr="00763D62">
        <w:rPr>
          <w:spacing w:val="-8"/>
          <w:lang w:val="sv-SE"/>
        </w:rPr>
        <w:t xml:space="preserve"> </w:t>
      </w:r>
      <w:r w:rsidRPr="00763D62">
        <w:rPr>
          <w:lang w:val="sv-SE"/>
        </w:rPr>
        <w:t>tổ</w:t>
      </w:r>
      <w:r w:rsidRPr="00763D62">
        <w:rPr>
          <w:spacing w:val="-6"/>
          <w:lang w:val="sv-SE"/>
        </w:rPr>
        <w:t xml:space="preserve"> </w:t>
      </w:r>
      <w:r w:rsidRPr="00763D62">
        <w:rPr>
          <w:lang w:val="sv-SE"/>
        </w:rPr>
        <w:t>hợp</w:t>
      </w:r>
      <w:r w:rsidRPr="00763D62">
        <w:rPr>
          <w:spacing w:val="-7"/>
          <w:lang w:val="sv-SE"/>
        </w:rPr>
        <w:t xml:space="preserve"> </w:t>
      </w:r>
      <w:r w:rsidRPr="00763D62">
        <w:rPr>
          <w:lang w:val="sv-SE"/>
        </w:rPr>
        <w:t>tác</w:t>
      </w:r>
      <w:r w:rsidRPr="00763D62">
        <w:rPr>
          <w:spacing w:val="-7"/>
          <w:lang w:val="sv-SE"/>
        </w:rPr>
        <w:t xml:space="preserve"> </w:t>
      </w:r>
      <w:r w:rsidRPr="00763D62">
        <w:rPr>
          <w:lang w:val="sv-SE"/>
        </w:rPr>
        <w:t>thực hiện mô hình liên kết sản xuất gắn với tiêu thụ nông sản chủ lực đảm bảo bền vững, cụ thể:</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i/>
          <w:lang w:val="es-ES"/>
        </w:rPr>
        <w:t>-</w:t>
      </w:r>
      <w:r w:rsidRPr="00763D62">
        <w:rPr>
          <w:i/>
          <w:lang w:val="sv-SE"/>
        </w:rPr>
        <w:t xml:space="preserve"> Lĩnh vực trồng trọt</w:t>
      </w:r>
      <w:r w:rsidRPr="00763D62">
        <w:rPr>
          <w:lang w:val="sv-SE"/>
        </w:rPr>
        <w:t>: bước đầu đã hình thành được các vùng sản xuất theo hướng tập trung quy mô lớ</w:t>
      </w:r>
      <w:r w:rsidRPr="00763D62">
        <w:rPr>
          <w:lang w:val="sv-SE"/>
        </w:rPr>
        <w:t>n như: lúa, cây mai vàng; cơ cấu giống dịch chuyển tăng trà xuân muộn, giảm trà xuân trung và bỏ hẳn trà xuân sớm; chọn</w:t>
      </w:r>
      <w:r w:rsidRPr="00763D62">
        <w:rPr>
          <w:spacing w:val="40"/>
          <w:lang w:val="sv-SE"/>
        </w:rPr>
        <w:t xml:space="preserve"> </w:t>
      </w:r>
      <w:r w:rsidRPr="00763D62">
        <w:rPr>
          <w:lang w:val="sv-SE"/>
        </w:rPr>
        <w:t>lọc các giống có năng suất chất lượng cao và phù hợp với điều kiện khí hậu, thổ nhưỡng địa phương, bên cạnh đó chú trọng đưa các quy trì</w:t>
      </w:r>
      <w:r w:rsidRPr="00763D62">
        <w:rPr>
          <w:lang w:val="sv-SE"/>
        </w:rPr>
        <w:t>nh kỹ thuật tiên tiến vào sản xuất.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lang w:val="sv-SE"/>
        </w:rPr>
        <w:t>+</w:t>
      </w:r>
      <w:r w:rsidRPr="00763D62">
        <w:rPr>
          <w:spacing w:val="2"/>
          <w:lang w:val="sv-SE"/>
        </w:rPr>
        <w:t xml:space="preserve"> </w:t>
      </w:r>
      <w:r w:rsidRPr="00763D62">
        <w:rPr>
          <w:lang w:val="sv-SE"/>
        </w:rPr>
        <w:t>Lúa:</w:t>
      </w:r>
      <w:r w:rsidRPr="00763D62">
        <w:rPr>
          <w:spacing w:val="4"/>
          <w:lang w:val="sv-SE"/>
        </w:rPr>
        <w:t xml:space="preserve"> </w:t>
      </w:r>
      <w:r w:rsidRPr="00763D62">
        <w:rPr>
          <w:lang w:val="sv-SE"/>
        </w:rPr>
        <w:t>Toàn</w:t>
      </w:r>
      <w:r w:rsidRPr="00763D62">
        <w:rPr>
          <w:spacing w:val="3"/>
          <w:lang w:val="sv-SE"/>
        </w:rPr>
        <w:t xml:space="preserve"> </w:t>
      </w:r>
      <w:r w:rsidRPr="00763D62">
        <w:rPr>
          <w:lang w:val="sv-SE"/>
        </w:rPr>
        <w:t>thị xã</w:t>
      </w:r>
      <w:r w:rsidRPr="00763D62">
        <w:rPr>
          <w:spacing w:val="3"/>
          <w:lang w:val="sv-SE"/>
        </w:rPr>
        <w:t xml:space="preserve"> </w:t>
      </w:r>
      <w:r w:rsidRPr="00763D62">
        <w:rPr>
          <w:lang w:val="sv-SE"/>
        </w:rPr>
        <w:t>có</w:t>
      </w:r>
      <w:r w:rsidRPr="00763D62">
        <w:rPr>
          <w:spacing w:val="4"/>
          <w:lang w:val="sv-SE"/>
        </w:rPr>
        <w:t xml:space="preserve"> </w:t>
      </w:r>
      <w:r w:rsidRPr="00763D62">
        <w:rPr>
          <w:lang w:val="sv-SE"/>
        </w:rPr>
        <w:t>1.553 ha lúa,</w:t>
      </w:r>
      <w:r w:rsidRPr="00763D62">
        <w:rPr>
          <w:spacing w:val="2"/>
          <w:lang w:val="sv-SE"/>
        </w:rPr>
        <w:t xml:space="preserve"> </w:t>
      </w:r>
      <w:r w:rsidRPr="00763D62">
        <w:rPr>
          <w:lang w:val="sv-SE"/>
        </w:rPr>
        <w:t>đã</w:t>
      </w:r>
      <w:r w:rsidRPr="00763D62">
        <w:rPr>
          <w:spacing w:val="-1"/>
          <w:lang w:val="sv-SE"/>
        </w:rPr>
        <w:t xml:space="preserve"> </w:t>
      </w:r>
      <w:r w:rsidRPr="00763D62">
        <w:rPr>
          <w:lang w:val="sv-SE"/>
        </w:rPr>
        <w:t>hình</w:t>
      </w:r>
      <w:r w:rsidRPr="00763D62">
        <w:rPr>
          <w:spacing w:val="1"/>
          <w:lang w:val="sv-SE"/>
        </w:rPr>
        <w:t xml:space="preserve"> </w:t>
      </w:r>
      <w:r w:rsidRPr="00763D62">
        <w:rPr>
          <w:lang w:val="sv-SE"/>
        </w:rPr>
        <w:t>thành</w:t>
      </w:r>
      <w:r w:rsidRPr="00763D62">
        <w:rPr>
          <w:spacing w:val="5"/>
          <w:lang w:val="sv-SE"/>
        </w:rPr>
        <w:t xml:space="preserve"> </w:t>
      </w:r>
      <w:r w:rsidRPr="00763D62">
        <w:rPr>
          <w:lang w:val="sv-SE"/>
        </w:rPr>
        <w:t>liên</w:t>
      </w:r>
      <w:r w:rsidRPr="00763D62">
        <w:rPr>
          <w:spacing w:val="2"/>
          <w:lang w:val="sv-SE"/>
        </w:rPr>
        <w:t xml:space="preserve"> </w:t>
      </w:r>
      <w:r w:rsidRPr="00763D62">
        <w:rPr>
          <w:lang w:val="sv-SE"/>
        </w:rPr>
        <w:t>kết</w:t>
      </w:r>
      <w:r w:rsidRPr="00763D62">
        <w:rPr>
          <w:spacing w:val="3"/>
          <w:lang w:val="sv-SE"/>
        </w:rPr>
        <w:t xml:space="preserve"> </w:t>
      </w:r>
      <w:r w:rsidRPr="00763D62">
        <w:rPr>
          <w:lang w:val="sv-SE"/>
        </w:rPr>
        <w:t>sản</w:t>
      </w:r>
      <w:r w:rsidRPr="00763D62">
        <w:rPr>
          <w:spacing w:val="1"/>
          <w:lang w:val="sv-SE"/>
        </w:rPr>
        <w:t xml:space="preserve"> </w:t>
      </w:r>
      <w:r w:rsidRPr="00763D62">
        <w:rPr>
          <w:spacing w:val="-4"/>
          <w:lang w:val="sv-SE"/>
        </w:rPr>
        <w:t xml:space="preserve">xuất - </w:t>
      </w:r>
      <w:r w:rsidRPr="00763D62">
        <w:rPr>
          <w:lang w:val="sv-SE"/>
        </w:rPr>
        <w:t>tiêu thụ sản phẩm giữa các doanh nghiệp, HTX, THT, cơ sở thu mua, chế biến lúa gạo, chế biến bánh đa với các hộ dân, như: Công ty TNHH sản xuất và kin</w:t>
      </w:r>
      <w:r w:rsidRPr="00763D62">
        <w:rPr>
          <w:lang w:val="sv-SE"/>
        </w:rPr>
        <w:t xml:space="preserve">h doanh sản phẩm nông nghiệp TCH </w:t>
      </w:r>
      <w:r w:rsidRPr="00763D62">
        <w:rPr>
          <w:i/>
          <w:lang w:val="sv-SE"/>
        </w:rPr>
        <w:t>(Kỳ Ninh, Kỳ Hà)</w:t>
      </w:r>
      <w:r w:rsidRPr="00763D62">
        <w:rPr>
          <w:lang w:val="sv-SE"/>
        </w:rPr>
        <w:t xml:space="preserve"> liên kết cung ứng vật tư nông nghiệp, thu mua sản phẩm năm 2024 với quy mô 42,06 ha, sản lượng lúa thu mua 400 tấn; Cơ sở thu mua lúa Lĩnh Lan (Phường Hưng Trí) và cơ sở chế biến bánh đa bánh đa Hữu Hải (ph</w:t>
      </w:r>
      <w:r w:rsidRPr="00763D62">
        <w:rPr>
          <w:lang w:val="sv-SE"/>
        </w:rPr>
        <w:t>ường Kỳ Long) liên kết thu mua lúa với các THT, hộ dân sản xuất trên địa bàn các xã: Kỳ Ninh, Kỳ Hoa, Kỳ Hà và Kỳ Nam.</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sv-SE"/>
        </w:rPr>
      </w:pPr>
      <w:r w:rsidRPr="00763D62">
        <w:rPr>
          <w:lang w:val="sv-SE"/>
        </w:rPr>
        <w:t>+ Mai vàng: là 01 trong những sản phẩm có lợi thế trên địa bàn xã Kỳ Nam nói riêng và thị xã Kỳ Anh nói chung; hiện có 192 mô hình cây ma</w:t>
      </w:r>
      <w:r w:rsidRPr="00763D62">
        <w:rPr>
          <w:lang w:val="sv-SE"/>
        </w:rPr>
        <w:t>i vàng có quy mô từ 100 cây trở lên với diện tích trồng khoảng 7 ha. Hiện nay cây mai vàng Kỳ Nam đã được Sở Khoa học và Công nghệ khảo sát và thành lập chỉ dẫn địa lý và đầu tư cho 10 hộ về cách uốn, ghép và chăm sóc cây mai vàng. Mai vàng có thị trường t</w:t>
      </w:r>
      <w:r w:rsidRPr="00763D62">
        <w:rPr>
          <w:lang w:val="sv-SE"/>
        </w:rPr>
        <w:t>iêu thụ tương đối rộng, sản phẩm được bán trong và ngoại tỉnh, đặc biệt vào dịp Tết nguyên đán.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4"/>
          <w:lang w:val="es-ES"/>
        </w:rPr>
      </w:pPr>
      <w:r w:rsidRPr="00763D62">
        <w:rPr>
          <w:i/>
          <w:lang w:val="sv-SE"/>
        </w:rPr>
        <w:lastRenderedPageBreak/>
        <w:t xml:space="preserve">- </w:t>
      </w:r>
      <w:r w:rsidRPr="00763D62">
        <w:rPr>
          <w:i/>
          <w:lang w:val="sv-SE"/>
        </w:rPr>
        <w:t>Lĩnh vực chăn nuôi</w:t>
      </w:r>
      <w:r w:rsidRPr="00763D62">
        <w:rPr>
          <w:lang w:val="sv-SE"/>
        </w:rPr>
        <w:t>: Đã từng bước chuyển từ chăn nuôi nhỏ lẻ sang chăn nuôi tập trung theo hướng quy mô trang trại đảm bảo các điều kiện chăn nuôi phát triển a</w:t>
      </w:r>
      <w:r w:rsidRPr="00763D62">
        <w:rPr>
          <w:lang w:val="sv-SE"/>
        </w:rPr>
        <w:t>n toàn, bền vững, công tác phòng chống dịch bệnh và bảo vệ môi trường</w:t>
      </w:r>
      <w:r w:rsidRPr="00763D62">
        <w:rPr>
          <w:lang w:val="sv-SE"/>
        </w:rPr>
        <w:t>. Hiện nay, trên địa bàn thị xã có 03/03 trang trại chăn nuôi lợn quy mô vừa, có đánh giá tác động môi trường, công trình bảo vệ môi trường, đầy đủ hồ sơ thủ tục đảm bảo điều kiện chăn nu</w:t>
      </w:r>
      <w:r w:rsidRPr="00763D62">
        <w:rPr>
          <w:lang w:val="sv-SE"/>
        </w:rPr>
        <w:t>ôi, gồm: trang trại chăn nuôi lợn Mitraco Kỳ Thịnh (</w:t>
      </w:r>
      <w:r w:rsidRPr="00763D62">
        <w:rPr>
          <w:i/>
          <w:lang w:val="sv-SE"/>
        </w:rPr>
        <w:t>quy mô 1.000-1.400 con lợn thịt, mỗi năm xuất 2-3 lứa</w:t>
      </w:r>
      <w:r w:rsidRPr="00763D62">
        <w:rPr>
          <w:lang w:val="sv-SE"/>
        </w:rPr>
        <w:t>); trang trại chăn nuôi lợn HTX chăn nuôi và DVTH Thanh niên Kỳ Hoa (</w:t>
      </w:r>
      <w:r w:rsidRPr="00763D62">
        <w:rPr>
          <w:i/>
          <w:lang w:val="sv-SE"/>
        </w:rPr>
        <w:t xml:space="preserve">quy mô 200 lợn nái sản xuất 4.000 lợn con/ năm; liên kết với Công ty thức ăn chăn </w:t>
      </w:r>
      <w:r w:rsidRPr="00763D62">
        <w:rPr>
          <w:i/>
          <w:lang w:val="sv-SE"/>
        </w:rPr>
        <w:t>nuôi Mitraco)</w:t>
      </w:r>
      <w:r w:rsidRPr="00763D62">
        <w:rPr>
          <w:lang w:val="sv-SE"/>
        </w:rPr>
        <w:t>; HTX chăn nuôi Vĩnh Thuận xã Kỳ Ninh (</w:t>
      </w:r>
      <w:r w:rsidRPr="00763D62">
        <w:rPr>
          <w:i/>
          <w:lang w:val="sv-SE"/>
        </w:rPr>
        <w:t>quy mô 400-500 con lơn thịt hình thức liên kết công ty TNHH Mitraco</w:t>
      </w:r>
      <w:r w:rsidRPr="00763D62">
        <w:rPr>
          <w:lang w:val="sv-SE"/>
        </w:rPr>
        <w:t>). Bên cạnh đó, công tác thú y luôn được chú trọng và quan tâm, chủ động trong phòng, chống dịch bệnh. Công tác kiểm soát vận chuyển, giế</w:t>
      </w:r>
      <w:r w:rsidRPr="00763D62">
        <w:rPr>
          <w:lang w:val="sv-SE"/>
        </w:rPr>
        <w:t>t mổ gia súc, gia cầm được tăng cường siết chặt; vận hành có hiệu quả 01 cơ sở giết mổ tập trung tại phường Hưng trí đảm bảo an toàn thực phẩm phục vụ cho người tiêu dùng.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rStyle w:val="fontstyle01"/>
          <w:i/>
          <w:color w:val="auto"/>
          <w:sz w:val="24"/>
          <w:szCs w:val="24"/>
          <w:lang w:val="sv-SE"/>
        </w:rPr>
        <w:t>- Lĩnh vực thủy sản</w:t>
      </w:r>
      <w:r w:rsidRPr="00763D62">
        <w:rPr>
          <w:rStyle w:val="fontstyle01"/>
          <w:color w:val="auto"/>
          <w:sz w:val="24"/>
          <w:szCs w:val="24"/>
          <w:lang w:val="sv-SE"/>
        </w:rPr>
        <w:t>: Tổng diện tích nuôi trồng thủy sản là 253ha (trong đó: nuôi mặn</w:t>
      </w:r>
      <w:r w:rsidRPr="00763D62">
        <w:rPr>
          <w:rStyle w:val="fontstyle01"/>
          <w:color w:val="auto"/>
          <w:sz w:val="24"/>
          <w:szCs w:val="24"/>
          <w:lang w:val="sv-SE"/>
        </w:rPr>
        <w:t>, lợ 225ha, nuôi các đối tượng nước ngọt 28ha); h</w:t>
      </w:r>
      <w:r w:rsidRPr="00763D62">
        <w:rPr>
          <w:lang w:val="sv-SE"/>
        </w:rPr>
        <w:t>iện nay, thị xã đã quy hoạch thành các vùng nuôi trồng thủy sản tập trung, đã và đang được đầu tư hệ thống hạ tầng giao thông, thủy lợi, điện để đảm bảo đáp ứng yêu cầu nuôi thâm canh và tập trung nuôi các đ</w:t>
      </w:r>
      <w:r w:rsidRPr="00763D62">
        <w:rPr>
          <w:lang w:val="sv-SE"/>
        </w:rPr>
        <w:t xml:space="preserve">ối tượng có giá trị kinh tế cao như tôm; diện tích nuôi thâm canh trong ao vỗ bờ xi măng phát triển đạt 182 ha. Liên kết chủ yếu tập trung khâu giống, thức ăn ổn định với </w:t>
      </w:r>
      <w:r w:rsidRPr="00763D62">
        <w:rPr>
          <w:rStyle w:val="fontstyle01"/>
          <w:color w:val="auto"/>
          <w:sz w:val="24"/>
          <w:szCs w:val="24"/>
          <w:lang w:val="sv-SE"/>
        </w:rPr>
        <w:t>công ty TNHH Việt Úc Nghệ An,</w:t>
      </w:r>
      <w:r w:rsidRPr="00763D62">
        <w:rPr>
          <w:lang w:val="sv-SE"/>
        </w:rPr>
        <w:t xml:space="preserve"> Công ty giống thủy sản Thông Thuận Hà Tĩnh và các cơ sở</w:t>
      </w:r>
      <w:r w:rsidRPr="00763D62">
        <w:rPr>
          <w:lang w:val="sv-SE"/>
        </w:rPr>
        <w:t xml:space="preserve"> chế biến thủy hải sản trên địa bàn thị xã, khâu tiêu thụ sản phẩm với Công ty xuất nhập khẩu thủy sản Nam Hà Tĩnh và các cơ sở chế biến thủy hải sản trên địa bàn thị xã.</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lang w:val="sv-SE"/>
        </w:rPr>
        <w:t>+ Về đánh bắt thủy, hải sản: Trong n</w:t>
      </w:r>
      <w:r w:rsidRPr="00763D62">
        <w:rPr>
          <w:rStyle w:val="fontstyle01"/>
          <w:color w:val="auto"/>
          <w:sz w:val="24"/>
          <w:szCs w:val="24"/>
          <w:lang w:val="sv-SE"/>
        </w:rPr>
        <w:t>hững năm qua, thị xã Kỳ Anh có bước phát triển đá</w:t>
      </w:r>
      <w:r w:rsidRPr="00763D62">
        <w:rPr>
          <w:rStyle w:val="fontstyle01"/>
          <w:color w:val="auto"/>
          <w:sz w:val="24"/>
          <w:szCs w:val="24"/>
          <w:lang w:val="sv-SE"/>
        </w:rPr>
        <w:t>ng kể về sản lượng đánh bắt và cơ cấu đội tàu. Tổng số tàu cá trên địa bàn 1.296 chiếc (tàu cá có đăng ký 557 chiếc), trong đó: 60 tàu cá có chiều dài trên 15m, 213 tàu cá có chiều dài từ 12m-15m; 390 có chiều dài từ 6 đến 12m</w:t>
      </w:r>
      <w:r w:rsidRPr="00763D62">
        <w:rPr>
          <w:rStyle w:val="fontstyle21"/>
          <w:color w:val="auto"/>
          <w:sz w:val="24"/>
          <w:szCs w:val="24"/>
          <w:lang w:val="sv-SE"/>
        </w:rPr>
        <w:t xml:space="preserve">, </w:t>
      </w:r>
      <w:r w:rsidRPr="00763D62">
        <w:rPr>
          <w:rStyle w:val="fontstyle01"/>
          <w:color w:val="auto"/>
          <w:sz w:val="24"/>
          <w:szCs w:val="24"/>
          <w:lang w:val="sv-SE"/>
        </w:rPr>
        <w:t>633 tàu cá có chiều dài dưới</w:t>
      </w:r>
      <w:r w:rsidRPr="00763D62">
        <w:rPr>
          <w:rStyle w:val="fontstyle01"/>
          <w:color w:val="auto"/>
          <w:sz w:val="24"/>
          <w:szCs w:val="24"/>
          <w:lang w:val="sv-SE"/>
        </w:rPr>
        <w:t xml:space="preserve"> 6m; tổng số lao động 5.620 lao động; sản lượng khai thác thủy sản hàng năm đạt 7.000- 7500 tấn. Hoàn thành khu dịch vụ hậu cần nghề cá và giai đoạn 1 - Dự án âu thuyền trú bão Kỳ Hà và đang triển khai giai đoạn 2, dự án âu thuyền trú bão Kỳ Hà. Cảng cá Kỳ</w:t>
      </w:r>
      <w:r w:rsidRPr="00763D62">
        <w:rPr>
          <w:rStyle w:val="fontstyle01"/>
          <w:color w:val="auto"/>
          <w:sz w:val="24"/>
          <w:szCs w:val="24"/>
          <w:lang w:val="sv-SE"/>
        </w:rPr>
        <w:t xml:space="preserve"> Ninh được Chính phủ đưa vào quy hoạch cảng cá loại I và đang triển khai các bước dự án đầu tư. Dự kiến khởi công vào cuối năm 2024.</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sv-SE"/>
        </w:rPr>
      </w:pPr>
      <w:r w:rsidRPr="00763D62">
        <w:rPr>
          <w:lang w:val="sv-SE"/>
        </w:rPr>
        <w:t xml:space="preserve">+  Về chế biến thủy hải sản: Có 2 HTX chế biến thủy hải sản </w:t>
      </w:r>
      <w:r w:rsidRPr="00763D62">
        <w:rPr>
          <w:i/>
          <w:lang w:val="sv-SE"/>
        </w:rPr>
        <w:t>(HTX thu mua và chế biến thủy, hải sản Chiến Thắng, HTX dịch vụ</w:t>
      </w:r>
      <w:r w:rsidRPr="00763D62">
        <w:rPr>
          <w:i/>
          <w:lang w:val="sv-SE"/>
        </w:rPr>
        <w:t xml:space="preserve"> hậu cần nghề cá Mạnh Cường) </w:t>
      </w:r>
      <w:r w:rsidRPr="00763D62">
        <w:rPr>
          <w:lang w:val="sv-SE"/>
        </w:rPr>
        <w:t>liên kết thu mua sản phẩm thủy sản khai thác cho các ngư dân, với tổng sản lượng thu mua hàng năm đạt hơn 1.345 tấn.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i/>
          <w:lang w:val="sv-SE"/>
        </w:rPr>
        <w:t>c) Về</w:t>
      </w:r>
      <w:r w:rsidRPr="00763D62">
        <w:rPr>
          <w:lang w:val="sv-SE"/>
        </w:rPr>
        <w:t xml:space="preserve"> </w:t>
      </w:r>
      <w:r w:rsidRPr="00763D62">
        <w:rPr>
          <w:i/>
          <w:lang w:val="pt-BR"/>
        </w:rPr>
        <w:t>thực hiện truy xuất nguồn gốc các sản phẩm chủ lực của xã gắn với xây dựng vùng nguyên liệu và được chứn</w:t>
      </w:r>
      <w:r w:rsidRPr="00763D62">
        <w:rPr>
          <w:i/>
          <w:lang w:val="pt-BR"/>
        </w:rPr>
        <w:t>g nhận VietGAP hoặc tương đương:</w:t>
      </w:r>
      <w:r w:rsidRPr="00763D62">
        <w:rPr>
          <w:lang w:val="sv-SE"/>
        </w:rPr>
        <w:t xml:space="preserve">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lang w:val="sv-SE"/>
        </w:rPr>
        <w:t xml:space="preserve">Trên địa bàn </w:t>
      </w:r>
      <w:r w:rsidRPr="00763D62">
        <w:rPr>
          <w:lang w:val="pt-BR"/>
        </w:rPr>
        <w:t>4/4 xã đều có sản phẩm chủ lực, tiêu biểu phù hợp với điều kiện của địa phương như: chế biến thuỷ hải sản ở Kỳ Ninh, Kỳ Hà, Kỳ Nam; chăn nuôi lợn tại xã Kỳ Hoa. Tất cả các xã có sản phẩm được chứng nhận đạt ti</w:t>
      </w:r>
      <w:r w:rsidRPr="00763D62">
        <w:rPr>
          <w:lang w:val="pt-BR"/>
        </w:rPr>
        <w:t>êu chuẩn VietGAP hoặc tương đương (HACCP, GMP), cụ thể: xã Kỳ Nam có chế biến và kinh doanh chả cá thu của hộ kinh doanh Mai Thị Phương được chứng nhận đạt tiêu chuẩn GMP; xã Kỳ Hà có sơ chế, chế biến nước mắm, nước chấm, ruốc chua của Hợp tác xã dịch vụ h</w:t>
      </w:r>
      <w:r w:rsidRPr="00763D62">
        <w:rPr>
          <w:lang w:val="pt-BR"/>
        </w:rPr>
        <w:t>ậu cần nghề cá Mạnh Cường được chứng nhận đạt tiêu chuẩn HACCP; xã Kỳ Ninh có sơ chế, chế biến nước mắm, cá mờm sữa rim lạc của Hợp tác xã thu mua và chế biến thuỷ hải sản Chiến Thắng được chứng nhận đạt tiêu chuẩn HACCP; xã Kỳ Hoa có cơ sở chăn nuôi lợn đ</w:t>
      </w:r>
      <w:r w:rsidRPr="00763D62">
        <w:rPr>
          <w:lang w:val="pt-BR"/>
        </w:rPr>
        <w:t>ược chứng nhận đạt tiêu chuẩn VietGAHP.</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i/>
          <w:lang w:val="pt-BR"/>
        </w:rPr>
      </w:pPr>
      <w:r w:rsidRPr="00763D62">
        <w:rPr>
          <w:rStyle w:val="fontstyle01"/>
          <w:color w:val="auto"/>
          <w:sz w:val="24"/>
          <w:szCs w:val="24"/>
          <w:lang w:val="sv-SE"/>
        </w:rPr>
        <w:t xml:space="preserve">Đến nay, hầu hết các sản phẩm OCOP, sản phẩm nông sản sạch, hữu cơ trên địa bàn đều được truy xuất nguồn gốc sản phẩm: 22 sản phẩm đạt chuẩn OCOP (trong đó có 3 sản phẩm OCOP 4 sao, 19 sản phẩm đạt chuẩn OCOP 3 sao. </w:t>
      </w:r>
      <w:r w:rsidRPr="00763D62">
        <w:rPr>
          <w:rStyle w:val="fontstyle01"/>
          <w:color w:val="auto"/>
          <w:sz w:val="24"/>
          <w:szCs w:val="24"/>
          <w:lang w:val="sv-SE"/>
        </w:rPr>
        <w:t xml:space="preserve">Tất cả các sản phẩm đã xây dựng tem truy </w:t>
      </w:r>
      <w:r w:rsidRPr="00763D62">
        <w:rPr>
          <w:rStyle w:val="fontstyle01"/>
          <w:color w:val="auto"/>
          <w:sz w:val="24"/>
          <w:szCs w:val="24"/>
          <w:lang w:val="sv-SE"/>
        </w:rPr>
        <w:lastRenderedPageBreak/>
        <w:t>xuất nguồn gốc sản phẩm (ứng dụng eGap.vn) đảm bảo yêu cầu truy xuất được toàn bộ thông tin quá trình sản xuất, như: nước mắm Luận Nghiệp, nước mắm Nhất Ninh, nấm Đông trùng hạ thảo sấy thăng hoa, nước mắm Mạnh Cườn</w:t>
      </w:r>
      <w:r w:rsidRPr="00763D62">
        <w:rPr>
          <w:rStyle w:val="fontstyle01"/>
          <w:color w:val="auto"/>
          <w:sz w:val="24"/>
          <w:szCs w:val="24"/>
          <w:lang w:val="sv-SE"/>
        </w:rPr>
        <w:t>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pt-BR"/>
        </w:rPr>
      </w:pPr>
      <w:r w:rsidRPr="00763D62">
        <w:rPr>
          <w:i/>
          <w:lang w:val="pt-BR"/>
        </w:rPr>
        <w:t>d) Về kế hoạch và triển khai kế hoạch bảo tồn, phát triển làng nghề, làng nghề truyền thống gắn với hạ tầng về bảo vệ môi trường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de-AT"/>
        </w:rPr>
      </w:pPr>
      <w:r w:rsidRPr="00763D62">
        <w:rPr>
          <w:lang w:val="pl-PL"/>
        </w:rPr>
        <w:t xml:space="preserve">Trên địa bàn Thị xã Kỳ Anh có 01 </w:t>
      </w:r>
      <w:r w:rsidRPr="00763D62">
        <w:rPr>
          <w:lang w:val="de-AT"/>
        </w:rPr>
        <w:t xml:space="preserve">Nghề truyền thống </w:t>
      </w:r>
      <w:r w:rsidRPr="00763D62">
        <w:rPr>
          <w:lang w:val="pl-PL"/>
        </w:rPr>
        <w:t>chế biến nước mắm Tam Hải, xã Kỳ Ninh</w:t>
      </w:r>
      <w:r w:rsidRPr="00763D62">
        <w:rPr>
          <w:lang w:val="de-AT"/>
        </w:rPr>
        <w:t xml:space="preserve"> được UBND tỉnh công nhận </w:t>
      </w:r>
      <w:r w:rsidRPr="00763D62">
        <w:rPr>
          <w:i/>
          <w:lang w:val="de-AT"/>
        </w:rPr>
        <w:t xml:space="preserve">(tại </w:t>
      </w:r>
      <w:r w:rsidRPr="00763D62">
        <w:rPr>
          <w:i/>
          <w:lang w:val="pl-PL"/>
        </w:rPr>
        <w:t>Q</w:t>
      </w:r>
      <w:r w:rsidRPr="00763D62">
        <w:rPr>
          <w:i/>
          <w:lang w:val="pl-PL"/>
        </w:rPr>
        <w:t>uyết định số 2526/QĐ-UBND ngày 28/8/2014)</w:t>
      </w:r>
      <w:r w:rsidRPr="00763D62">
        <w:rPr>
          <w:lang w:val="pl-PL"/>
        </w:rPr>
        <w:t xml:space="preserve">. </w:t>
      </w:r>
      <w:r w:rsidRPr="00763D62">
        <w:rPr>
          <w:lang w:val="de-AT"/>
        </w:rPr>
        <w:t xml:space="preserve">Hiện nay, có 01 hợp tác xã, 03 THT và </w:t>
      </w:r>
      <w:r w:rsidRPr="00763D62">
        <w:rPr>
          <w:spacing w:val="-6"/>
          <w:lang w:val="de-AT"/>
        </w:rPr>
        <w:t xml:space="preserve">16 hộ tham gia nghề </w:t>
      </w:r>
      <w:r w:rsidRPr="00763D62">
        <w:rPr>
          <w:lang w:val="de-AT"/>
        </w:rPr>
        <w:t>sản xuất thường xuyên; sản lượng hàng năm ước đạt 65.000 -75.000 lít, doanh thu đạt 4,2 tỷ đồng; t</w:t>
      </w:r>
      <w:r w:rsidRPr="00763D62">
        <w:rPr>
          <w:bCs/>
          <w:lang w:val="nl-NL"/>
        </w:rPr>
        <w:t>hu nhập bình quân lao động từ 6-7 triệu đồng/người/tháng.</w:t>
      </w:r>
      <w:r w:rsidRPr="00763D62">
        <w:rPr>
          <w:bCs/>
          <w:lang w:val="nl-NL"/>
        </w:rPr>
        <w:t xml:space="preserve"> Các hợp tác xã tham gia nghề đã đầu tư trang thiết bị, máy móc hiện đại, ứng dụng tiến bộ khoa học kỹ thuật vào chế biến như hệ thống náo đảo bằng năng lượng mặt trời, hệ thống đóng chai, kho bảo quản,...</w:t>
      </w:r>
      <w:r w:rsidRPr="00763D62">
        <w:rPr>
          <w:lang w:val="de-AT"/>
        </w:rPr>
        <w:t>Sản phẩm nước mắm được xuất đi các tỉnh trong cả nư</w:t>
      </w:r>
      <w:r w:rsidRPr="00763D62">
        <w:rPr>
          <w:lang w:val="de-AT"/>
        </w:rPr>
        <w:t xml:space="preserve">ớc như các tỉnh: </w:t>
      </w:r>
      <w:r w:rsidRPr="00763D62">
        <w:rPr>
          <w:lang w:val="nl-NL"/>
        </w:rPr>
        <w:t>Nghệ An, Hà Nội, Đắc Lắc, Gia Lai, Thành Phố Hồ Chí Minh…</w:t>
      </w:r>
      <w:r w:rsidRPr="00763D62">
        <w:rPr>
          <w:lang w:val="de-AT"/>
        </w:rPr>
        <w:t xml:space="preserve">Đặc biệt có sản phẩm nước mắm Luận Nghiệp được đánh giá sản phẩm đạt tiêu chuẩn OCOP 3 sao. </w:t>
      </w:r>
      <w:r w:rsidRPr="00763D62">
        <w:rPr>
          <w:lang w:val="pl-PL"/>
        </w:rPr>
        <w:t>Xã Kỳ Ninh đã xây dựng Kế hoạch bảo tồn và phát triển làng nghề (Kế hoạch số 37/KH-UBND ng</w:t>
      </w:r>
      <w:r w:rsidRPr="00763D62">
        <w:rPr>
          <w:lang w:val="pl-PL"/>
        </w:rPr>
        <w:t>ày 26/2/2024) và triển khai các nhiệm vụ, giải pháp đề ra trong Kế hoạch.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pt-BR"/>
        </w:rPr>
      </w:pPr>
      <w:r w:rsidRPr="00763D62">
        <w:rPr>
          <w:i/>
          <w:lang w:val="pl-PL"/>
        </w:rPr>
        <w:t xml:space="preserve">d) Về </w:t>
      </w:r>
      <w:r w:rsidRPr="00763D62">
        <w:rPr>
          <w:i/>
          <w:lang w:val="pt-BR"/>
        </w:rPr>
        <w:t>tổ khuyến nông cộng đồng hoạt động hiệu quả</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pt-BR"/>
        </w:rPr>
      </w:pPr>
      <w:r w:rsidRPr="00763D62">
        <w:rPr>
          <w:spacing w:val="-2"/>
          <w:lang w:val="pt-BR"/>
        </w:rPr>
        <w:t>04/4 xã đã thành lập Tổ khuyến nông cộng đồng, với 47 thành viên; thành phần nòng cốt là cán bộ khuyến nông cơ sở, đại diện các tổ c</w:t>
      </w:r>
      <w:r w:rsidRPr="00763D62">
        <w:rPr>
          <w:spacing w:val="-2"/>
          <w:lang w:val="pt-BR"/>
        </w:rPr>
        <w:t>hức chuyên môn, chính trị, xã hội, đoàn thể và các cá nhân khác trên địa bàn: Cán bộ thú y, nông nghiệp, nông dân sản xuất giỏi, Hội Nông dân, Hội Phụ nữ, Đoàn Thanh niên, Hợp tác xã, doanh nghiệp,...Mỗi xã đều có ban hành quyết định thành lập, ban hành qu</w:t>
      </w:r>
      <w:r w:rsidRPr="00763D62">
        <w:rPr>
          <w:spacing w:val="-2"/>
          <w:lang w:val="pt-BR"/>
        </w:rPr>
        <w:t>y chế hoạt động của tổ khuyến nông cộng đồng. Hằng năm, các Tổ khuyến nông cộng đồng đều xây dựng kế hoạch hoạt động và tổ chức triển khai thực hiện tốt các nhiệm vụ theo kế hoạch: Năm 2024 đã phối hợp với các ngành Thị xã, UBND xã tổ chức 08 cuộc tập huấn</w:t>
      </w:r>
      <w:r w:rsidRPr="00763D62">
        <w:rPr>
          <w:spacing w:val="-2"/>
          <w:lang w:val="pt-BR"/>
        </w:rPr>
        <w:t xml:space="preserve"> chuyển giao khoa học kỹ thuật trên các lĩnh vực trồng trọt, chăn nuôi, nuôi trồng thủy sản,... với 450 lượt người tham dự; xây dựng và theo dõi 9 mô hình chuyển giao khoa học kỹ thuật; tổ chức tư vấn chính sách nông nghiệp, thành lập 7 tổ hợp tác, tổ hội </w:t>
      </w:r>
      <w:r w:rsidRPr="00763D62">
        <w:rPr>
          <w:spacing w:val="-2"/>
          <w:lang w:val="pt-BR"/>
        </w:rPr>
        <w:t>nghề nghiệp; trong năm khâu nối tổ chức cung ứng 15,7 tấn giống lúa, 57,5 tấn phân bón cho bà con nông dân trên địa bàn các xã.</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pt-BR"/>
        </w:rPr>
      </w:pPr>
      <w:r w:rsidRPr="00763D62">
        <w:rPr>
          <w:lang w:val="pt-BR"/>
        </w:rPr>
        <w:t>Các Tổ khuyến nông cộng đồng được thành lập đã hỗ trợ tiến bộ kỹ thuật cho người dân góp phần nâng cao năng suất, chất lượng sản</w:t>
      </w:r>
      <w:r w:rsidRPr="00763D62">
        <w:rPr>
          <w:lang w:val="pt-BR"/>
        </w:rPr>
        <w:t xml:space="preserve"> phẩm, nâng cao giá trị gia tăng nông sản và thu nhập cho người nông dân; là cầu nối giữa nông dân với doanh nghiệp, hợp tác xã góp phần hợp tác sản xuất, bao tiêu sản phẩm</w:t>
      </w:r>
      <w:r w:rsidRPr="00763D62">
        <w:rPr>
          <w:spacing w:val="-1"/>
          <w:lang w:val="pt-BR"/>
        </w:rPr>
        <w:t xml:space="preserve"> </w:t>
      </w:r>
      <w:r w:rsidRPr="00763D62">
        <w:rPr>
          <w:lang w:val="pt-BR"/>
        </w:rPr>
        <w:t>nhằm</w:t>
      </w:r>
      <w:r w:rsidRPr="00763D62">
        <w:rPr>
          <w:spacing w:val="-1"/>
          <w:lang w:val="pt-BR"/>
        </w:rPr>
        <w:t xml:space="preserve"> </w:t>
      </w:r>
      <w:r w:rsidRPr="00763D62">
        <w:rPr>
          <w:lang w:val="pt-BR"/>
        </w:rPr>
        <w:t>nâng cao giá trị sản xuất ngành nông nghiệp trên địa bàn thị xã.</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pt-BR"/>
        </w:rPr>
      </w:pPr>
      <w:r w:rsidRPr="00763D62">
        <w:rPr>
          <w:b/>
          <w:lang w:val="pt-BR"/>
        </w:rPr>
        <w:t>* Đánh giá:</w:t>
      </w:r>
      <w:r w:rsidRPr="00763D62">
        <w:rPr>
          <w:b/>
          <w:spacing w:val="-1"/>
          <w:lang w:val="pt-BR"/>
        </w:rPr>
        <w:t xml:space="preserve"> </w:t>
      </w:r>
      <w:r w:rsidRPr="00763D62">
        <w:rPr>
          <w:lang w:val="pt-BR"/>
        </w:rPr>
        <w:t>đ</w:t>
      </w:r>
      <w:r w:rsidRPr="00763D62">
        <w:rPr>
          <w:lang w:val="pt-BR"/>
        </w:rPr>
        <w:t>ến</w:t>
      </w:r>
      <w:r w:rsidRPr="00763D62">
        <w:rPr>
          <w:spacing w:val="-1"/>
          <w:lang w:val="pt-BR"/>
        </w:rPr>
        <w:t xml:space="preserve"> </w:t>
      </w:r>
      <w:r w:rsidRPr="00763D62">
        <w:rPr>
          <w:lang w:val="pt-BR"/>
        </w:rPr>
        <w:t>nay, 4/4</w:t>
      </w:r>
      <w:r w:rsidRPr="00763D62">
        <w:rPr>
          <w:spacing w:val="-1"/>
          <w:lang w:val="pt-BR"/>
        </w:rPr>
        <w:t xml:space="preserve"> </w:t>
      </w:r>
      <w:r w:rsidRPr="00763D62">
        <w:rPr>
          <w:lang w:val="pt-BR"/>
        </w:rPr>
        <w:t>xã</w:t>
      </w:r>
      <w:r w:rsidRPr="00763D62">
        <w:rPr>
          <w:spacing w:val="-2"/>
          <w:lang w:val="pt-BR"/>
        </w:rPr>
        <w:t xml:space="preserve"> </w:t>
      </w:r>
      <w:r w:rsidRPr="00763D62">
        <w:rPr>
          <w:lang w:val="pt-BR"/>
        </w:rPr>
        <w:t>trên</w:t>
      </w:r>
      <w:r w:rsidRPr="00763D62">
        <w:rPr>
          <w:spacing w:val="-1"/>
          <w:lang w:val="pt-BR"/>
        </w:rPr>
        <w:t xml:space="preserve"> </w:t>
      </w:r>
      <w:r w:rsidRPr="00763D62">
        <w:rPr>
          <w:lang w:val="pt-BR"/>
        </w:rPr>
        <w:t>địa</w:t>
      </w:r>
      <w:r w:rsidRPr="00763D62">
        <w:rPr>
          <w:spacing w:val="-2"/>
          <w:lang w:val="pt-BR"/>
        </w:rPr>
        <w:t xml:space="preserve"> </w:t>
      </w:r>
      <w:r w:rsidRPr="00763D62">
        <w:rPr>
          <w:lang w:val="pt-BR"/>
        </w:rPr>
        <w:t>bàn</w:t>
      </w:r>
      <w:r w:rsidRPr="00763D62">
        <w:rPr>
          <w:spacing w:val="-3"/>
          <w:lang w:val="pt-BR"/>
        </w:rPr>
        <w:t xml:space="preserve"> </w:t>
      </w:r>
      <w:r w:rsidRPr="00763D62">
        <w:rPr>
          <w:lang w:val="pt-BR"/>
        </w:rPr>
        <w:t>thị xã</w:t>
      </w:r>
      <w:r w:rsidRPr="00763D62">
        <w:rPr>
          <w:spacing w:val="-1"/>
          <w:lang w:val="pt-BR"/>
        </w:rPr>
        <w:t xml:space="preserve"> </w:t>
      </w:r>
      <w:r w:rsidRPr="00763D62">
        <w:rPr>
          <w:lang w:val="pt-BR"/>
        </w:rPr>
        <w:t>Kỳ</w:t>
      </w:r>
      <w:r w:rsidRPr="00763D62">
        <w:rPr>
          <w:spacing w:val="-1"/>
          <w:lang w:val="pt-BR"/>
        </w:rPr>
        <w:t xml:space="preserve"> </w:t>
      </w:r>
      <w:r w:rsidRPr="00763D62">
        <w:rPr>
          <w:lang w:val="pt-BR"/>
        </w:rPr>
        <w:t>Anh đạt</w:t>
      </w:r>
      <w:r w:rsidRPr="00763D62">
        <w:rPr>
          <w:spacing w:val="-1"/>
          <w:lang w:val="pt-BR"/>
        </w:rPr>
        <w:t xml:space="preserve"> </w:t>
      </w:r>
      <w:r w:rsidRPr="00763D62">
        <w:rPr>
          <w:lang w:val="pt-BR"/>
        </w:rPr>
        <w:t>chuẩn</w:t>
      </w:r>
      <w:r w:rsidRPr="00763D62">
        <w:rPr>
          <w:spacing w:val="-1"/>
          <w:lang w:val="pt-BR"/>
        </w:rPr>
        <w:t xml:space="preserve"> </w:t>
      </w:r>
      <w:r w:rsidRPr="00763D62">
        <w:rPr>
          <w:lang w:val="pt-BR"/>
        </w:rPr>
        <w:t>tiêu</w:t>
      </w:r>
      <w:r w:rsidRPr="00763D62">
        <w:rPr>
          <w:spacing w:val="-1"/>
          <w:lang w:val="pt-BR"/>
        </w:rPr>
        <w:t xml:space="preserve"> </w:t>
      </w:r>
      <w:r w:rsidRPr="00763D62">
        <w:rPr>
          <w:lang w:val="pt-BR"/>
        </w:rPr>
        <w:t>chí Tổ chức sản xuất và phát triển kinh tế nông thôn theo quy định của Bộ Tiêu chí xã NTM</w:t>
      </w:r>
      <w:r w:rsidRPr="00763D62">
        <w:rPr>
          <w:spacing w:val="-11"/>
          <w:lang w:val="pt-BR"/>
        </w:rPr>
        <w:t xml:space="preserve"> </w:t>
      </w:r>
      <w:r w:rsidRPr="00763D62">
        <w:rPr>
          <w:lang w:val="pt-BR"/>
        </w:rPr>
        <w:t>giai</w:t>
      </w:r>
      <w:r w:rsidRPr="00763D62">
        <w:rPr>
          <w:spacing w:val="-10"/>
          <w:lang w:val="pt-BR"/>
        </w:rPr>
        <w:t xml:space="preserve"> </w:t>
      </w:r>
      <w:r w:rsidRPr="00763D62">
        <w:rPr>
          <w:lang w:val="pt-BR"/>
        </w:rPr>
        <w:t>đoạn</w:t>
      </w:r>
      <w:r w:rsidRPr="00763D62">
        <w:rPr>
          <w:spacing w:val="-10"/>
          <w:lang w:val="pt-BR"/>
        </w:rPr>
        <w:t xml:space="preserve"> </w:t>
      </w:r>
      <w:r w:rsidRPr="00763D62">
        <w:rPr>
          <w:lang w:val="pt-BR"/>
        </w:rPr>
        <w:t>2021-2025</w:t>
      </w:r>
      <w:r w:rsidRPr="00763D62">
        <w:rPr>
          <w:spacing w:val="-10"/>
          <w:lang w:val="pt-BR"/>
        </w:rPr>
        <w:t xml:space="preserve"> </w:t>
      </w:r>
      <w:r w:rsidRPr="00763D62">
        <w:rPr>
          <w:i/>
          <w:lang w:val="pt-BR"/>
        </w:rPr>
        <w:t>(theo</w:t>
      </w:r>
      <w:r w:rsidRPr="00763D62">
        <w:rPr>
          <w:i/>
          <w:spacing w:val="-10"/>
          <w:lang w:val="pt-BR"/>
        </w:rPr>
        <w:t xml:space="preserve"> </w:t>
      </w:r>
      <w:r w:rsidRPr="00763D62">
        <w:rPr>
          <w:i/>
          <w:lang w:val="pt-BR"/>
        </w:rPr>
        <w:t>Báo</w:t>
      </w:r>
      <w:r w:rsidRPr="00763D62">
        <w:rPr>
          <w:i/>
          <w:spacing w:val="-10"/>
          <w:lang w:val="pt-BR"/>
        </w:rPr>
        <w:t xml:space="preserve"> </w:t>
      </w:r>
      <w:r w:rsidRPr="00763D62">
        <w:rPr>
          <w:i/>
          <w:lang w:val="pt-BR"/>
        </w:rPr>
        <w:t>cáo</w:t>
      </w:r>
      <w:r w:rsidRPr="00763D62">
        <w:rPr>
          <w:i/>
          <w:spacing w:val="-10"/>
          <w:lang w:val="pt-BR"/>
        </w:rPr>
        <w:t xml:space="preserve"> </w:t>
      </w:r>
      <w:r w:rsidRPr="00763D62">
        <w:rPr>
          <w:i/>
          <w:lang w:val="pt-BR"/>
        </w:rPr>
        <w:t>thẩm</w:t>
      </w:r>
      <w:r w:rsidRPr="00763D62">
        <w:rPr>
          <w:i/>
          <w:spacing w:val="-12"/>
          <w:lang w:val="pt-BR"/>
        </w:rPr>
        <w:t xml:space="preserve"> </w:t>
      </w:r>
      <w:r w:rsidRPr="00763D62">
        <w:rPr>
          <w:i/>
          <w:lang w:val="pt-BR"/>
        </w:rPr>
        <w:t>tra:</w:t>
      </w:r>
      <w:r w:rsidRPr="00763D62">
        <w:rPr>
          <w:i/>
          <w:spacing w:val="-11"/>
          <w:lang w:val="pt-BR"/>
        </w:rPr>
        <w:t xml:space="preserve"> </w:t>
      </w:r>
      <w:r w:rsidRPr="00763D62">
        <w:rPr>
          <w:i/>
          <w:lang w:val="pt-BR"/>
        </w:rPr>
        <w:t>số 482/BC-SNN ngày</w:t>
      </w:r>
      <w:r w:rsidRPr="00763D62">
        <w:rPr>
          <w:i/>
          <w:spacing w:val="-10"/>
          <w:lang w:val="pt-BR"/>
        </w:rPr>
        <w:t xml:space="preserve"> </w:t>
      </w:r>
      <w:r w:rsidRPr="00763D62">
        <w:rPr>
          <w:i/>
          <w:lang w:val="pt-BR"/>
        </w:rPr>
        <w:t>25/11/2024 của Sở Nông nghiệp và Phát triển nô</w:t>
      </w:r>
      <w:r w:rsidRPr="00763D62">
        <w:rPr>
          <w:i/>
          <w:lang w:val="pt-BR"/>
        </w:rPr>
        <w:t>ng thôn; số 383/BC-SKHĐT ngày 5/11/2024 của Sở Kế hoạch và Đầu tư).</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b/>
          <w:i/>
          <w:shd w:val="clear" w:color="auto" w:fill="FFFFFF"/>
          <w:lang w:val="sv-SE"/>
        </w:rPr>
      </w:pPr>
      <w:r w:rsidRPr="00763D62">
        <w:rPr>
          <w:b/>
          <w:i/>
          <w:shd w:val="clear" w:color="auto" w:fill="FFFFFF"/>
          <w:lang w:val="sv-SE"/>
        </w:rPr>
        <w:t>4.4. Về phát triển giáo dục, y tế, văn hóa và bảo vệ môi trường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i/>
          <w:shd w:val="clear" w:color="auto" w:fill="FFFFFF"/>
          <w:lang w:val="sv-SE"/>
        </w:rPr>
      </w:pPr>
      <w:r w:rsidRPr="00763D62">
        <w:rPr>
          <w:i/>
          <w:shd w:val="clear" w:color="auto" w:fill="FFFFFF"/>
          <w:lang w:val="sv-SE"/>
        </w:rPr>
        <w:t>4.4.1 Về giáo dục và đào tạo:</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sv-SE"/>
        </w:rPr>
      </w:pPr>
      <w:r w:rsidRPr="00763D62">
        <w:rPr>
          <w:lang w:val="sv-SE"/>
        </w:rPr>
        <w:t>Thị xã Kỳ Anh là địa phương rất quan tâm đến công tác phổ cập giáo dục và xóa mù chữ; đã triển</w:t>
      </w:r>
      <w:r w:rsidRPr="00763D62">
        <w:rPr>
          <w:lang w:val="sv-SE"/>
        </w:rPr>
        <w:t xml:space="preserve"> khai nhiều giải pháp tích cực để duy trì tỷ lệ huy động, nâng cao chất lượng giáo dục, tăng cường cơ sở vật chất, do đó kết quả phổ cập giáo dục, xóa mù chữ đạt được tốt; năm 2012 đạt phổ cập giáo dục mầm non cho trẻ em 5 tuổi và sau khi chia tách năm 201</w:t>
      </w:r>
      <w:r w:rsidRPr="00763D62">
        <w:rPr>
          <w:lang w:val="sv-SE"/>
        </w:rPr>
        <w:t xml:space="preserve">5 đạt phổ cập giáo dục mầm non cho trẻ em 5 tuổi; năm 2018 thị xã đạt chuẩn phổ cập giáo dục tiểu học mức độ 3; năm 2019 thị xã đạt phổ cập giáo dục THCS mức độ 3; năm 2015 thị xã đạt xóa mù chữ mức độ </w:t>
      </w:r>
      <w:r w:rsidRPr="00763D62">
        <w:rPr>
          <w:lang w:val="sv-SE"/>
        </w:rPr>
        <w:lastRenderedPageBreak/>
        <w:t>2. Đến nay, thị xã duy trì bền vững phổ cập giáo dục M</w:t>
      </w:r>
      <w:r w:rsidRPr="00763D62">
        <w:rPr>
          <w:lang w:val="sv-SE"/>
        </w:rPr>
        <w:t>ầm non cho trẻ 5 tuổi, phổ cập giáo dục tiểu học mức độ 3, phổ cập giáo dục THCS mức độ 3; xóa mù chữ mức độ 2; tỷ lệ trẻ em 6 tuổi vào lớp 1 đạt 100%;</w:t>
      </w:r>
      <w:r w:rsidRPr="00763D62">
        <w:rPr>
          <w:b/>
          <w:i/>
          <w:shd w:val="clear" w:color="auto" w:fill="FFFFFF"/>
          <w:lang w:val="sv-SE"/>
        </w:rPr>
        <w:t xml:space="preserve"> </w:t>
      </w:r>
      <w:r w:rsidRPr="00763D62">
        <w:rPr>
          <w:shd w:val="clear" w:color="auto" w:fill="FFFFFF"/>
          <w:lang w:val="sv-SE"/>
        </w:rPr>
        <w:t>tỷ</w:t>
      </w:r>
      <w:r w:rsidRPr="00763D62">
        <w:rPr>
          <w:b/>
          <w:i/>
          <w:shd w:val="clear" w:color="auto" w:fill="FFFFFF"/>
          <w:lang w:val="sv-SE"/>
        </w:rPr>
        <w:t xml:space="preserve"> </w:t>
      </w:r>
      <w:r w:rsidRPr="00763D62">
        <w:rPr>
          <w:lang w:val="sv-SE"/>
        </w:rPr>
        <w:t>lệ học sinh (áp dụng đạt cho cả nam và nữ) tốt nghiệp trung học cơ sở được tiếp tục học trung học (ph</w:t>
      </w:r>
      <w:r w:rsidRPr="00763D62">
        <w:rPr>
          <w:lang w:val="sv-SE"/>
        </w:rPr>
        <w:t xml:space="preserve">ổ thông, giáo dục thường xuyên, trung cấp) đạt trên 98% (yêu cầu tối thiểu 85%).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spacing w:val="-6"/>
          <w:lang w:val="sv-SE"/>
        </w:rPr>
      </w:pPr>
      <w:r w:rsidRPr="00763D62">
        <w:rPr>
          <w:b/>
          <w:spacing w:val="-6"/>
          <w:lang w:val="sv-SE"/>
        </w:rPr>
        <w:t xml:space="preserve">* Đánh giá:  </w:t>
      </w:r>
      <w:r w:rsidRPr="00763D62">
        <w:rPr>
          <w:spacing w:val="-6"/>
          <w:lang w:val="sv-SE"/>
        </w:rPr>
        <w:t xml:space="preserve">đến nay, 4/4 xã trên địa bàn thị xã Kỳ Anh đạt chuẩn tiêu chí Giáo dục và Đào tạo theo quy định của Bộ Tiêu chí xã NTM giai đoạn 2021-2025 </w:t>
      </w:r>
      <w:r w:rsidRPr="00763D62">
        <w:rPr>
          <w:i/>
          <w:spacing w:val="-6"/>
          <w:lang w:val="sv-SE"/>
        </w:rPr>
        <w:t>(theo Báo cáo thẩm tra</w:t>
      </w:r>
      <w:r w:rsidRPr="00763D62">
        <w:rPr>
          <w:i/>
          <w:spacing w:val="-6"/>
          <w:lang w:val="sv-SE"/>
        </w:rPr>
        <w:t xml:space="preserve"> số 2613/BC-SGDĐT ngày 14/11/2024 của Sở Giáo dục và Đào tạo).</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i/>
          <w:shd w:val="clear" w:color="auto" w:fill="FFFFFF"/>
          <w:lang w:val="sv-SE"/>
        </w:rPr>
        <w:t>4.4.2 Về y tế:</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i/>
          <w:shd w:val="clear" w:color="auto" w:fill="FFFFFF"/>
          <w:lang w:val="sv-SE"/>
        </w:rPr>
      </w:pPr>
      <w:r w:rsidRPr="00763D62">
        <w:rPr>
          <w:lang w:val="sv-SE"/>
        </w:rPr>
        <w:t>Thời điểm thành lập năm 2015, công tác chăm sóc sức khỏe ban đầu cho người dân trên địa bàn thị xã Kỳ Anh còn gặp rất nhiều khó khăn, tỷ lệ người dân tham gia BHYT đạt 92%, tỷ lệ</w:t>
      </w:r>
      <w:r w:rsidRPr="00763D62">
        <w:rPr>
          <w:lang w:val="sv-SE"/>
        </w:rPr>
        <w:t xml:space="preserve"> trẻ em dưới 5 tuổi bị suy di</w:t>
      </w:r>
      <w:bookmarkStart w:id="0" w:name="_Hlk180159088"/>
      <w:r w:rsidRPr="00763D62">
        <w:rPr>
          <w:lang w:val="sv-SE"/>
        </w:rPr>
        <w:t>nh dưỡng thể thấp còi là 30,5%; cơ sở vật chất các trạm y tế chưa hoàn thiện, thiết bị y tế tại các trạm y tế thiếu thốn chỉ đáp ứng thực hiện được 50-60% danh mục thiết bị tối thiểu theo quy định của Bộ Y tế</w:t>
      </w:r>
      <w:bookmarkEnd w:id="0"/>
      <w:r w:rsidRPr="00763D62">
        <w:rPr>
          <w:lang w:val="sv-SE"/>
        </w:rPr>
        <w:t>.</w:t>
      </w:r>
      <w:r w:rsidRPr="00763D62">
        <w:rPr>
          <w:b/>
          <w:i/>
          <w:shd w:val="clear" w:color="auto" w:fill="FFFFFF"/>
          <w:lang w:val="sv-SE"/>
        </w:rPr>
        <w:t xml:space="preserve"> </w:t>
      </w:r>
      <w:r w:rsidRPr="00763D62">
        <w:rPr>
          <w:shd w:val="clear" w:color="auto" w:fill="FFFFFF"/>
          <w:lang w:val="sv-SE"/>
        </w:rPr>
        <w:t>Thời gian qua,</w:t>
      </w:r>
      <w:r w:rsidRPr="00763D62">
        <w:rPr>
          <w:b/>
          <w:i/>
          <w:shd w:val="clear" w:color="auto" w:fill="FFFFFF"/>
          <w:lang w:val="sv-SE"/>
        </w:rPr>
        <w:t xml:space="preserve"> </w:t>
      </w:r>
      <w:r w:rsidRPr="00763D62">
        <w:rPr>
          <w:bCs/>
          <w:lang w:val="sv-SE"/>
        </w:rPr>
        <w:t>Đả</w:t>
      </w:r>
      <w:r w:rsidRPr="00763D62">
        <w:rPr>
          <w:bCs/>
          <w:lang w:val="sv-SE"/>
        </w:rPr>
        <w:t xml:space="preserve">ng bộ và chính quyền các cấp thị xã Kỳ Anh đã tập trung cao cho công tác y tế, đạt nhiều kết quả khá tốt, </w:t>
      </w:r>
      <w:r w:rsidRPr="00763D62">
        <w:rPr>
          <w:lang w:val="sv-SE"/>
        </w:rPr>
        <w:t>tỷ lệ bao phủ BHYT đạt 95,53% (</w:t>
      </w:r>
      <w:r w:rsidRPr="00763D62">
        <w:rPr>
          <w:i/>
          <w:lang w:val="sv-SE"/>
        </w:rPr>
        <w:t>tăng hơn 3,5% so với năm 2015</w:t>
      </w:r>
      <w:r w:rsidRPr="00763D62">
        <w:rPr>
          <w:lang w:val="sv-SE"/>
        </w:rPr>
        <w:t>); tỷ lệ trẻ em dưới 5 tuổi bị suy dinh dưỡng thể thấp còi là 13,5% (</w:t>
      </w:r>
      <w:r w:rsidRPr="00763D62">
        <w:rPr>
          <w:i/>
          <w:lang w:val="sv-SE"/>
        </w:rPr>
        <w:t xml:space="preserve">giảm 17% so với năm </w:t>
      </w:r>
      <w:r w:rsidRPr="00763D62">
        <w:rPr>
          <w:i/>
          <w:lang w:val="sv-SE"/>
        </w:rPr>
        <w:t>2015</w:t>
      </w:r>
      <w:r w:rsidRPr="00763D62">
        <w:rPr>
          <w:lang w:val="sv-SE"/>
        </w:rPr>
        <w:t>), thiết bị y tế tại các trạm y tế ngày càng được nâng cao, đáp ứng cơ bản danh mục thiết bị tối thiểu theo quy định của Bộ Y tế; có trên 90% được quản lý sức khoẻ bằng phần mềm; kết quả thực hiện các chỉ tiêu tại 4 xã:</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i/>
          <w:spacing w:val="-2"/>
          <w:shd w:val="clear" w:color="auto" w:fill="FFFFFF"/>
          <w:lang w:val="sv-SE"/>
        </w:rPr>
      </w:pPr>
      <w:r w:rsidRPr="00763D62">
        <w:rPr>
          <w:i/>
          <w:spacing w:val="-2"/>
          <w:shd w:val="clear" w:color="auto" w:fill="FFFFFF"/>
          <w:lang w:val="sv-SE"/>
        </w:rPr>
        <w:t>-</w:t>
      </w:r>
      <w:r w:rsidRPr="00763D62">
        <w:rPr>
          <w:b/>
          <w:i/>
          <w:spacing w:val="-2"/>
          <w:shd w:val="clear" w:color="auto" w:fill="FFFFFF"/>
          <w:lang w:val="sv-SE"/>
        </w:rPr>
        <w:t xml:space="preserve"> </w:t>
      </w:r>
      <w:r w:rsidRPr="00763D62">
        <w:rPr>
          <w:i/>
          <w:spacing w:val="-2"/>
          <w:lang w:val="sv-SE"/>
        </w:rPr>
        <w:t>Về tỷ lệ người dân tham gia bả</w:t>
      </w:r>
      <w:r w:rsidRPr="00763D62">
        <w:rPr>
          <w:i/>
          <w:spacing w:val="-2"/>
          <w:lang w:val="sv-SE"/>
        </w:rPr>
        <w:t>o hiểm y tế (yêu cầu tối thiểu 90%)</w:t>
      </w:r>
      <w:r w:rsidRPr="00763D62">
        <w:rPr>
          <w:spacing w:val="-2"/>
          <w:lang w:val="sv-SE"/>
        </w:rPr>
        <w:t>: Tổng số người dân tham gia bảo hiểm y tế trên địa bàn 4 xã là 21.699/22.975 người, đạt tỷ lệ 94,4%, cụ thể: Kỳ Ninh 95,84%; Kỳ Hoa 93,92%; Kỳ Hà 95,11%; Kỳ Nam 90,21%.</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sv-SE"/>
        </w:rPr>
      </w:pPr>
      <w:r w:rsidRPr="00763D62">
        <w:rPr>
          <w:i/>
          <w:lang w:val="sv-SE"/>
        </w:rPr>
        <w:t>-</w:t>
      </w:r>
      <w:r w:rsidRPr="00763D62">
        <w:rPr>
          <w:i/>
          <w:lang w:val="sv-SE"/>
        </w:rPr>
        <w:tab/>
        <w:t>Xã đạt tiêu chí quốc gia về y tế</w:t>
      </w:r>
      <w:r w:rsidRPr="00763D62">
        <w:rPr>
          <w:lang w:val="sv-SE"/>
        </w:rPr>
        <w:t>: 4/4 xã đạt tiêu</w:t>
      </w:r>
      <w:r w:rsidRPr="00763D62">
        <w:rPr>
          <w:lang w:val="sv-SE"/>
        </w:rPr>
        <w:t xml:space="preserve"> chí quốc gia về y tế theo Quyết định 1300/QĐ-BYT ngày 09/3/2023 của Bộ Y tế.</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sv-SE"/>
        </w:rPr>
      </w:pPr>
      <w:r w:rsidRPr="00763D62">
        <w:rPr>
          <w:i/>
          <w:lang w:val="sv-SE"/>
        </w:rPr>
        <w:t>-</w:t>
      </w:r>
      <w:r w:rsidRPr="00763D62">
        <w:rPr>
          <w:i/>
          <w:lang w:val="sv-SE"/>
        </w:rPr>
        <w:tab/>
        <w:t xml:space="preserve">Tỷ lệ trẻ em dưới 5 tuổi bị suy dinh dưỡng thể thấp còi (chiều cao theo tuổi): </w:t>
      </w:r>
      <w:r w:rsidRPr="00763D62">
        <w:rPr>
          <w:lang w:val="sv-SE"/>
        </w:rPr>
        <w:t>Thực hiện tốt công tác truyền thông phòng chống suy dinh dưỡng trẻ em dưới 5 tuổi, tư vấn dinh dư</w:t>
      </w:r>
      <w:r w:rsidRPr="00763D62">
        <w:rPr>
          <w:lang w:val="sv-SE"/>
        </w:rPr>
        <w:t>ỡng cho phụ nữ mang thai và người nuôi dưỡng trẻ, bổ sung vitamin A cho trẻ và bà mẹ sau sinh định kỳ 2 lần/năm, khám và điều trị cho các trẻ bị suy dinh dưỡng, trong đó đặc biệt chú trọng đến trẻ suy dinh dưỡng thể thấp còi (chiều cao theo tuổi), nên tỷ l</w:t>
      </w:r>
      <w:r w:rsidRPr="00763D62">
        <w:rPr>
          <w:lang w:val="sv-SE"/>
        </w:rPr>
        <w:t>ệ suy dinh dưỡng thể thấp còi ngày càng giảm. Đến nay, tỷ lệ trẻ em dưới 5 tuổi bị suy dinh dưỡng thể thấp còi trên địa bàn 4 xã đều dưới 25%, cụ thể: Xã Kỳ Nam 18,39%; Kỳ Hoa 15,81 %; Kỳ Hà 12,06 %; Kỳ Ninh 9,63 %.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sv-SE"/>
        </w:rPr>
      </w:pPr>
      <w:r w:rsidRPr="00763D62">
        <w:rPr>
          <w:i/>
          <w:lang w:val="sv-SE"/>
        </w:rPr>
        <w:t>-</w:t>
      </w:r>
      <w:r w:rsidRPr="00763D62">
        <w:rPr>
          <w:i/>
          <w:lang w:val="sv-SE"/>
        </w:rPr>
        <w:tab/>
        <w:t>Về triển khai thực hiện sổ khám chữa b</w:t>
      </w:r>
      <w:r w:rsidRPr="00763D62">
        <w:rPr>
          <w:i/>
          <w:lang w:val="sv-SE"/>
        </w:rPr>
        <w:t>ệnh điện tử</w:t>
      </w:r>
      <w:r w:rsidRPr="00763D62">
        <w:rPr>
          <w:lang w:val="sv-SE"/>
        </w:rPr>
        <w:t>: 4/4 xã đã ban hành các kế hoạch triển khai thực hiện; chuẩn bị cơ sở vật chất và cơ sở hạ tầng công nghệ thông tin.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sv-SE"/>
        </w:rPr>
      </w:pPr>
      <w:r w:rsidRPr="00763D62">
        <w:rPr>
          <w:b/>
          <w:lang w:val="sv-SE"/>
        </w:rPr>
        <w:t>* Đánh giá:</w:t>
      </w:r>
      <w:r w:rsidRPr="00763D62">
        <w:rPr>
          <w:b/>
          <w:spacing w:val="-1"/>
          <w:lang w:val="sv-SE"/>
        </w:rPr>
        <w:t xml:space="preserve"> </w:t>
      </w:r>
      <w:r w:rsidRPr="00763D62">
        <w:rPr>
          <w:lang w:val="sv-SE"/>
        </w:rPr>
        <w:t>đến</w:t>
      </w:r>
      <w:r w:rsidRPr="00763D62">
        <w:rPr>
          <w:spacing w:val="-1"/>
          <w:lang w:val="sv-SE"/>
        </w:rPr>
        <w:t xml:space="preserve"> </w:t>
      </w:r>
      <w:r w:rsidRPr="00763D62">
        <w:rPr>
          <w:lang w:val="sv-SE"/>
        </w:rPr>
        <w:t>nay, 4/4</w:t>
      </w:r>
      <w:r w:rsidRPr="00763D62">
        <w:rPr>
          <w:spacing w:val="-1"/>
          <w:lang w:val="sv-SE"/>
        </w:rPr>
        <w:t xml:space="preserve"> </w:t>
      </w:r>
      <w:r w:rsidRPr="00763D62">
        <w:rPr>
          <w:lang w:val="sv-SE"/>
        </w:rPr>
        <w:t>xã</w:t>
      </w:r>
      <w:r w:rsidRPr="00763D62">
        <w:rPr>
          <w:spacing w:val="-2"/>
          <w:lang w:val="sv-SE"/>
        </w:rPr>
        <w:t xml:space="preserve"> </w:t>
      </w:r>
      <w:r w:rsidRPr="00763D62">
        <w:rPr>
          <w:lang w:val="sv-SE"/>
        </w:rPr>
        <w:t>trên</w:t>
      </w:r>
      <w:r w:rsidRPr="00763D62">
        <w:rPr>
          <w:spacing w:val="-1"/>
          <w:lang w:val="sv-SE"/>
        </w:rPr>
        <w:t xml:space="preserve"> </w:t>
      </w:r>
      <w:r w:rsidRPr="00763D62">
        <w:rPr>
          <w:lang w:val="sv-SE"/>
        </w:rPr>
        <w:t>địa</w:t>
      </w:r>
      <w:r w:rsidRPr="00763D62">
        <w:rPr>
          <w:spacing w:val="-2"/>
          <w:lang w:val="sv-SE"/>
        </w:rPr>
        <w:t xml:space="preserve"> </w:t>
      </w:r>
      <w:r w:rsidRPr="00763D62">
        <w:rPr>
          <w:lang w:val="sv-SE"/>
        </w:rPr>
        <w:t>bàn</w:t>
      </w:r>
      <w:r w:rsidRPr="00763D62">
        <w:rPr>
          <w:spacing w:val="-3"/>
          <w:lang w:val="sv-SE"/>
        </w:rPr>
        <w:t xml:space="preserve"> </w:t>
      </w:r>
      <w:r w:rsidRPr="00763D62">
        <w:rPr>
          <w:lang w:val="sv-SE"/>
        </w:rPr>
        <w:t>thị xã</w:t>
      </w:r>
      <w:r w:rsidRPr="00763D62">
        <w:rPr>
          <w:spacing w:val="-1"/>
          <w:lang w:val="sv-SE"/>
        </w:rPr>
        <w:t xml:space="preserve"> </w:t>
      </w:r>
      <w:r w:rsidRPr="00763D62">
        <w:rPr>
          <w:lang w:val="sv-SE"/>
        </w:rPr>
        <w:t>Kỳ</w:t>
      </w:r>
      <w:r w:rsidRPr="00763D62">
        <w:rPr>
          <w:spacing w:val="-1"/>
          <w:lang w:val="sv-SE"/>
        </w:rPr>
        <w:t xml:space="preserve"> </w:t>
      </w:r>
      <w:r w:rsidRPr="00763D62">
        <w:rPr>
          <w:lang w:val="sv-SE"/>
        </w:rPr>
        <w:t>Anh đạt</w:t>
      </w:r>
      <w:r w:rsidRPr="00763D62">
        <w:rPr>
          <w:spacing w:val="-1"/>
          <w:lang w:val="sv-SE"/>
        </w:rPr>
        <w:t xml:space="preserve"> </w:t>
      </w:r>
      <w:r w:rsidRPr="00763D62">
        <w:rPr>
          <w:lang w:val="sv-SE"/>
        </w:rPr>
        <w:t>chuẩn</w:t>
      </w:r>
      <w:r w:rsidRPr="00763D62">
        <w:rPr>
          <w:spacing w:val="-1"/>
          <w:lang w:val="sv-SE"/>
        </w:rPr>
        <w:t xml:space="preserve"> </w:t>
      </w:r>
      <w:r w:rsidRPr="00763D62">
        <w:rPr>
          <w:lang w:val="sv-SE"/>
        </w:rPr>
        <w:t>tiêu</w:t>
      </w:r>
      <w:r w:rsidRPr="00763D62">
        <w:rPr>
          <w:spacing w:val="-1"/>
          <w:lang w:val="sv-SE"/>
        </w:rPr>
        <w:t xml:space="preserve"> </w:t>
      </w:r>
      <w:r w:rsidRPr="00763D62">
        <w:rPr>
          <w:lang w:val="sv-SE"/>
        </w:rPr>
        <w:t>chí Y tế theo quy định của Bộ Tiêu chí xã NTM giai đoạn 2</w:t>
      </w:r>
      <w:r w:rsidRPr="00763D62">
        <w:rPr>
          <w:lang w:val="sv-SE"/>
        </w:rPr>
        <w:t xml:space="preserve">021-2025 </w:t>
      </w:r>
      <w:r w:rsidRPr="00763D62">
        <w:rPr>
          <w:i/>
          <w:lang w:val="sv-SE"/>
        </w:rPr>
        <w:t>(theo Báo cáo thẩm tra số 3088/SYT-KHTC ngày 21/10/2024</w:t>
      </w:r>
      <w:r w:rsidRPr="00763D62">
        <w:rPr>
          <w:i/>
          <w:spacing w:val="40"/>
          <w:lang w:val="sv-SE"/>
        </w:rPr>
        <w:t xml:space="preserve"> </w:t>
      </w:r>
      <w:r w:rsidRPr="00763D62">
        <w:rPr>
          <w:i/>
          <w:lang w:val="sv-SE"/>
        </w:rPr>
        <w:t>của Sở Y tế).</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hd w:val="clear" w:color="auto" w:fill="FFFFFF"/>
          <w:lang w:val="sv-SE"/>
        </w:rPr>
      </w:pPr>
      <w:r w:rsidRPr="00763D62">
        <w:rPr>
          <w:i/>
          <w:shd w:val="clear" w:color="auto" w:fill="FFFFFF"/>
          <w:lang w:val="sv-SE"/>
        </w:rPr>
        <w:t>4.4.3 Về văn hóa:</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rFonts w:eastAsia="Cambria"/>
          <w:lang w:val="nl-NL"/>
        </w:rPr>
        <w:t>Công tác xây d</w:t>
      </w:r>
      <w:r w:rsidRPr="00763D62">
        <w:rPr>
          <w:rFonts w:eastAsia="Cambria"/>
          <w:lang w:val="nl-NL"/>
        </w:rPr>
        <w:t>ự</w:t>
      </w:r>
      <w:r w:rsidRPr="00763D62">
        <w:rPr>
          <w:rFonts w:eastAsia="Cambria"/>
          <w:lang w:val="nl-NL"/>
        </w:rPr>
        <w:t>ng gia đình văn hóa, thôn văn hóa đư</w:t>
      </w:r>
      <w:r w:rsidRPr="00763D62">
        <w:rPr>
          <w:rFonts w:eastAsia="Cambria"/>
          <w:lang w:val="nl-NL"/>
        </w:rPr>
        <w:t>ợ</w:t>
      </w:r>
      <w:r w:rsidRPr="00763D62">
        <w:rPr>
          <w:rFonts w:eastAsia="Cambria"/>
          <w:lang w:val="nl-NL"/>
        </w:rPr>
        <w:t>c quan tâm, th</w:t>
      </w:r>
      <w:r w:rsidRPr="00763D62">
        <w:rPr>
          <w:rFonts w:eastAsia="Cambria"/>
          <w:lang w:val="nl-NL"/>
        </w:rPr>
        <w:t>ự</w:t>
      </w:r>
      <w:r w:rsidRPr="00763D62">
        <w:rPr>
          <w:rFonts w:eastAsia="Cambria"/>
          <w:lang w:val="nl-NL"/>
        </w:rPr>
        <w:t>c hi</w:t>
      </w:r>
      <w:r w:rsidRPr="00763D62">
        <w:rPr>
          <w:rFonts w:eastAsia="Cambria"/>
          <w:lang w:val="nl-NL"/>
        </w:rPr>
        <w:t>ệ</w:t>
      </w:r>
      <w:r w:rsidRPr="00763D62">
        <w:rPr>
          <w:rFonts w:eastAsia="Cambria"/>
          <w:lang w:val="nl-NL"/>
        </w:rPr>
        <w:t>n, t</w:t>
      </w:r>
      <w:r w:rsidRPr="00763D62">
        <w:rPr>
          <w:rFonts w:eastAsia="Cambria"/>
          <w:lang w:val="nl-NL"/>
        </w:rPr>
        <w:t>ỷ</w:t>
      </w:r>
      <w:r w:rsidRPr="00763D62">
        <w:rPr>
          <w:rFonts w:eastAsia="Cambria"/>
          <w:lang w:val="nl-NL"/>
        </w:rPr>
        <w:t xml:space="preserve"> l</w:t>
      </w:r>
      <w:r w:rsidRPr="00763D62">
        <w:rPr>
          <w:rFonts w:eastAsia="Cambria"/>
          <w:lang w:val="nl-NL"/>
        </w:rPr>
        <w:t>ệ</w:t>
      </w:r>
      <w:r w:rsidRPr="00763D62">
        <w:rPr>
          <w:rFonts w:eastAsia="Cambria"/>
          <w:lang w:val="nl-NL"/>
        </w:rPr>
        <w:t xml:space="preserve"> h</w:t>
      </w:r>
      <w:r w:rsidRPr="00763D62">
        <w:rPr>
          <w:rFonts w:eastAsia="Cambria"/>
          <w:lang w:val="nl-NL"/>
        </w:rPr>
        <w:t>ộ</w:t>
      </w:r>
      <w:r w:rsidRPr="00763D62">
        <w:rPr>
          <w:rFonts w:eastAsia="Cambria"/>
          <w:lang w:val="nl-NL"/>
        </w:rPr>
        <w:t xml:space="preserve"> gia đình văn hóa hàng năm đ</w:t>
      </w:r>
      <w:r w:rsidRPr="00763D62">
        <w:rPr>
          <w:rFonts w:eastAsia="Cambria"/>
          <w:lang w:val="nl-NL"/>
        </w:rPr>
        <w:t>ạ</w:t>
      </w:r>
      <w:r w:rsidRPr="00763D62">
        <w:rPr>
          <w:rFonts w:eastAsia="Cambria"/>
          <w:lang w:val="nl-NL"/>
        </w:rPr>
        <w:t>t trên 91%; có 9/24 thôn văn hóa đư</w:t>
      </w:r>
      <w:r w:rsidRPr="00763D62">
        <w:rPr>
          <w:rFonts w:eastAsia="Cambria"/>
          <w:lang w:val="nl-NL"/>
        </w:rPr>
        <w:t>ợ</w:t>
      </w:r>
      <w:r w:rsidRPr="00763D62">
        <w:rPr>
          <w:rFonts w:eastAsia="Cambria"/>
          <w:lang w:val="nl-NL"/>
        </w:rPr>
        <w:t>c t</w:t>
      </w:r>
      <w:r w:rsidRPr="00763D62">
        <w:rPr>
          <w:rFonts w:eastAsia="Cambria"/>
          <w:lang w:val="nl-NL"/>
        </w:rPr>
        <w:t>ặ</w:t>
      </w:r>
      <w:r w:rsidRPr="00763D62">
        <w:rPr>
          <w:rFonts w:eastAsia="Cambria"/>
          <w:lang w:val="nl-NL"/>
        </w:rPr>
        <w:t>ng gi</w:t>
      </w:r>
      <w:r w:rsidRPr="00763D62">
        <w:rPr>
          <w:rFonts w:eastAsia="Cambria"/>
          <w:lang w:val="nl-NL"/>
        </w:rPr>
        <w:t>ấ</w:t>
      </w:r>
      <w:r w:rsidRPr="00763D62">
        <w:rPr>
          <w:rFonts w:eastAsia="Cambria"/>
          <w:lang w:val="nl-NL"/>
        </w:rPr>
        <w:t>y</w:t>
      </w:r>
      <w:r w:rsidRPr="00763D62">
        <w:rPr>
          <w:rFonts w:eastAsia="Cambria"/>
          <w:lang w:val="nl-NL"/>
        </w:rPr>
        <w:t xml:space="preserve"> khen thôn văn hóa 5 năm liên t</w:t>
      </w:r>
      <w:r w:rsidRPr="00763D62">
        <w:rPr>
          <w:rFonts w:eastAsia="Cambria"/>
          <w:lang w:val="nl-NL"/>
        </w:rPr>
        <w:t>ụ</w:t>
      </w:r>
      <w:r w:rsidRPr="00763D62">
        <w:rPr>
          <w:rFonts w:eastAsia="Cambria"/>
          <w:lang w:val="nl-NL"/>
        </w:rPr>
        <w:t xml:space="preserve">c, </w:t>
      </w:r>
      <w:r w:rsidRPr="00763D62">
        <w:rPr>
          <w:lang w:val="sv-SE"/>
        </w:rPr>
        <w:t>có 24/24 thôn (đạt 100%) được công nhận danh hiệu thôn văn hóa; 100% thôn xây dựng kế hoạch xây dựng khu dân cư NTM kiểu mẫu và thực hiện hoàn thành kế hoạch</w:t>
      </w:r>
      <w:r w:rsidRPr="00763D62">
        <w:rPr>
          <w:rFonts w:eastAsia="Cambria"/>
          <w:lang w:val="nl-NL"/>
        </w:rPr>
        <w:t>; công tác b</w:t>
      </w:r>
      <w:r w:rsidRPr="00763D62">
        <w:rPr>
          <w:rFonts w:eastAsia="Cambria"/>
          <w:lang w:val="nl-NL"/>
        </w:rPr>
        <w:t>ả</w:t>
      </w:r>
      <w:r w:rsidRPr="00763D62">
        <w:rPr>
          <w:rFonts w:eastAsia="Cambria"/>
          <w:lang w:val="nl-NL"/>
        </w:rPr>
        <w:t>o t</w:t>
      </w:r>
      <w:r w:rsidRPr="00763D62">
        <w:rPr>
          <w:rFonts w:eastAsia="Cambria"/>
          <w:lang w:val="nl-NL"/>
        </w:rPr>
        <w:t>ồ</w:t>
      </w:r>
      <w:r w:rsidRPr="00763D62">
        <w:rPr>
          <w:rFonts w:eastAsia="Cambria"/>
          <w:lang w:val="nl-NL"/>
        </w:rPr>
        <w:t>n, trùng tu, tôn t</w:t>
      </w:r>
      <w:r w:rsidRPr="00763D62">
        <w:rPr>
          <w:rFonts w:eastAsia="Cambria"/>
          <w:lang w:val="nl-NL"/>
        </w:rPr>
        <w:t>ạ</w:t>
      </w:r>
      <w:r w:rsidRPr="00763D62">
        <w:rPr>
          <w:rFonts w:eastAsia="Cambria"/>
          <w:lang w:val="nl-NL"/>
        </w:rPr>
        <w:t>o di tích đư</w:t>
      </w:r>
      <w:r w:rsidRPr="00763D62">
        <w:rPr>
          <w:rFonts w:eastAsia="Cambria"/>
          <w:lang w:val="nl-NL"/>
        </w:rPr>
        <w:t>ợ</w:t>
      </w:r>
      <w:r w:rsidRPr="00763D62">
        <w:rPr>
          <w:rFonts w:eastAsia="Cambria"/>
          <w:lang w:val="nl-NL"/>
        </w:rPr>
        <w:t>c quan tâm, phá</w:t>
      </w:r>
      <w:r w:rsidRPr="00763D62">
        <w:rPr>
          <w:rFonts w:eastAsia="Cambria"/>
          <w:lang w:val="nl-NL"/>
        </w:rPr>
        <w:t>t huy hi</w:t>
      </w:r>
      <w:r w:rsidRPr="00763D62">
        <w:rPr>
          <w:rFonts w:eastAsia="Cambria"/>
          <w:lang w:val="nl-NL"/>
        </w:rPr>
        <w:t>ệ</w:t>
      </w:r>
      <w:r w:rsidRPr="00763D62">
        <w:rPr>
          <w:rFonts w:eastAsia="Cambria"/>
          <w:lang w:val="nl-NL"/>
        </w:rPr>
        <w:t>u qu</w:t>
      </w:r>
      <w:r w:rsidRPr="00763D62">
        <w:rPr>
          <w:rFonts w:eastAsia="Cambria"/>
          <w:lang w:val="nl-NL"/>
        </w:rPr>
        <w:t>ả</w:t>
      </w:r>
      <w:r w:rsidRPr="00763D62">
        <w:rPr>
          <w:rFonts w:eastAsia="Cambria"/>
          <w:lang w:val="nl-NL"/>
        </w:rPr>
        <w:t>. Các ho</w:t>
      </w:r>
      <w:r w:rsidRPr="00763D62">
        <w:rPr>
          <w:rFonts w:eastAsia="Cambria"/>
          <w:lang w:val="nl-NL"/>
        </w:rPr>
        <w:t>ạ</w:t>
      </w:r>
      <w:r w:rsidRPr="00763D62">
        <w:rPr>
          <w:rFonts w:eastAsia="Cambria"/>
          <w:lang w:val="nl-NL"/>
        </w:rPr>
        <w:t>t đ</w:t>
      </w:r>
      <w:r w:rsidRPr="00763D62">
        <w:rPr>
          <w:rFonts w:eastAsia="Cambria"/>
          <w:lang w:val="nl-NL"/>
        </w:rPr>
        <w:t>ộ</w:t>
      </w:r>
      <w:r w:rsidRPr="00763D62">
        <w:rPr>
          <w:rFonts w:eastAsia="Cambria"/>
          <w:lang w:val="nl-NL"/>
        </w:rPr>
        <w:t xml:space="preserve">ng văn hóa, văn </w:t>
      </w:r>
      <w:r w:rsidRPr="00763D62">
        <w:rPr>
          <w:rFonts w:eastAsia="Cambria"/>
          <w:lang w:val="nl-NL"/>
        </w:rPr>
        <w:lastRenderedPageBreak/>
        <w:t>ngh</w:t>
      </w:r>
      <w:r w:rsidRPr="00763D62">
        <w:rPr>
          <w:rFonts w:eastAsia="Cambria"/>
          <w:lang w:val="nl-NL"/>
        </w:rPr>
        <w:t>ệ</w:t>
      </w:r>
      <w:r w:rsidRPr="00763D62">
        <w:rPr>
          <w:rFonts w:eastAsia="Cambria"/>
          <w:lang w:val="nl-NL"/>
        </w:rPr>
        <w:t>, th</w:t>
      </w:r>
      <w:r w:rsidRPr="00763D62">
        <w:rPr>
          <w:rFonts w:eastAsia="Cambria"/>
          <w:lang w:val="nl-NL"/>
        </w:rPr>
        <w:t>ể</w:t>
      </w:r>
      <w:r w:rsidRPr="00763D62">
        <w:rPr>
          <w:rFonts w:eastAsia="Cambria"/>
          <w:lang w:val="nl-NL"/>
        </w:rPr>
        <w:t xml:space="preserve"> d</w:t>
      </w:r>
      <w:r w:rsidRPr="00763D62">
        <w:rPr>
          <w:rFonts w:eastAsia="Cambria"/>
          <w:lang w:val="nl-NL"/>
        </w:rPr>
        <w:t>ụ</w:t>
      </w:r>
      <w:r w:rsidRPr="00763D62">
        <w:rPr>
          <w:rFonts w:eastAsia="Cambria"/>
          <w:lang w:val="nl-NL"/>
        </w:rPr>
        <w:t>c - th</w:t>
      </w:r>
      <w:r w:rsidRPr="00763D62">
        <w:rPr>
          <w:rFonts w:eastAsia="Cambria"/>
          <w:lang w:val="nl-NL"/>
        </w:rPr>
        <w:t>ể</w:t>
      </w:r>
      <w:r w:rsidRPr="00763D62">
        <w:rPr>
          <w:rFonts w:eastAsia="Cambria"/>
          <w:lang w:val="nl-NL"/>
        </w:rPr>
        <w:t xml:space="preserve"> thao đư</w:t>
      </w:r>
      <w:r w:rsidRPr="00763D62">
        <w:rPr>
          <w:rFonts w:eastAsia="Cambria"/>
          <w:lang w:val="nl-NL"/>
        </w:rPr>
        <w:t>ợ</w:t>
      </w:r>
      <w:r w:rsidRPr="00763D62">
        <w:rPr>
          <w:rFonts w:eastAsia="Cambria"/>
          <w:lang w:val="nl-NL"/>
        </w:rPr>
        <w:t>c phát đ</w:t>
      </w:r>
      <w:r w:rsidRPr="00763D62">
        <w:rPr>
          <w:rFonts w:eastAsia="Cambria"/>
          <w:lang w:val="nl-NL"/>
        </w:rPr>
        <w:t>ộ</w:t>
      </w:r>
      <w:r w:rsidRPr="00763D62">
        <w:rPr>
          <w:rFonts w:eastAsia="Cambria"/>
          <w:lang w:val="nl-NL"/>
        </w:rPr>
        <w:t>ng sôi n</w:t>
      </w:r>
      <w:r w:rsidRPr="00763D62">
        <w:rPr>
          <w:rFonts w:eastAsia="Cambria"/>
          <w:lang w:val="nl-NL"/>
        </w:rPr>
        <w:t>ổ</w:t>
      </w:r>
      <w:r w:rsidRPr="00763D62">
        <w:rPr>
          <w:rFonts w:eastAsia="Cambria"/>
          <w:lang w:val="nl-NL"/>
        </w:rPr>
        <w:t>i và đ</w:t>
      </w:r>
      <w:r w:rsidRPr="00763D62">
        <w:rPr>
          <w:rFonts w:eastAsia="Cambria"/>
          <w:lang w:val="nl-NL"/>
        </w:rPr>
        <w:t>ề</w:t>
      </w:r>
      <w:r w:rsidRPr="00763D62">
        <w:rPr>
          <w:rFonts w:eastAsia="Cambria"/>
          <w:lang w:val="nl-NL"/>
        </w:rPr>
        <w:t>u kh</w:t>
      </w:r>
      <w:r w:rsidRPr="00763D62">
        <w:rPr>
          <w:rFonts w:eastAsia="Cambria"/>
          <w:lang w:val="nl-NL"/>
        </w:rPr>
        <w:t>ắ</w:t>
      </w:r>
      <w:r w:rsidRPr="00763D62">
        <w:rPr>
          <w:rFonts w:eastAsia="Cambria"/>
          <w:lang w:val="nl-NL"/>
        </w:rPr>
        <w:t>p, thu hút s</w:t>
      </w:r>
      <w:r w:rsidRPr="00763D62">
        <w:rPr>
          <w:rFonts w:eastAsia="Cambria"/>
          <w:lang w:val="nl-NL"/>
        </w:rPr>
        <w:t>ự</w:t>
      </w:r>
      <w:r w:rsidRPr="00763D62">
        <w:rPr>
          <w:rFonts w:eastAsia="Cambria"/>
          <w:lang w:val="nl-NL"/>
        </w:rPr>
        <w:t xml:space="preserve"> tham gia tích c</w:t>
      </w:r>
      <w:r w:rsidRPr="00763D62">
        <w:rPr>
          <w:rFonts w:eastAsia="Cambria"/>
          <w:lang w:val="nl-NL"/>
        </w:rPr>
        <w:t>ự</w:t>
      </w:r>
      <w:r w:rsidRPr="00763D62">
        <w:rPr>
          <w:rFonts w:eastAsia="Cambria"/>
          <w:lang w:val="nl-NL"/>
        </w:rPr>
        <w:t>c c</w:t>
      </w:r>
      <w:r w:rsidRPr="00763D62">
        <w:rPr>
          <w:rFonts w:eastAsia="Cambria"/>
          <w:lang w:val="nl-NL"/>
        </w:rPr>
        <w:t>ủ</w:t>
      </w:r>
      <w:r w:rsidRPr="00763D62">
        <w:rPr>
          <w:rFonts w:eastAsia="Cambria"/>
          <w:lang w:val="nl-NL"/>
        </w:rPr>
        <w:t>a các t</w:t>
      </w:r>
      <w:r w:rsidRPr="00763D62">
        <w:rPr>
          <w:rFonts w:eastAsia="Cambria"/>
          <w:lang w:val="nl-NL"/>
        </w:rPr>
        <w:t>ầ</w:t>
      </w:r>
      <w:r w:rsidRPr="00763D62">
        <w:rPr>
          <w:rFonts w:eastAsia="Cambria"/>
          <w:lang w:val="nl-NL"/>
        </w:rPr>
        <w:t>ng l</w:t>
      </w:r>
      <w:r w:rsidRPr="00763D62">
        <w:rPr>
          <w:rFonts w:eastAsia="Cambria"/>
          <w:lang w:val="nl-NL"/>
        </w:rPr>
        <w:t>ớ</w:t>
      </w:r>
      <w:r w:rsidRPr="00763D62">
        <w:rPr>
          <w:rFonts w:eastAsia="Cambria"/>
          <w:lang w:val="nl-NL"/>
        </w:rPr>
        <w:t>p nhân dân</w:t>
      </w:r>
      <w:r w:rsidRPr="00763D62">
        <w:rPr>
          <w:lang w:val="sv-SE"/>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4"/>
          <w:lang w:val="sv-SE"/>
        </w:rPr>
      </w:pPr>
      <w:r w:rsidRPr="00763D62">
        <w:rPr>
          <w:b/>
          <w:spacing w:val="-4"/>
          <w:lang w:val="sv-SE"/>
        </w:rPr>
        <w:t xml:space="preserve">Đánh giá: </w:t>
      </w:r>
      <w:r w:rsidRPr="00763D62">
        <w:rPr>
          <w:spacing w:val="-4"/>
          <w:lang w:val="sv-SE"/>
        </w:rPr>
        <w:t>đến nay, 4/4 xã trên địa bàn thị xã Kỳ Anh đạt chuẩn tiêu chí Văn hóa theo quy định củ</w:t>
      </w:r>
      <w:r w:rsidRPr="00763D62">
        <w:rPr>
          <w:spacing w:val="-4"/>
          <w:lang w:val="sv-SE"/>
        </w:rPr>
        <w:t xml:space="preserve">a Bộ Tiêu chí xã NTM giai đoạn 2021-2025 </w:t>
      </w:r>
      <w:r w:rsidRPr="00763D62">
        <w:rPr>
          <w:i/>
          <w:spacing w:val="-4"/>
          <w:lang w:val="sv-SE"/>
        </w:rPr>
        <w:t>(theo Báo cáo thẩm tra số 271/BC-SVHTTDL ngày 15/11/2024 của Sở Văn hóa, Thể thao và Du lịch).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hd w:val="clear" w:color="auto" w:fill="FFFFFF"/>
          <w:lang w:val="sv-SE"/>
        </w:rPr>
      </w:pPr>
      <w:r w:rsidRPr="00763D62">
        <w:rPr>
          <w:i/>
          <w:shd w:val="clear" w:color="auto" w:fill="FFFFFF"/>
          <w:lang w:val="sv-SE"/>
        </w:rPr>
        <w:t>4.4.4 Về môi trường và an toàn thực phẩm:</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hd w:val="clear" w:color="auto" w:fill="FFFFFF"/>
          <w:lang w:val="sv-SE"/>
        </w:rPr>
      </w:pPr>
      <w:r w:rsidRPr="00763D62">
        <w:rPr>
          <w:i/>
          <w:shd w:val="clear" w:color="auto" w:fill="FFFFFF"/>
          <w:lang w:val="sv-SE"/>
        </w:rPr>
        <w:t xml:space="preserve">a) Tỷ lệ hộ được sử dụng nước sạch theo quy chuẩn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sv-SE"/>
        </w:rPr>
      </w:pPr>
      <w:r w:rsidRPr="00763D62">
        <w:rPr>
          <w:i/>
          <w:shd w:val="clear" w:color="auto" w:fill="FFFFFF"/>
          <w:lang w:val="sv-SE"/>
        </w:rPr>
        <w:t xml:space="preserve">- Về tỷ lệ hộ được sử dụng </w:t>
      </w:r>
      <w:r w:rsidRPr="00763D62">
        <w:rPr>
          <w:i/>
          <w:shd w:val="clear" w:color="auto" w:fill="FFFFFF"/>
          <w:lang w:val="sv-SE"/>
        </w:rPr>
        <w:t>nước sạch theo quy chuẩn:</w:t>
      </w:r>
      <w:r w:rsidRPr="00763D62">
        <w:rPr>
          <w:b/>
          <w:i/>
          <w:shd w:val="clear" w:color="auto" w:fill="FFFFFF"/>
          <w:lang w:val="sv-SE"/>
        </w:rPr>
        <w:t xml:space="preserve"> </w:t>
      </w:r>
      <w:r w:rsidRPr="00763D62">
        <w:rPr>
          <w:bCs/>
          <w:iCs/>
          <w:lang w:val="es-ES"/>
        </w:rPr>
        <w:t xml:space="preserve">Tại 04 xã, tỷ lệ hộ </w:t>
      </w:r>
      <w:r w:rsidRPr="00763D62">
        <w:rPr>
          <w:bCs/>
          <w:iCs/>
          <w:lang w:val="es-ES"/>
        </w:rPr>
        <w:t>đư</w:t>
      </w:r>
      <w:r w:rsidRPr="00763D62">
        <w:rPr>
          <w:bCs/>
          <w:iCs/>
          <w:lang w:val="es-ES"/>
        </w:rPr>
        <w:t>ợc sử dụng n</w:t>
      </w:r>
      <w:r w:rsidRPr="00763D62">
        <w:rPr>
          <w:bCs/>
          <w:iCs/>
          <w:lang w:val="es-ES"/>
        </w:rPr>
        <w:t>ư</w:t>
      </w:r>
      <w:r w:rsidRPr="00763D62">
        <w:rPr>
          <w:bCs/>
          <w:iCs/>
          <w:lang w:val="es-ES"/>
        </w:rPr>
        <w:t xml:space="preserve">ớc sạch theo quy chuẩn </w:t>
      </w:r>
      <w:r w:rsidRPr="00763D62">
        <w:rPr>
          <w:bCs/>
          <w:iCs/>
          <w:lang w:val="es-ES"/>
        </w:rPr>
        <w:t>đ</w:t>
      </w:r>
      <w:r w:rsidRPr="00763D62">
        <w:rPr>
          <w:bCs/>
          <w:iCs/>
          <w:lang w:val="es-ES"/>
        </w:rPr>
        <w:t>ạt từ 45% trở lên, cụ thể: Kỳ Ninh 78%, Kỳ Hà 76,1%, Kỳ Hoa 61,5%, Kỳ Nam 66,3%.</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sv-SE"/>
        </w:rPr>
      </w:pPr>
      <w:r w:rsidRPr="00763D62">
        <w:rPr>
          <w:i/>
          <w:lang w:val="sv-SE"/>
        </w:rPr>
        <w:t>- Về tỷ lệ hộ được sử dụng nước sạch từ hệ thống cấp nước tập trung (đối với các xã nằm tr</w:t>
      </w:r>
      <w:r w:rsidRPr="00763D62">
        <w:rPr>
          <w:i/>
          <w:lang w:val="sv-SE"/>
        </w:rPr>
        <w:t xml:space="preserve">ong vùng hưởng lợi của dự án công trình cấp nước sạch tập trung đã đưa vào khai thác sử dụng, tỷ lệ hộ được sử dụng nước sạch theo quy chuẩn từ hệ thống cấp nước tập trung ≥20%):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sv-SE"/>
        </w:rPr>
      </w:pPr>
      <w:r w:rsidRPr="00763D62">
        <w:rPr>
          <w:bCs/>
          <w:iCs/>
          <w:spacing w:val="-2"/>
          <w:lang w:val="es-ES"/>
        </w:rPr>
        <w:t>Hiện nay ng</w:t>
      </w:r>
      <w:r w:rsidRPr="00763D62">
        <w:rPr>
          <w:bCs/>
          <w:iCs/>
          <w:spacing w:val="-2"/>
          <w:lang w:val="es-ES"/>
        </w:rPr>
        <w:t>ư</w:t>
      </w:r>
      <w:r w:rsidRPr="00763D62">
        <w:rPr>
          <w:bCs/>
          <w:iCs/>
          <w:spacing w:val="-2"/>
          <w:lang w:val="es-ES"/>
        </w:rPr>
        <w:t xml:space="preserve">ời dân tại 04/04 xã </w:t>
      </w:r>
      <w:r w:rsidRPr="00763D62">
        <w:rPr>
          <w:bCs/>
          <w:iCs/>
          <w:spacing w:val="-2"/>
          <w:lang w:val="es-ES"/>
        </w:rPr>
        <w:t>đã</w:t>
      </w:r>
      <w:r w:rsidRPr="00763D62">
        <w:rPr>
          <w:bCs/>
          <w:iCs/>
          <w:spacing w:val="-2"/>
          <w:lang w:val="es-ES"/>
        </w:rPr>
        <w:t xml:space="preserve"> </w:t>
      </w:r>
      <w:r w:rsidRPr="00763D62">
        <w:rPr>
          <w:bCs/>
          <w:iCs/>
          <w:spacing w:val="-2"/>
          <w:lang w:val="es-ES"/>
        </w:rPr>
        <w:t>đư</w:t>
      </w:r>
      <w:r w:rsidRPr="00763D62">
        <w:rPr>
          <w:bCs/>
          <w:iCs/>
          <w:spacing w:val="-2"/>
          <w:lang w:val="es-ES"/>
        </w:rPr>
        <w:t>ợc sử dụng n</w:t>
      </w:r>
      <w:r w:rsidRPr="00763D62">
        <w:rPr>
          <w:bCs/>
          <w:iCs/>
          <w:spacing w:val="-2"/>
          <w:lang w:val="es-ES"/>
        </w:rPr>
        <w:t>ư</w:t>
      </w:r>
      <w:r w:rsidRPr="00763D62">
        <w:rPr>
          <w:bCs/>
          <w:iCs/>
          <w:spacing w:val="-2"/>
          <w:lang w:val="es-ES"/>
        </w:rPr>
        <w:t xml:space="preserve">ớc sạch từ công trình cấp </w:t>
      </w:r>
      <w:r w:rsidRPr="00763D62">
        <w:rPr>
          <w:bCs/>
          <w:iCs/>
          <w:spacing w:val="-2"/>
          <w:lang w:val="es-ES"/>
        </w:rPr>
        <w:t>n</w:t>
      </w:r>
      <w:r w:rsidRPr="00763D62">
        <w:rPr>
          <w:bCs/>
          <w:iCs/>
          <w:spacing w:val="-2"/>
          <w:lang w:val="es-ES"/>
        </w:rPr>
        <w:t>ư</w:t>
      </w:r>
      <w:r w:rsidRPr="00763D62">
        <w:rPr>
          <w:bCs/>
          <w:iCs/>
          <w:spacing w:val="-2"/>
          <w:lang w:val="es-ES"/>
        </w:rPr>
        <w:t>ớc tập trung, gồm: Kỳ Ninh (tỷ lệ 59,7%), Kỳ Hà (tỷ lệ 63,9%), Kỳ Hoa (tỷ lệ 2,6%), Kỳ Nam (tỷ lệ 36,3%). Nh</w:t>
      </w:r>
      <w:r w:rsidRPr="00763D62">
        <w:rPr>
          <w:bCs/>
          <w:iCs/>
          <w:spacing w:val="-2"/>
          <w:lang w:val="es-ES"/>
        </w:rPr>
        <w:t>ư</w:t>
      </w:r>
      <w:r w:rsidRPr="00763D62">
        <w:rPr>
          <w:bCs/>
          <w:iCs/>
          <w:spacing w:val="-2"/>
          <w:lang w:val="es-ES"/>
        </w:rPr>
        <w:t xml:space="preserve"> vậy có 03/04 xã có tỷ lệ hộ </w:t>
      </w:r>
      <w:r w:rsidRPr="00763D62">
        <w:rPr>
          <w:bCs/>
          <w:iCs/>
          <w:spacing w:val="-2"/>
          <w:lang w:val="es-ES"/>
        </w:rPr>
        <w:t>đư</w:t>
      </w:r>
      <w:r w:rsidRPr="00763D62">
        <w:rPr>
          <w:bCs/>
          <w:iCs/>
          <w:spacing w:val="-2"/>
          <w:lang w:val="es-ES"/>
        </w:rPr>
        <w:t>ợc sử dụng n</w:t>
      </w:r>
      <w:r w:rsidRPr="00763D62">
        <w:rPr>
          <w:bCs/>
          <w:iCs/>
          <w:spacing w:val="-2"/>
          <w:lang w:val="es-ES"/>
        </w:rPr>
        <w:t>ư</w:t>
      </w:r>
      <w:r w:rsidRPr="00763D62">
        <w:rPr>
          <w:bCs/>
          <w:iCs/>
          <w:spacing w:val="-2"/>
          <w:lang w:val="es-ES"/>
        </w:rPr>
        <w:t>ớc sạch từ hệ thống cấp n</w:t>
      </w:r>
      <w:r w:rsidRPr="00763D62">
        <w:rPr>
          <w:bCs/>
          <w:iCs/>
          <w:spacing w:val="-2"/>
          <w:lang w:val="es-ES"/>
        </w:rPr>
        <w:t>ư</w:t>
      </w:r>
      <w:r w:rsidRPr="00763D62">
        <w:rPr>
          <w:bCs/>
          <w:iCs/>
          <w:spacing w:val="-2"/>
          <w:lang w:val="es-ES"/>
        </w:rPr>
        <w:t xml:space="preserve">ớc tập trung trên 20%; riêng </w:t>
      </w:r>
      <w:r w:rsidRPr="00763D62">
        <w:rPr>
          <w:bCs/>
          <w:iCs/>
          <w:spacing w:val="-2"/>
          <w:lang w:val="es-ES"/>
        </w:rPr>
        <w:t>đ</w:t>
      </w:r>
      <w:r w:rsidRPr="00763D62">
        <w:rPr>
          <w:bCs/>
          <w:iCs/>
          <w:spacing w:val="-2"/>
          <w:lang w:val="es-ES"/>
        </w:rPr>
        <w:t xml:space="preserve">ối với xã Kỳ Hoa, hiện nay </w:t>
      </w:r>
      <w:r w:rsidRPr="00763D62">
        <w:rPr>
          <w:bCs/>
          <w:iCs/>
          <w:spacing w:val="-2"/>
          <w:lang w:val="es-ES"/>
        </w:rPr>
        <w:t>đ</w:t>
      </w:r>
      <w:r w:rsidRPr="00763D62">
        <w:rPr>
          <w:bCs/>
          <w:iCs/>
          <w:spacing w:val="-2"/>
          <w:lang w:val="es-ES"/>
        </w:rPr>
        <w:t>ang triển khai dự</w:t>
      </w:r>
      <w:r w:rsidRPr="00763D62">
        <w:rPr>
          <w:bCs/>
          <w:iCs/>
          <w:spacing w:val="-2"/>
          <w:lang w:val="es-ES"/>
        </w:rPr>
        <w:t xml:space="preserve"> án </w:t>
      </w:r>
      <w:r w:rsidRPr="00763D62">
        <w:rPr>
          <w:bCs/>
          <w:iCs/>
          <w:spacing w:val="-2"/>
          <w:lang w:val="es-ES"/>
        </w:rPr>
        <w:t>Đ</w:t>
      </w:r>
      <w:r w:rsidRPr="00763D62">
        <w:rPr>
          <w:bCs/>
          <w:iCs/>
          <w:spacing w:val="-2"/>
          <w:lang w:val="es-ES"/>
        </w:rPr>
        <w:t>ầu t</w:t>
      </w:r>
      <w:r w:rsidRPr="00763D62">
        <w:rPr>
          <w:bCs/>
          <w:iCs/>
          <w:spacing w:val="-2"/>
          <w:lang w:val="es-ES"/>
        </w:rPr>
        <w:t>ư</w:t>
      </w:r>
      <w:r w:rsidRPr="00763D62">
        <w:rPr>
          <w:bCs/>
          <w:iCs/>
          <w:spacing w:val="-2"/>
          <w:lang w:val="es-ES"/>
        </w:rPr>
        <w:t xml:space="preserve"> mở rộng hệ thống </w:t>
      </w:r>
      <w:r w:rsidRPr="00763D62">
        <w:rPr>
          <w:bCs/>
          <w:iCs/>
          <w:spacing w:val="-2"/>
          <w:lang w:val="es-ES"/>
        </w:rPr>
        <w:t>đư</w:t>
      </w:r>
      <w:r w:rsidRPr="00763D62">
        <w:rPr>
          <w:bCs/>
          <w:iCs/>
          <w:spacing w:val="-2"/>
          <w:lang w:val="es-ES"/>
        </w:rPr>
        <w:t>ờng ống cấp n</w:t>
      </w:r>
      <w:r w:rsidRPr="00763D62">
        <w:rPr>
          <w:bCs/>
          <w:iCs/>
          <w:spacing w:val="-2"/>
          <w:lang w:val="es-ES"/>
        </w:rPr>
        <w:t>ư</w:t>
      </w:r>
      <w:r w:rsidRPr="00763D62">
        <w:rPr>
          <w:bCs/>
          <w:iCs/>
          <w:spacing w:val="-2"/>
          <w:lang w:val="es-ES"/>
        </w:rPr>
        <w:t>ớc cho xã Kỳ Hoa từ nhà máy n</w:t>
      </w:r>
      <w:r w:rsidRPr="00763D62">
        <w:rPr>
          <w:bCs/>
          <w:iCs/>
          <w:spacing w:val="-2"/>
          <w:lang w:val="es-ES"/>
        </w:rPr>
        <w:t>ư</w:t>
      </w:r>
      <w:r w:rsidRPr="00763D62">
        <w:rPr>
          <w:bCs/>
          <w:iCs/>
          <w:spacing w:val="-2"/>
          <w:lang w:val="es-ES"/>
        </w:rPr>
        <w:t>ớc Khu kinh tế Vũng Áng; theo h</w:t>
      </w:r>
      <w:r w:rsidRPr="00763D62">
        <w:rPr>
          <w:bCs/>
          <w:iCs/>
          <w:spacing w:val="-2"/>
          <w:lang w:val="es-ES"/>
        </w:rPr>
        <w:t>ư</w:t>
      </w:r>
      <w:r w:rsidRPr="00763D62">
        <w:rPr>
          <w:bCs/>
          <w:iCs/>
          <w:spacing w:val="-2"/>
          <w:lang w:val="es-ES"/>
        </w:rPr>
        <w:t>ớng dẫn tại V</w:t>
      </w:r>
      <w:r w:rsidRPr="00763D62">
        <w:rPr>
          <w:bCs/>
          <w:iCs/>
          <w:spacing w:val="-2"/>
          <w:lang w:val="es-ES"/>
        </w:rPr>
        <w:t>ă</w:t>
      </w:r>
      <w:r w:rsidRPr="00763D62">
        <w:rPr>
          <w:bCs/>
          <w:iCs/>
          <w:spacing w:val="-2"/>
          <w:lang w:val="es-ES"/>
        </w:rPr>
        <w:t>n bản số 302/HD-SNN&amp;PTNT ngày 26/7/2024 của Sở Nông nghiệp v</w:t>
      </w:r>
      <w:r w:rsidRPr="00763D62">
        <w:rPr>
          <w:bCs/>
          <w:iCs/>
          <w:spacing w:val="-2"/>
          <w:lang w:val="es-ES"/>
        </w:rPr>
        <w:t>à</w:t>
      </w:r>
      <w:r w:rsidRPr="00763D62">
        <w:rPr>
          <w:bCs/>
          <w:iCs/>
          <w:spacing w:val="-2"/>
          <w:lang w:val="es-ES"/>
        </w:rPr>
        <w:t xml:space="preserve"> PTNT thì </w:t>
      </w:r>
      <w:r w:rsidRPr="00763D62">
        <w:rPr>
          <w:bCs/>
          <w:i/>
          <w:iCs/>
          <w:spacing w:val="-2"/>
          <w:lang w:val="es-ES"/>
        </w:rPr>
        <w:t>“Tr</w:t>
      </w:r>
      <w:r w:rsidRPr="00763D62">
        <w:rPr>
          <w:bCs/>
          <w:i/>
          <w:iCs/>
          <w:spacing w:val="-2"/>
          <w:lang w:val="es-ES"/>
        </w:rPr>
        <w:t>ư</w:t>
      </w:r>
      <w:r w:rsidRPr="00763D62">
        <w:rPr>
          <w:bCs/>
          <w:i/>
          <w:iCs/>
          <w:spacing w:val="-2"/>
          <w:lang w:val="es-ES"/>
        </w:rPr>
        <w:t xml:space="preserve">ờng hợp trên </w:t>
      </w:r>
      <w:r w:rsidRPr="00763D62">
        <w:rPr>
          <w:bCs/>
          <w:i/>
          <w:iCs/>
          <w:spacing w:val="-2"/>
          <w:lang w:val="es-ES"/>
        </w:rPr>
        <w:t>đ</w:t>
      </w:r>
      <w:r w:rsidRPr="00763D62">
        <w:rPr>
          <w:bCs/>
          <w:i/>
          <w:iCs/>
          <w:spacing w:val="-2"/>
          <w:lang w:val="es-ES"/>
        </w:rPr>
        <w:t>ịa bàn xã có dự án cấp n</w:t>
      </w:r>
      <w:r w:rsidRPr="00763D62">
        <w:rPr>
          <w:bCs/>
          <w:i/>
          <w:iCs/>
          <w:spacing w:val="-2"/>
          <w:lang w:val="es-ES"/>
        </w:rPr>
        <w:t>ư</w:t>
      </w:r>
      <w:r w:rsidRPr="00763D62">
        <w:rPr>
          <w:bCs/>
          <w:i/>
          <w:iCs/>
          <w:spacing w:val="-2"/>
          <w:lang w:val="es-ES"/>
        </w:rPr>
        <w:t xml:space="preserve">ớc sạch tập trung </w:t>
      </w:r>
      <w:r w:rsidRPr="00763D62">
        <w:rPr>
          <w:bCs/>
          <w:i/>
          <w:iCs/>
          <w:spacing w:val="-2"/>
          <w:lang w:val="es-ES"/>
        </w:rPr>
        <w:t>đ</w:t>
      </w:r>
      <w:r w:rsidRPr="00763D62">
        <w:rPr>
          <w:bCs/>
          <w:i/>
          <w:iCs/>
          <w:spacing w:val="-2"/>
          <w:lang w:val="es-ES"/>
        </w:rPr>
        <w:t>ang</w:t>
      </w:r>
      <w:r w:rsidRPr="00763D62">
        <w:rPr>
          <w:bCs/>
          <w:i/>
          <w:iCs/>
          <w:spacing w:val="-2"/>
          <w:lang w:val="es-ES"/>
        </w:rPr>
        <w:t xml:space="preserve"> triển khai thực hiện, ch</w:t>
      </w:r>
      <w:r w:rsidRPr="00763D62">
        <w:rPr>
          <w:bCs/>
          <w:i/>
          <w:iCs/>
          <w:spacing w:val="-2"/>
          <w:lang w:val="es-ES"/>
        </w:rPr>
        <w:t>ư</w:t>
      </w:r>
      <w:r w:rsidRPr="00763D62">
        <w:rPr>
          <w:bCs/>
          <w:i/>
          <w:iCs/>
          <w:spacing w:val="-2"/>
          <w:lang w:val="es-ES"/>
        </w:rPr>
        <w:t xml:space="preserve">a hoàn thành </w:t>
      </w:r>
      <w:r w:rsidRPr="00763D62">
        <w:rPr>
          <w:bCs/>
          <w:i/>
          <w:iCs/>
          <w:spacing w:val="-2"/>
          <w:lang w:val="es-ES"/>
        </w:rPr>
        <w:t>đư</w:t>
      </w:r>
      <w:r w:rsidRPr="00763D62">
        <w:rPr>
          <w:bCs/>
          <w:i/>
          <w:iCs/>
          <w:spacing w:val="-2"/>
          <w:lang w:val="es-ES"/>
        </w:rPr>
        <w:t xml:space="preserve">a vào khai thác sử dụng thì không </w:t>
      </w:r>
      <w:r w:rsidRPr="00763D62">
        <w:rPr>
          <w:bCs/>
          <w:i/>
          <w:iCs/>
          <w:spacing w:val="-2"/>
          <w:lang w:val="es-ES"/>
        </w:rPr>
        <w:t>đá</w:t>
      </w:r>
      <w:r w:rsidRPr="00763D62">
        <w:rPr>
          <w:bCs/>
          <w:i/>
          <w:iCs/>
          <w:spacing w:val="-2"/>
          <w:lang w:val="es-ES"/>
        </w:rPr>
        <w:t>nh giá nội dung chỉ tiêu này”</w:t>
      </w:r>
      <w:r w:rsidRPr="00763D62">
        <w:rPr>
          <w:bCs/>
          <w:iCs/>
          <w:spacing w:val="-2"/>
          <w:lang w:val="es-ES"/>
        </w:rPr>
        <w:t xml:space="preserve">; vì vậy </w:t>
      </w:r>
      <w:r w:rsidRPr="00763D62">
        <w:rPr>
          <w:bCs/>
          <w:iCs/>
          <w:spacing w:val="-2"/>
          <w:lang w:val="es-ES"/>
        </w:rPr>
        <w:t>đ</w:t>
      </w:r>
      <w:r w:rsidRPr="00763D62">
        <w:rPr>
          <w:bCs/>
          <w:iCs/>
          <w:spacing w:val="-2"/>
          <w:lang w:val="es-ES"/>
        </w:rPr>
        <w:t xml:space="preserve">ối với xã Kỳ Hoa không </w:t>
      </w:r>
      <w:r w:rsidRPr="00763D62">
        <w:rPr>
          <w:bCs/>
          <w:iCs/>
          <w:spacing w:val="-2"/>
          <w:lang w:val="es-ES"/>
        </w:rPr>
        <w:t>đá</w:t>
      </w:r>
      <w:r w:rsidRPr="00763D62">
        <w:rPr>
          <w:bCs/>
          <w:iCs/>
          <w:spacing w:val="-2"/>
          <w:lang w:val="es-ES"/>
        </w:rPr>
        <w:t xml:space="preserve">nh giá nội dung tỷ lệ hộ </w:t>
      </w:r>
      <w:r w:rsidRPr="00763D62">
        <w:rPr>
          <w:bCs/>
          <w:iCs/>
          <w:spacing w:val="-2"/>
          <w:lang w:val="es-ES"/>
        </w:rPr>
        <w:t>đư</w:t>
      </w:r>
      <w:r w:rsidRPr="00763D62">
        <w:rPr>
          <w:bCs/>
          <w:iCs/>
          <w:spacing w:val="-2"/>
          <w:lang w:val="es-ES"/>
        </w:rPr>
        <w:t>ợc sử dụng n</w:t>
      </w:r>
      <w:r w:rsidRPr="00763D62">
        <w:rPr>
          <w:bCs/>
          <w:iCs/>
          <w:spacing w:val="-2"/>
          <w:lang w:val="es-ES"/>
        </w:rPr>
        <w:t>ư</w:t>
      </w:r>
      <w:r w:rsidRPr="00763D62">
        <w:rPr>
          <w:bCs/>
          <w:iCs/>
          <w:spacing w:val="-2"/>
          <w:lang w:val="es-ES"/>
        </w:rPr>
        <w:t>ớc sạch từ hệ thống cấp n</w:t>
      </w:r>
      <w:r w:rsidRPr="00763D62">
        <w:rPr>
          <w:bCs/>
          <w:iCs/>
          <w:spacing w:val="-2"/>
          <w:lang w:val="es-ES"/>
        </w:rPr>
        <w:t>ư</w:t>
      </w:r>
      <w:r w:rsidRPr="00763D62">
        <w:rPr>
          <w:bCs/>
          <w:iCs/>
          <w:spacing w:val="-2"/>
          <w:lang w:val="es-ES"/>
        </w:rPr>
        <w:t xml:space="preserve">ớc tập trung và </w:t>
      </w:r>
      <w:r w:rsidRPr="00763D62">
        <w:rPr>
          <w:bCs/>
          <w:iCs/>
          <w:spacing w:val="-2"/>
          <w:lang w:val="es-ES"/>
        </w:rPr>
        <w:t>đư</w:t>
      </w:r>
      <w:r w:rsidRPr="00763D62">
        <w:rPr>
          <w:bCs/>
          <w:iCs/>
          <w:spacing w:val="-2"/>
          <w:lang w:val="es-ES"/>
        </w:rPr>
        <w:t xml:space="preserve">ợc đánh giá là </w:t>
      </w:r>
      <w:r w:rsidRPr="00763D62">
        <w:rPr>
          <w:bCs/>
          <w:iCs/>
          <w:spacing w:val="-2"/>
          <w:lang w:val="es-ES"/>
        </w:rPr>
        <w:t>đ</w:t>
      </w:r>
      <w:r w:rsidRPr="00763D62">
        <w:rPr>
          <w:bCs/>
          <w:iCs/>
          <w:spacing w:val="-2"/>
          <w:lang w:val="es-ES"/>
        </w:rPr>
        <w:t>ạt.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lang w:val="sv-SE"/>
        </w:rPr>
        <w:t>Các hệ thốn</w:t>
      </w:r>
      <w:r w:rsidRPr="00763D62">
        <w:rPr>
          <w:lang w:val="sv-SE"/>
        </w:rPr>
        <w:t xml:space="preserve">g mạng lưới cấp nước tập trung trên địa bàn thị xã lấy từ nhà máy cấp nước của Chi nhánh cấp nước Kỳ Anh thuộc Công ty Cổ phần cấp nước Hà Tĩnh. Hiện nay các hệ thống cấp nước của chi nhánh cấp nước Kỳ Anh đã cấp cho 10/11 xã, phường. </w:t>
      </w:r>
      <w:r w:rsidRPr="00763D62">
        <w:rPr>
          <w:lang w:val="de-DE"/>
        </w:rPr>
        <w:t xml:space="preserve">Toàn thị xã có </w:t>
      </w:r>
      <w:bookmarkStart w:id="1" w:name="_Hlk109982572"/>
      <w:r w:rsidRPr="00763D62">
        <w:rPr>
          <w:lang w:val="de-DE"/>
        </w:rPr>
        <w:t>4.571/</w:t>
      </w:r>
      <w:r w:rsidRPr="00763D62">
        <w:rPr>
          <w:lang w:val="de-DE"/>
        </w:rPr>
        <w:t>6.360 hộ dân nông thôn được sử dụng nước sạch đạt quy chuẩn, đạt tỷ lệ 71,9%, trong đó có 2.773/6.360 hộ dân nông thôn sử dụng nước sạch từ công trình cấp nước tập trung, đạt tỷ lệ 43,6%</w:t>
      </w:r>
      <w:bookmarkEnd w:id="1"/>
      <w:r w:rsidRPr="00763D62">
        <w:rPr>
          <w:lang w:val="de-DE"/>
        </w:rPr>
        <w:t>. H</w:t>
      </w:r>
      <w:r w:rsidRPr="00763D62">
        <w:rPr>
          <w:lang w:val="sv-SE"/>
        </w:rPr>
        <w:t>iện nay đang tiếp tục triển khai dự án mở rộng mạng lưới cấp nước t</w:t>
      </w:r>
      <w:r w:rsidRPr="00763D62">
        <w:rPr>
          <w:lang w:val="sv-SE"/>
        </w:rPr>
        <w:t>ập trung cho các xã Kỳ Hoa, Kỳ Hà, Kỳ Ninh.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hd w:val="clear" w:color="auto" w:fill="FFFFFF"/>
          <w:lang w:val="sv-SE"/>
        </w:rPr>
      </w:pPr>
      <w:r w:rsidRPr="00763D62">
        <w:rPr>
          <w:i/>
          <w:shd w:val="clear" w:color="auto" w:fill="FFFFFF"/>
          <w:lang w:val="sv-SE"/>
        </w:rPr>
        <w:t xml:space="preserve">b) </w:t>
      </w:r>
      <w:r w:rsidRPr="00763D62">
        <w:rPr>
          <w:i/>
          <w:lang w:val="sv-SE"/>
        </w:rPr>
        <w:t>Tỷ lệ cơ sở sản xuất - kinh doanh, nuôi trồng thủy sản, làng nghề đảm bảo quy định về bảo vệ môi trường (≥95%)</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hd w:val="clear" w:color="auto" w:fill="FFFFFF"/>
          <w:lang w:val="sv-SE"/>
        </w:rPr>
      </w:pPr>
      <w:r w:rsidRPr="00763D62">
        <w:rPr>
          <w:lang w:val="sv-SE"/>
        </w:rPr>
        <w:t xml:space="preserve">Trên địa bàn 4 xã (Kỳ Hoa, Kỳ Hà, Kỳ Ninh, Kỳ Nam) có 541 cơ sở sản xuất, kinh doanh dịch vụ; </w:t>
      </w:r>
      <w:r w:rsidRPr="00763D62">
        <w:rPr>
          <w:lang w:val="sv-SE"/>
        </w:rPr>
        <w:t>trong đó có 01 cơ sở</w:t>
      </w:r>
      <w:r w:rsidRPr="00763D62">
        <w:rPr>
          <w:rStyle w:val="FootnoteReference"/>
          <w:lang w:val="sv-SE"/>
        </w:rPr>
        <w:footnoteReference w:id="4"/>
      </w:r>
      <w:r w:rsidRPr="00763D62">
        <w:rPr>
          <w:lang w:val="sv-SE"/>
        </w:rPr>
        <w:t xml:space="preserve"> lập báo cáo ĐTM đã được UBND tỉnh phê duyệt, 01 cơ sở</w:t>
      </w:r>
      <w:r w:rsidRPr="00763D62">
        <w:rPr>
          <w:rStyle w:val="FootnoteReference"/>
          <w:lang w:val="sv-SE"/>
        </w:rPr>
        <w:footnoteReference w:id="5"/>
      </w:r>
      <w:r w:rsidRPr="00763D62">
        <w:rPr>
          <w:lang w:val="sv-SE"/>
        </w:rPr>
        <w:t xml:space="preserve"> lập Kế hoạch BVMT được Sở Tài nguyên và Môi trường xác nhận, 02 cơ sở</w:t>
      </w:r>
      <w:r w:rsidRPr="00763D62">
        <w:rPr>
          <w:rStyle w:val="FootnoteReference"/>
          <w:lang w:val="sv-SE"/>
        </w:rPr>
        <w:footnoteReference w:id="6"/>
      </w:r>
      <w:r w:rsidRPr="00763D62">
        <w:rPr>
          <w:lang w:val="sv-SE"/>
        </w:rPr>
        <w:t xml:space="preserve"> lập Kế hoạch BVMT được UBND thị xã Kỳ Anh xác nhận và 537 cơ sở nhỏ lẻ được cấp xã quản lý, kiểm tra, gi</w:t>
      </w:r>
      <w:r w:rsidRPr="00763D62">
        <w:rPr>
          <w:lang w:val="sv-SE"/>
        </w:rPr>
        <w:t xml:space="preserve">ám sát theo thẩm quyền. Các cơ sở sản xuất - kinh doanh đã thực hiện các giải pháp bảo vệ môi trường theo báo cáo đánh giá tác động môi trường, kế hoạch bảo vệ môi trường, giấy phép môi trường, đăng ký môi trường, văn bản cam kết; quản lý, xử </w:t>
      </w:r>
      <w:r w:rsidRPr="00763D62">
        <w:rPr>
          <w:lang w:val="sv-SE"/>
        </w:rPr>
        <w:t>lý chất thải và các nghĩa vụ khác về bảo vệ môi trường được thực hiện theo quy định của pháp luật. Kết quả tại 04 xã có 536/541 cơ sở sản xuất, kinh doanh đảm bảo quy định về bảo vệ môi trường, đạt tỷ lệ 99%.</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sv-SE"/>
        </w:rPr>
      </w:pPr>
      <w:r w:rsidRPr="00763D62">
        <w:rPr>
          <w:i/>
          <w:spacing w:val="-2"/>
          <w:lang w:val="sv-SE"/>
        </w:rPr>
        <w:lastRenderedPageBreak/>
        <w:t>c) Cảnh quan, không gian xanh - sạch - đẹ</w:t>
      </w:r>
      <w:r w:rsidRPr="00763D62">
        <w:rPr>
          <w:i/>
          <w:spacing w:val="-2"/>
          <w:lang w:val="sv-SE"/>
        </w:rPr>
        <w:t>p, an toàn, không để xảy ra tồn đọng nước thải sinh hoạt tại các khu dân cư tập trung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sv-SE"/>
        </w:rPr>
      </w:pPr>
      <w:r w:rsidRPr="00763D62">
        <w:rPr>
          <w:spacing w:val="-2"/>
          <w:lang w:val="sv-SE"/>
        </w:rPr>
        <w:t xml:space="preserve">4/4 xã </w:t>
      </w:r>
      <w:r w:rsidRPr="00763D62">
        <w:rPr>
          <w:lang w:val="sv-SE"/>
        </w:rPr>
        <w:t>đã triển khai nhiều giải pháp xây dựng cảnh quan, không gian xanh – sạch - đẹp, an toàn,</w:t>
      </w:r>
      <w:r w:rsidRPr="00763D62">
        <w:rPr>
          <w:i/>
          <w:spacing w:val="-2"/>
          <w:lang w:val="sv-SE"/>
        </w:rPr>
        <w:t xml:space="preserve"> </w:t>
      </w:r>
      <w:r w:rsidRPr="00763D62">
        <w:rPr>
          <w:spacing w:val="-2"/>
          <w:lang w:val="sv-SE"/>
        </w:rPr>
        <w:t>không để xảy ra tồn đọng nước thải sinh hoạt tại các khu dân cư tập trung,</w:t>
      </w:r>
      <w:r w:rsidRPr="00763D62">
        <w:rPr>
          <w:lang w:val="sv-SE"/>
        </w:rPr>
        <w:t xml:space="preserve"> như: thực hiện t</w:t>
      </w:r>
      <w:r w:rsidRPr="00763D62">
        <w:rPr>
          <w:spacing w:val="-2"/>
          <w:lang w:val="sv-SE"/>
        </w:rPr>
        <w:t>rồng cây xanh, cây bóng mát, cây xanh, hàng rào xanh; lắp đặt hệ thống điện chiếu sáng; tổ chức chỉnh trang, cải tạo, tổ chức sản xuất vườn hộ; xây dựng 137 tuyến đường xanh sạch đẹp; tổ chức các đợt ra quân vệ sinh môi trường khơi thôn</w:t>
      </w:r>
      <w:r w:rsidRPr="00763D62">
        <w:rPr>
          <w:spacing w:val="-2"/>
          <w:lang w:val="sv-SE"/>
        </w:rPr>
        <w:t>g cống rãnh thoát nước, đảm bảo khả năng thoát nước; xây dựng mô hình xử lý nước thải phù hợp, xây dựng mô hình 3 ngăn xử lý nước thải tại hộ gia đình.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spacing w:val="-2"/>
          <w:lang w:val="sv-SE"/>
        </w:rPr>
        <w:t xml:space="preserve">d) Đất cây xanh sử dụng công cộng tại điểm dân cư nông thôn </w:t>
      </w:r>
      <w:r w:rsidRPr="00763D62">
        <w:rPr>
          <w:i/>
          <w:lang w:val="es-ES"/>
        </w:rPr>
        <w:t>(yêu cầu tối thiểu 2 m</w:t>
      </w:r>
      <w:r w:rsidRPr="00763D62">
        <w:rPr>
          <w:i/>
          <w:vertAlign w:val="superscript"/>
          <w:lang w:val="es-ES"/>
        </w:rPr>
        <w:t>2</w:t>
      </w:r>
      <w:r w:rsidRPr="00763D62">
        <w:rPr>
          <w:i/>
          <w:lang w:val="es-ES"/>
        </w:rPr>
        <w:t>/người)</w:t>
      </w:r>
      <w:r w:rsidRPr="00763D62">
        <w:rPr>
          <w:i/>
          <w:lang w:val="sv-SE"/>
        </w:rPr>
        <w:t xml:space="preserve">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shd w:val="clear" w:color="auto" w:fill="FFFFFF"/>
          <w:lang w:val="es-ES"/>
        </w:rPr>
        <w:t xml:space="preserve">Theo </w:t>
      </w:r>
      <w:r w:rsidRPr="00763D62">
        <w:rPr>
          <w:shd w:val="clear" w:color="auto" w:fill="FFFFFF"/>
          <w:lang w:val="es-ES"/>
        </w:rPr>
        <w:t xml:space="preserve">đồ án Quy hoạch chung xây dựng xã giai đoạn 2021 - 2030 được phê duyệt của 4/4 xã đều quy hoạch diện tích đất cây xanh sử dụng công cộng tại điểm dân cư nông thôn với tổng diện tích là 230.075 m2, </w:t>
      </w:r>
      <w:r w:rsidRPr="00763D62">
        <w:rPr>
          <w:lang w:val="es-ES"/>
        </w:rPr>
        <w:t>bình quân 10,0 m</w:t>
      </w:r>
      <w:r w:rsidRPr="00763D62">
        <w:rPr>
          <w:vertAlign w:val="superscript"/>
          <w:lang w:val="es-ES"/>
        </w:rPr>
        <w:t>2</w:t>
      </w:r>
      <w:r w:rsidRPr="00763D62">
        <w:rPr>
          <w:lang w:val="es-ES"/>
        </w:rPr>
        <w:t>/người</w:t>
      </w:r>
      <w:r w:rsidRPr="00763D62">
        <w:rPr>
          <w:shd w:val="clear" w:color="auto" w:fill="FFFFFF"/>
          <w:lang w:val="es-ES"/>
        </w:rPr>
        <w:t>. Từ năm 2011 đến nay, các xã hàng n</w:t>
      </w:r>
      <w:r w:rsidRPr="00763D62">
        <w:rPr>
          <w:shd w:val="clear" w:color="auto" w:fill="FFFFFF"/>
          <w:lang w:val="es-ES"/>
        </w:rPr>
        <w:t xml:space="preserve">ăm đều triển khai trồng cây xanh tại khuôn viên các trụ sở, trường học, trạm y tế, khu thể thao, hành lang giao thông, các công trình tín ngưỡng và các công trình công cộng khác,…tổng diện tích đất công cộng đã trồng cây xanh trên địa bàn 4 xã là </w:t>
      </w:r>
      <w:r w:rsidRPr="00763D62">
        <w:rPr>
          <w:lang w:val="es-ES"/>
        </w:rPr>
        <w:t>159.791</w:t>
      </w:r>
      <w:r w:rsidRPr="00763D62">
        <w:rPr>
          <w:i/>
          <w:iCs/>
          <w:lang w:val="es-ES"/>
        </w:rPr>
        <w:t>m</w:t>
      </w:r>
      <w:r w:rsidRPr="00763D62">
        <w:rPr>
          <w:i/>
          <w:iCs/>
          <w:lang w:val="es-ES"/>
        </w:rPr>
        <w:t>2</w:t>
      </w:r>
      <w:r w:rsidRPr="00763D62">
        <w:rPr>
          <w:shd w:val="clear" w:color="auto" w:fill="FFFFFF"/>
          <w:lang w:val="es-ES"/>
        </w:rPr>
        <w:t>/22.579 nhân khẩu, đạt 6,7m</w:t>
      </w:r>
      <w:r w:rsidRPr="00763D62">
        <w:rPr>
          <w:shd w:val="clear" w:color="auto" w:fill="FFFFFF"/>
          <w:vertAlign w:val="superscript"/>
          <w:lang w:val="es-ES"/>
        </w:rPr>
        <w:t>2</w:t>
      </w:r>
      <w:r w:rsidRPr="00763D62">
        <w:rPr>
          <w:shd w:val="clear" w:color="auto" w:fill="FFFFFF"/>
          <w:lang w:val="es-ES"/>
        </w:rPr>
        <w:t xml:space="preserve">/người, cao hơn so với quy định </w:t>
      </w:r>
      <w:r w:rsidRPr="00763D62">
        <w:rPr>
          <w:i/>
          <w:iCs/>
          <w:shd w:val="clear" w:color="auto" w:fill="FFFFFF"/>
          <w:lang w:val="es-ES"/>
        </w:rPr>
        <w:t xml:space="preserve">(2 </w:t>
      </w:r>
      <w:r w:rsidRPr="00763D62">
        <w:rPr>
          <w:i/>
          <w:shd w:val="clear" w:color="auto" w:fill="FFFFFF"/>
          <w:lang w:val="es-ES"/>
        </w:rPr>
        <w:t>m</w:t>
      </w:r>
      <w:r w:rsidRPr="00763D62">
        <w:rPr>
          <w:i/>
          <w:shd w:val="clear" w:color="auto" w:fill="FFFFFF"/>
          <w:vertAlign w:val="superscript"/>
          <w:lang w:val="es-ES"/>
        </w:rPr>
        <w:t>2</w:t>
      </w:r>
      <w:r w:rsidRPr="00763D62">
        <w:rPr>
          <w:i/>
          <w:iCs/>
          <w:shd w:val="clear" w:color="auto" w:fill="FFFFFF"/>
          <w:lang w:val="es-ES"/>
        </w:rPr>
        <w:t>/người)</w:t>
      </w:r>
      <w:r w:rsidRPr="00763D62">
        <w:rPr>
          <w:shd w:val="clear" w:color="auto" w:fill="FFFFFF"/>
          <w:lang w:val="es-ES"/>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spacing w:val="-2"/>
          <w:lang w:val="sv-SE"/>
        </w:rPr>
        <w:t>e)  Mai táng, hỏa táng phù hợp với quy định và theo quy hoạch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lang w:val="sv-SE"/>
        </w:rPr>
        <w:t>Trên địa bàn 4 xã đã quy hoạch và đang sử dụng 06 nghĩa trang, 6/6 nghĩa trang</w:t>
      </w:r>
      <w:r w:rsidRPr="00763D62">
        <w:rPr>
          <w:spacing w:val="-2"/>
          <w:lang w:val="vi-VN"/>
        </w:rPr>
        <w:t xml:space="preserve"> đã</w:t>
      </w:r>
      <w:r w:rsidRPr="00763D62">
        <w:rPr>
          <w:spacing w:val="-2"/>
          <w:lang w:val="sv-SE"/>
        </w:rPr>
        <w:t xml:space="preserve"> được lập quy hoạch chi tiết tổng mặt b</w:t>
      </w:r>
      <w:r w:rsidRPr="00763D62">
        <w:rPr>
          <w:spacing w:val="-2"/>
          <w:lang w:val="sv-SE"/>
        </w:rPr>
        <w:t>ằng, tỷ lệ 1/500; các nghĩa trang đang sử dụng</w:t>
      </w:r>
      <w:r w:rsidRPr="00763D62">
        <w:rPr>
          <w:spacing w:val="-2"/>
          <w:lang w:val="vi-VN"/>
        </w:rPr>
        <w:t>,</w:t>
      </w:r>
      <w:r w:rsidRPr="00763D62">
        <w:rPr>
          <w:spacing w:val="-2"/>
          <w:lang w:val="sv-SE"/>
        </w:rPr>
        <w:t xml:space="preserve"> quy hoạch mới hoặc quy hoạch mở rộng theo định hướng của đồ án quy hoạch chung xây dựng xã giai đoạn 2021 - 2030 đảm bảo các quy định về an toàn, bảo vệ môi trường theo quy định, sử dụng quỹ đất có hiệu quả. </w:t>
      </w:r>
      <w:r w:rsidRPr="00763D62">
        <w:rPr>
          <w:spacing w:val="-2"/>
          <w:lang w:val="sv-SE"/>
        </w:rPr>
        <w:t>Các địa phương đã ban hành quy chế quản lý nghĩa trang và quản lý theo quy hoạch được duyệt. Chất thải rắn phát sinh từ nghĩa trang đều được thu gom, vận chuyển và xử lý đảm bảo môi trường theo quy định.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spacing w:val="-2"/>
          <w:lang w:val="sv-SE"/>
        </w:rPr>
        <w:t>f) Chất thải rắn sinh hoạt và chất thải rắn không ng</w:t>
      </w:r>
      <w:r w:rsidRPr="00763D62">
        <w:rPr>
          <w:i/>
          <w:spacing w:val="-2"/>
          <w:lang w:val="sv-SE"/>
        </w:rPr>
        <w:t>uy hại trên địa bàn được thu gom, xử lý theo quy định (≥75%)</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spacing w:val="-2"/>
          <w:lang w:val="sv-SE"/>
        </w:rPr>
        <w:t>- Chất thải rắn sinh hoạt</w:t>
      </w:r>
      <w:r w:rsidRPr="00763D62">
        <w:rPr>
          <w:spacing w:val="-2"/>
          <w:lang w:val="sv-SE"/>
        </w:rPr>
        <w:t xml:space="preserve">: </w:t>
      </w:r>
      <w:r w:rsidRPr="00763D62">
        <w:rPr>
          <w:spacing w:val="-4"/>
          <w:lang w:val="sv-SE"/>
        </w:rPr>
        <w:t>Khối lượng trung bình phát sinh trên địa bàn khoảng 40 tấn/ngày (trong đó khối lượng 4 xã khoảng 8,22 tấn/ngày); lượng chất thải rắn sinh hoạt phát sinh tại 04 xã đư</w:t>
      </w:r>
      <w:r w:rsidRPr="00763D62">
        <w:rPr>
          <w:spacing w:val="-4"/>
          <w:lang w:val="sv-SE"/>
        </w:rPr>
        <w:t xml:space="preserve">ợc các hộ gia đình thực hiện phân loại chất thải rắn sinh hoạt tại nguồn, thành 03 loại, gồm: (1) Chất thải thực phẩm được người dân thu gom và tự xử lý bằng hình thức ủ </w:t>
      </w:r>
      <w:r w:rsidRPr="00763D62">
        <w:rPr>
          <w:spacing w:val="-4"/>
          <w:lang w:val="vi-VN"/>
        </w:rPr>
        <w:t>phân</w:t>
      </w:r>
      <w:r w:rsidRPr="00763D62">
        <w:rPr>
          <w:spacing w:val="-4"/>
          <w:lang w:val="sv-SE"/>
        </w:rPr>
        <w:t xml:space="preserve"> hữu cơ (có sử dụng chế phẩm sinh học); (2) Chất thải rắn sinh hoạt </w:t>
      </w:r>
      <w:r w:rsidRPr="00763D62">
        <w:rPr>
          <w:spacing w:val="-4"/>
          <w:lang w:val="vi-VN"/>
        </w:rPr>
        <w:t xml:space="preserve">có khả </w:t>
      </w:r>
      <w:r w:rsidRPr="00763D62">
        <w:rPr>
          <w:spacing w:val="-4"/>
          <w:lang w:val="vi-VN"/>
        </w:rPr>
        <w:t xml:space="preserve">năng </w:t>
      </w:r>
      <w:r w:rsidRPr="00763D62">
        <w:rPr>
          <w:spacing w:val="-4"/>
          <w:lang w:val="sv-SE"/>
        </w:rPr>
        <w:t xml:space="preserve">tái sử dụng, tái chế được thu gom, bán cho đơn vị thu mua phế liệu trên địa bàn; (3) Chất thải rắn sinh hoạt khác còn lại được các hộ phân loại, định kỳ vận chuyển đi xử lý tại </w:t>
      </w:r>
      <w:r w:rsidRPr="00763D62">
        <w:rPr>
          <w:spacing w:val="-4"/>
          <w:lang w:val="vi-VN"/>
        </w:rPr>
        <w:t>N</w:t>
      </w:r>
      <w:r w:rsidRPr="00763D62">
        <w:rPr>
          <w:spacing w:val="-4"/>
          <w:lang w:val="sv-SE"/>
        </w:rPr>
        <w:t xml:space="preserve">hà máy xử lý chất thải rắn sinh hoạt của Công ty TNHH MTV chế biến rác </w:t>
      </w:r>
      <w:r w:rsidRPr="00763D62">
        <w:rPr>
          <w:spacing w:val="-4"/>
          <w:lang w:val="sv-SE"/>
        </w:rPr>
        <w:t>thải sinh hoạt Hoành Sơn tại xã Kỳ Tân.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4"/>
          <w:lang w:val="sv-SE"/>
        </w:rPr>
      </w:pPr>
      <w:r w:rsidRPr="00763D62">
        <w:rPr>
          <w:spacing w:val="-4"/>
          <w:lang w:val="sv-SE"/>
        </w:rPr>
        <w:t>T</w:t>
      </w:r>
      <w:r w:rsidRPr="00763D62">
        <w:rPr>
          <w:spacing w:val="-2"/>
          <w:lang w:val="sv-SE"/>
        </w:rPr>
        <w:t xml:space="preserve">hị xã Kỳ Anh đã Hợp đồng với Liên danh Công ty cổ phần tư vấn xây dựng và Môi trường đô thị Kỳ Anh và Công ty TNHH Hoàng Hà Anh để thực hiện thu gom, vận chuyển, xử lý chất thải rắn, vệ sinh công cộng trên </w:t>
      </w:r>
      <w:r w:rsidRPr="00763D62">
        <w:rPr>
          <w:spacing w:val="-2"/>
          <w:lang w:val="sv-SE"/>
        </w:rPr>
        <w:t>địa bàn thị xã Kỳ Anh trong thời gian 05 năm (</w:t>
      </w:r>
      <w:r w:rsidRPr="00763D62">
        <w:rPr>
          <w:spacing w:val="-4"/>
          <w:lang w:val="sv-SE"/>
        </w:rPr>
        <w:t xml:space="preserve">2020- 2024) </w:t>
      </w:r>
      <w:r w:rsidRPr="00763D62">
        <w:rPr>
          <w:spacing w:val="-2"/>
          <w:lang w:val="sv-SE"/>
        </w:rPr>
        <w:t>tại Hợp đồng số 01/2021/HĐ-VSMT về việc thực hiện gói thầu số 01.VSMT</w:t>
      </w:r>
      <w:r w:rsidRPr="00763D62">
        <w:rPr>
          <w:spacing w:val="-4"/>
          <w:lang w:val="sv-SE"/>
        </w:rPr>
        <w:t xml:space="preserve">. Theo số liệu thống kê, tổng khối lượng chất thải rắn sinh hoạt trên địa bàn 4 xã được thu gom, xử lý theo quy định khoảng </w:t>
      </w:r>
      <w:r w:rsidRPr="00763D62">
        <w:rPr>
          <w:spacing w:val="-4"/>
          <w:lang w:val="sv-SE"/>
        </w:rPr>
        <w:t>7,8 tấn/ngày, đạt tỷ lệ 93% so với lượng chất thải rắn sinh hoạt phát sinh.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sv-SE"/>
        </w:rPr>
      </w:pPr>
      <w:r w:rsidRPr="00763D62">
        <w:rPr>
          <w:spacing w:val="-4"/>
          <w:lang w:val="sv-SE"/>
        </w:rPr>
        <w:t xml:space="preserve"> </w:t>
      </w:r>
      <w:r w:rsidRPr="00763D62">
        <w:rPr>
          <w:i/>
          <w:lang w:val="sv-SE"/>
        </w:rPr>
        <w:t>- Chất thải rắn không nguy hại: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nl-NL"/>
        </w:rPr>
      </w:pPr>
      <w:r w:rsidRPr="00763D62">
        <w:rPr>
          <w:i/>
          <w:spacing w:val="-2"/>
          <w:lang w:val="nl-NL"/>
        </w:rPr>
        <w:lastRenderedPageBreak/>
        <w:t>+ Chất thải rắn công nghiệp thông thường</w:t>
      </w:r>
      <w:r w:rsidRPr="00763D62">
        <w:rPr>
          <w:spacing w:val="-2"/>
          <w:lang w:val="nl-NL"/>
        </w:rPr>
        <w:t xml:space="preserve">: Chủ yếu phát sinh tại các cơ sở sản xuất, kinh doanh chủ yếu các cơ sở sản xuất nhỏ lẻ; khối lượng phát </w:t>
      </w:r>
      <w:r w:rsidRPr="00763D62">
        <w:rPr>
          <w:spacing w:val="-2"/>
          <w:lang w:val="nl-NL"/>
        </w:rPr>
        <w:t>sinh thường được cơ sở thu gom và tái sử dụng; phần còn lại được đơn vị có chức năng thu gom, vận chuyển xử lý đúng quy định.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nl-NL"/>
        </w:rPr>
      </w:pPr>
      <w:r w:rsidRPr="00763D62">
        <w:rPr>
          <w:i/>
          <w:spacing w:val="-2"/>
          <w:lang w:val="nl-NL"/>
        </w:rPr>
        <w:t>+ Chất thải phụ phẩm nông nghiệp</w:t>
      </w:r>
      <w:r w:rsidRPr="00763D62">
        <w:rPr>
          <w:spacing w:val="-2"/>
          <w:lang w:val="nl-NL"/>
        </w:rPr>
        <w:t xml:space="preserve">: Phát sinh từ các hoạt động sản xuất của các hộ gia đình, cơ sở sản xuất kinh doanh, được hộ gia </w:t>
      </w:r>
      <w:r w:rsidRPr="00763D62">
        <w:rPr>
          <w:spacing w:val="-2"/>
          <w:lang w:val="nl-NL"/>
        </w:rPr>
        <w:t>đình và chủ nguồn thải tái sử dụng lại để làm phân bón hữu cơ cho cây trồng, chất đốt, thức ăn gia súc, sản xuất nấm,...</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sv-SE"/>
        </w:rPr>
      </w:pPr>
      <w:r w:rsidRPr="00763D62">
        <w:rPr>
          <w:i/>
          <w:spacing w:val="-2"/>
          <w:lang w:val="sv-SE"/>
        </w:rPr>
        <w:t>g) Tỷ lệ bao gói thuốc bảo vệ thực vật sau sử dụng và chất thải rắn y tế được thu gom, xử lý đáp ứng yêu cầu về bảo vệ môi trường (100%</w:t>
      </w:r>
      <w:r w:rsidRPr="00763D62">
        <w:rPr>
          <w:i/>
          <w:spacing w:val="-2"/>
          <w:lang w:val="sv-SE"/>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i/>
          <w:lang w:val="sv-SE"/>
        </w:rPr>
        <w:t>- Về thu gom, xử lý bao gói thuốc bảo vệ thực vật sau sử dụng</w:t>
      </w:r>
      <w:r w:rsidRPr="00763D62">
        <w:rPr>
          <w:lang w:val="sv-SE"/>
        </w:rPr>
        <w:t>: theo số liệu thống kê lượng bao gói thuốc bảo vệ thực vật sau sử dụng phát sinh tại 04 xã khoảng 133,5 kg/năm; các xã đã lắp đặt, xây dựng 120 bể để thu gom bao gói thuốc BVTV sau sử d</w:t>
      </w:r>
      <w:r w:rsidRPr="00763D62">
        <w:rPr>
          <w:lang w:val="sv-SE"/>
        </w:rPr>
        <w:t>ụng tại các khu vực sản xuất nông nghiệp (</w:t>
      </w:r>
      <w:r w:rsidRPr="00763D62">
        <w:rPr>
          <w:i/>
          <w:lang w:val="sv-SE"/>
        </w:rPr>
        <w:t>bình quân 30 bể/xã)</w:t>
      </w:r>
      <w:r w:rsidRPr="00763D62">
        <w:rPr>
          <w:lang w:val="sv-SE"/>
        </w:rPr>
        <w:t xml:space="preserve">. Bao gói thuốc BVTV sau sử dụng được thu gom, hợp đồng xử lý với  </w:t>
      </w:r>
      <w:r w:rsidRPr="00763D62">
        <w:rPr>
          <w:lang w:val="vi-VN"/>
        </w:rPr>
        <w:t>Công ty TNHH MTV chế biến chất thải công nghiệp Hà Tĩnh</w:t>
      </w:r>
      <w:r w:rsidRPr="00763D62">
        <w:rPr>
          <w:lang w:val="sv-SE"/>
        </w:rPr>
        <w:t xml:space="preserve"> (</w:t>
      </w:r>
      <w:r w:rsidRPr="00763D62">
        <w:rPr>
          <w:i/>
          <w:lang w:val="sv-SE"/>
        </w:rPr>
        <w:t xml:space="preserve">theo Hợp đồng số </w:t>
      </w:r>
      <w:r w:rsidRPr="00763D62">
        <w:rPr>
          <w:i/>
          <w:lang w:val="vi-VN"/>
        </w:rPr>
        <w:t xml:space="preserve">01/2023/CTNH-TNMTTH ngày 08/02/2023 giữa UBND thị </w:t>
      </w:r>
      <w:r w:rsidRPr="00763D62">
        <w:rPr>
          <w:i/>
          <w:lang w:val="vi-VN"/>
        </w:rPr>
        <w:t>xã Kỳ Anh và Công ty TNHH MTV chế biến chất thải công nghiệp Hà Tĩnh</w:t>
      </w:r>
      <w:r w:rsidRPr="00763D62">
        <w:rPr>
          <w:i/>
          <w:lang w:val="sv-SE"/>
        </w:rPr>
        <w:t>);</w:t>
      </w:r>
      <w:r w:rsidRPr="00763D62">
        <w:rPr>
          <w:lang w:val="sv-SE"/>
        </w:rPr>
        <w:t xml:space="preserve"> lượng bao gói thuốc BVTV được thu gom, xử lý khoảng 133,5 kg/năm, đạt tỷ lệ 100%.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sv-SE"/>
        </w:rPr>
      </w:pPr>
      <w:r w:rsidRPr="00763D62">
        <w:rPr>
          <w:i/>
          <w:spacing w:val="-2"/>
          <w:lang w:val="sv-SE"/>
        </w:rPr>
        <w:t>- Thu gom, xử lý chất thải rắn y tế nguy hại</w:t>
      </w:r>
      <w:r w:rsidRPr="00763D62">
        <w:rPr>
          <w:spacing w:val="-2"/>
          <w:lang w:val="sv-SE"/>
        </w:rPr>
        <w:t>: Lượng chất thải y tế nguy hại phát sinh tại 4 trạm y tế</w:t>
      </w:r>
      <w:r w:rsidRPr="00763D62">
        <w:rPr>
          <w:spacing w:val="-2"/>
          <w:lang w:val="sv-SE"/>
        </w:rPr>
        <w:t xml:space="preserve"> của 4 xã khoảng 157 kg/năm; lượng chất thải y tế nguy hại phát sinh được thu gom, vận chuyển, xử lý tại Nhà máy xử lý chất thải công nghiệp Hà Tĩnh (</w:t>
      </w:r>
      <w:r w:rsidRPr="00763D62">
        <w:rPr>
          <w:i/>
          <w:spacing w:val="-2"/>
          <w:lang w:val="sv-SE"/>
        </w:rPr>
        <w:t>theo Hợp đồng số 202405/CNHT-YTTXKA giữa Trung tâm y tế thị xã Kỳ Anh và Công ty TNHH MTV chế biến chất th</w:t>
      </w:r>
      <w:r w:rsidRPr="00763D62">
        <w:rPr>
          <w:i/>
          <w:spacing w:val="-2"/>
          <w:lang w:val="sv-SE"/>
        </w:rPr>
        <w:t>ải công nghiệp Hà Tĩnh ký ngày 01/01/2024),</w:t>
      </w:r>
      <w:r w:rsidRPr="00763D62">
        <w:rPr>
          <w:spacing w:val="-2"/>
          <w:lang w:val="sv-SE"/>
        </w:rPr>
        <w:t xml:space="preserve"> đạt tỷ lệ 100%.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sv-SE"/>
        </w:rPr>
      </w:pPr>
      <w:r w:rsidRPr="00763D62">
        <w:rPr>
          <w:i/>
          <w:spacing w:val="-2"/>
          <w:lang w:val="sv-SE"/>
        </w:rPr>
        <w:t>h) Tỷ lệ hộ có nhà tiêu, nhà tắm, thiết bị chứa nước sinh hoạt hợp vệ sinh và đảm bảo 3 sạch đạt (85%)</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sv-SE"/>
        </w:rPr>
      </w:pPr>
      <w:r w:rsidRPr="00763D62">
        <w:rPr>
          <w:spacing w:val="-2"/>
          <w:lang w:val="sv-SE"/>
        </w:rPr>
        <w:t>Theo số liệu thống kê tại địa bàn 4 xã có 5.904/5.930 hộ gia đình có nhà tiêu hợp vệ sinh</w:t>
      </w:r>
      <w:r w:rsidRPr="00763D62">
        <w:rPr>
          <w:spacing w:val="-2"/>
          <w:lang w:val="sv-SE"/>
        </w:rPr>
        <w:t xml:space="preserve">, đạt tỷ lệ </w:t>
      </w:r>
      <w:r w:rsidRPr="00763D62">
        <w:rPr>
          <w:spacing w:val="-2"/>
          <w:lang w:val="vi-VN"/>
        </w:rPr>
        <w:t>99,6</w:t>
      </w:r>
      <w:r w:rsidRPr="00763D62">
        <w:rPr>
          <w:spacing w:val="-2"/>
          <w:lang w:val="sv-SE"/>
        </w:rPr>
        <w:t xml:space="preserve">%; có 5.925/5.930 hộ gia đình có nhà tắm hợp vệ sinh, đạt tỷ lệ </w:t>
      </w:r>
      <w:r w:rsidRPr="00763D62">
        <w:rPr>
          <w:spacing w:val="-2"/>
          <w:lang w:val="vi-VN"/>
        </w:rPr>
        <w:t>99,9</w:t>
      </w:r>
      <w:r w:rsidRPr="00763D62">
        <w:rPr>
          <w:spacing w:val="-2"/>
          <w:lang w:val="sv-SE"/>
        </w:rPr>
        <w:t xml:space="preserve">%; có 5.923/5.930 hộ gia đình có bể chứa nước sinh hoạt hợp vệ sinh, đạt  tỷ lệ </w:t>
      </w:r>
      <w:r w:rsidRPr="00763D62">
        <w:rPr>
          <w:spacing w:val="-2"/>
          <w:lang w:val="vi-VN"/>
        </w:rPr>
        <w:t>99,9</w:t>
      </w:r>
      <w:r w:rsidRPr="00763D62">
        <w:rPr>
          <w:spacing w:val="-2"/>
          <w:lang w:val="sv-SE"/>
        </w:rPr>
        <w:t xml:space="preserve">%; có 5.848/5.930 hộ gia đình đạt tiêu chí 3 sạch, đạt tỷ lệ </w:t>
      </w:r>
      <w:r w:rsidRPr="00763D62">
        <w:rPr>
          <w:spacing w:val="-2"/>
          <w:lang w:val="vi-VN"/>
        </w:rPr>
        <w:t>98,6</w:t>
      </w:r>
      <w:r w:rsidRPr="00763D62">
        <w:rPr>
          <w:spacing w:val="-2"/>
          <w:lang w:val="sv-SE"/>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spacing w:val="-2"/>
          <w:lang w:val="sv-SE"/>
        </w:rPr>
        <w:t>i) Tỷ lệ cơ sở chă</w:t>
      </w:r>
      <w:r w:rsidRPr="00763D62">
        <w:rPr>
          <w:i/>
          <w:spacing w:val="-2"/>
          <w:lang w:val="sv-SE"/>
        </w:rPr>
        <w:t>n nuôi đảm bảo các quy định về vệ sinh thú y, chăn nuôi và bảo vệ môi trường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Cs/>
          <w:lang w:val="sv-SE"/>
        </w:rPr>
      </w:pPr>
      <w:r w:rsidRPr="00763D62">
        <w:rPr>
          <w:lang w:val="sv-SE"/>
        </w:rPr>
        <w:t>T</w:t>
      </w:r>
      <w:r w:rsidRPr="00763D62">
        <w:rPr>
          <w:bCs/>
          <w:lang w:val="sv-SE"/>
        </w:rPr>
        <w:t>ỷ lệ cơ sở chăn nuôi đảm bảo các quy định về vệ sinh thú y, chăn nuôi và bảo vệ môi trường</w:t>
      </w:r>
      <w:r w:rsidRPr="00763D62">
        <w:rPr>
          <w:lang w:val="vi-VN"/>
        </w:rPr>
        <w:t xml:space="preserve"> </w:t>
      </w:r>
      <w:r w:rsidRPr="00763D62">
        <w:rPr>
          <w:lang w:val="sv-SE"/>
        </w:rPr>
        <w:t>t</w:t>
      </w:r>
      <w:r w:rsidRPr="00763D62">
        <w:rPr>
          <w:lang w:val="vi-VN"/>
        </w:rPr>
        <w:t xml:space="preserve">rên địa bàn 4 xã </w:t>
      </w:r>
      <w:r w:rsidRPr="00763D62">
        <w:rPr>
          <w:lang w:val="sv-SE"/>
        </w:rPr>
        <w:t xml:space="preserve">đều </w:t>
      </w:r>
      <w:r w:rsidRPr="00763D62">
        <w:rPr>
          <w:bCs/>
          <w:lang w:val="sv-SE"/>
        </w:rPr>
        <w:t xml:space="preserve">đạt </w:t>
      </w:r>
      <w:r w:rsidRPr="00763D62">
        <w:rPr>
          <w:bCs/>
          <w:lang w:val="vi-VN"/>
        </w:rPr>
        <w:t>≥70%</w:t>
      </w:r>
      <w:r w:rsidRPr="00763D62">
        <w:rPr>
          <w:bCs/>
          <w:lang w:val="sv-SE"/>
        </w:rPr>
        <w:t>, cụ thể: Kỳ Nam có 136/179 cơ sở đạt (chiếm 76%); Kỳ Nin</w:t>
      </w:r>
      <w:r w:rsidRPr="00763D62">
        <w:rPr>
          <w:bCs/>
          <w:lang w:val="sv-SE"/>
        </w:rPr>
        <w:t>h có 200/213 cơ sở đạt (chiếm 93,9%); Kỳ Hà có 75/86 cơ sở đạt (chiếm 87,2%) và Kỳ Hoa có 608/670 cơ sở đạt (chiếm 90,7%); Các hộ kê khai hoạt động chăn nuôi đầy đủ đạt 100%.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spacing w:val="-2"/>
          <w:lang w:val="sv-SE"/>
        </w:rPr>
        <w:t>k) Tỷ lệ hộ gia đình và cơ sở sản xuất, kinh doanh thực phẩm tuân thủ các quy địn</w:t>
      </w:r>
      <w:r w:rsidRPr="00763D62">
        <w:rPr>
          <w:i/>
          <w:spacing w:val="-2"/>
          <w:lang w:val="sv-SE"/>
        </w:rPr>
        <w:t>h về đảm bảo an toàn thực phẩm (100%)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lang w:val="sv-SE"/>
        </w:rPr>
        <w:t>Hiện tại, 4/4 xã đã tiến hành rà soát và cấp Giấy chứng nhận cơ sở đủ điều kiện an toàn thực phẩm cho 14 cơ sở/tổng số 14 cơ sở thuộc diện phải cấp Giấy chứng nhận (</w:t>
      </w:r>
      <w:r w:rsidRPr="00763D62">
        <w:rPr>
          <w:i/>
          <w:lang w:val="sv-SE"/>
        </w:rPr>
        <w:t>trong đó Nông nghiệp 9 cơ sở, Công Thương 2 cơ sở, Y tế 3 cơ sở</w:t>
      </w:r>
      <w:r w:rsidRPr="00763D62">
        <w:rPr>
          <w:lang w:val="sv-SE"/>
        </w:rPr>
        <w:t>), đạt 100%. Đồng thời đã tiến hành ký cam kết sản xuất thực phẩm an toàn cho 698/698 cơ sở (</w:t>
      </w:r>
      <w:r w:rsidRPr="00763D62">
        <w:rPr>
          <w:i/>
          <w:lang w:val="sv-SE"/>
        </w:rPr>
        <w:t>trong đó: Nông nghiệp 664 cơ sở, Công Thương 34 cơ sở</w:t>
      </w:r>
      <w:r w:rsidRPr="00763D62">
        <w:rPr>
          <w:lang w:val="sv-SE"/>
        </w:rPr>
        <w:t>) được rà soát, thống kê là những cơ sở sản xuấ</w:t>
      </w:r>
      <w:r w:rsidRPr="00763D62">
        <w:rPr>
          <w:lang w:val="sv-SE"/>
        </w:rPr>
        <w:t>t ban đầu nhỏ lẻ.</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i/>
          <w:spacing w:val="-2"/>
          <w:lang w:val="sv-SE"/>
        </w:rPr>
        <w:t>l) Tỷ lệ hộ gia đình thực hiện phân loại chất thải rắn tại nguồn (≥50%)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sv-SE"/>
        </w:rPr>
      </w:pPr>
      <w:r w:rsidRPr="00763D62">
        <w:rPr>
          <w:spacing w:val="-2"/>
          <w:lang w:val="sv-SE"/>
        </w:rPr>
        <w:t>Trên địa bàn 4 xã có 4.067/5.930 hộ gia đình (đạt tỷ lệ 68,6%) có bố trí 02 hoặc 03 giỏ/thùng chứa rác sau phân loại rác tại nguồn; xây dựng hố phân loại rác hữu cơ</w:t>
      </w:r>
      <w:r w:rsidRPr="00763D62">
        <w:rPr>
          <w:spacing w:val="-2"/>
          <w:lang w:val="sv-SE"/>
        </w:rPr>
        <w:t xml:space="preserve"> 02 ngăn để phân </w:t>
      </w:r>
      <w:r w:rsidRPr="00763D62">
        <w:rPr>
          <w:spacing w:val="-2"/>
          <w:lang w:val="sv-SE"/>
        </w:rPr>
        <w:lastRenderedPageBreak/>
        <w:t xml:space="preserve">loại và ủ rác thành phân hữu cơ tập trung cho một số xã và các hố ủ rác tại gia đình đối với các xã. Hiện các xã đang tiếp tục nhân rộng các mô hình phân loại, xử lý rác tại hộ gia đình để giảm khối lượng rác thải phải vận chuyển </w:t>
      </w:r>
      <w:r w:rsidRPr="00763D62">
        <w:rPr>
          <w:spacing w:val="-2"/>
          <w:lang w:val="sv-SE"/>
        </w:rPr>
        <w:t>đưa đi xử lý; một số thôn, tổ dân phố đã xây dựng mô hình “Ngôi nhà xanh” tại Nhà văn hóa thôn, tổ dân phố để tập kết rác phế liệu, để bán, gây quỹ hoạt động hoặc ủng hộ hội viên có hoàn cảnh khó khăn; chất thải rắn còn lại được thu gom, xử lý đúng</w:t>
      </w:r>
      <w:r w:rsidRPr="00763D62">
        <w:rPr>
          <w:spacing w:val="-2"/>
          <w:lang w:val="sv-SE"/>
        </w:rPr>
        <w:t xml:space="preserve"> theo quy định.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sv-SE"/>
        </w:rPr>
      </w:pPr>
      <w:r w:rsidRPr="00763D62">
        <w:rPr>
          <w:i/>
          <w:spacing w:val="-2"/>
          <w:lang w:val="sv-SE"/>
        </w:rPr>
        <w:t>m)</w:t>
      </w:r>
      <w:r w:rsidRPr="00763D62">
        <w:rPr>
          <w:spacing w:val="-2"/>
          <w:lang w:val="sv-SE"/>
        </w:rPr>
        <w:t xml:space="preserve"> </w:t>
      </w:r>
      <w:r w:rsidRPr="00763D62">
        <w:rPr>
          <w:i/>
          <w:spacing w:val="-2"/>
          <w:lang w:val="sv-SE"/>
        </w:rPr>
        <w:t>Tỷ lệ chất thải nhựa phát sinh trên địa bàn được thu gom, tái sử dụng, tái chế, xử lý theo quy định (≥50%)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rFonts w:eastAsia="Calibri"/>
          <w:lang w:val="sv-SE"/>
        </w:rPr>
      </w:pPr>
      <w:r w:rsidRPr="00763D62">
        <w:rPr>
          <w:lang w:val="sv-SE"/>
        </w:rPr>
        <w:t>Các xã đã triển khai thực hiện thu gom, tái sử dụng, tái chế chất thải nhựa, hội Liên hiệp phụ nữ cấp xã xây dựng và triển kha</w:t>
      </w:r>
      <w:r w:rsidRPr="00763D62">
        <w:rPr>
          <w:lang w:val="sv-SE"/>
        </w:rPr>
        <w:t>i kế hoạch tuyên truyền vận động người dân thu gom, tái sử dụng, tái chế, xử lý chất thải nhựa; có 20/24 thôn, xóm của 4 xã có “Ngôi nhà xanh” tại nhà văn hóa thôn, xóm hoặc mô hình thu gom, tái sử dụng, tái chế chất thải nhựa; 04 xã đã triển khai</w:t>
      </w:r>
      <w:r w:rsidRPr="00763D62">
        <w:rPr>
          <w:lang w:val="sv-SE"/>
        </w:rPr>
        <w:t xml:space="preserve"> thực hiện thu gom, tái sử dụng, tái chế chất thải nhựa xử lý đúng quy định.</w:t>
      </w:r>
      <w:r w:rsidRPr="00763D62">
        <w:rPr>
          <w:rFonts w:eastAsia="Calibri"/>
          <w:lang w:val="sv-SE"/>
        </w:rPr>
        <w:t>.. Theo s</w:t>
      </w:r>
      <w:r w:rsidRPr="00763D62">
        <w:rPr>
          <w:rFonts w:eastAsia="Calibri"/>
          <w:lang w:val="sv-SE"/>
        </w:rPr>
        <w:t>ố</w:t>
      </w:r>
      <w:r w:rsidRPr="00763D62">
        <w:rPr>
          <w:rFonts w:eastAsia="Calibri"/>
          <w:lang w:val="sv-SE"/>
        </w:rPr>
        <w:t xml:space="preserve"> li</w:t>
      </w:r>
      <w:r w:rsidRPr="00763D62">
        <w:rPr>
          <w:rFonts w:eastAsia="Calibri"/>
          <w:lang w:val="sv-SE"/>
        </w:rPr>
        <w:t>ệ</w:t>
      </w:r>
      <w:r w:rsidRPr="00763D62">
        <w:rPr>
          <w:rFonts w:eastAsia="Calibri"/>
          <w:lang w:val="sv-SE"/>
        </w:rPr>
        <w:t>u th</w:t>
      </w:r>
      <w:r w:rsidRPr="00763D62">
        <w:rPr>
          <w:rFonts w:eastAsia="Calibri"/>
          <w:lang w:val="sv-SE"/>
        </w:rPr>
        <w:t>ố</w:t>
      </w:r>
      <w:r w:rsidRPr="00763D62">
        <w:rPr>
          <w:rFonts w:eastAsia="Calibri"/>
          <w:lang w:val="sv-SE"/>
        </w:rPr>
        <w:t>ng kê, lư</w:t>
      </w:r>
      <w:r w:rsidRPr="00763D62">
        <w:rPr>
          <w:rFonts w:eastAsia="Calibri"/>
          <w:lang w:val="sv-SE"/>
        </w:rPr>
        <w:t>ợ</w:t>
      </w:r>
      <w:r w:rsidRPr="00763D62">
        <w:rPr>
          <w:rFonts w:eastAsia="Calibri"/>
          <w:lang w:val="sv-SE"/>
        </w:rPr>
        <w:t>ng ch</w:t>
      </w:r>
      <w:r w:rsidRPr="00763D62">
        <w:rPr>
          <w:rFonts w:eastAsia="Calibri"/>
          <w:lang w:val="sv-SE"/>
        </w:rPr>
        <w:t>ấ</w:t>
      </w:r>
      <w:r w:rsidRPr="00763D62">
        <w:rPr>
          <w:rFonts w:eastAsia="Calibri"/>
          <w:lang w:val="sv-SE"/>
        </w:rPr>
        <w:t>t th</w:t>
      </w:r>
      <w:r w:rsidRPr="00763D62">
        <w:rPr>
          <w:rFonts w:eastAsia="Calibri"/>
          <w:lang w:val="sv-SE"/>
        </w:rPr>
        <w:t>ả</w:t>
      </w:r>
      <w:r w:rsidRPr="00763D62">
        <w:rPr>
          <w:rFonts w:eastAsia="Calibri"/>
          <w:lang w:val="sv-SE"/>
        </w:rPr>
        <w:t>i nh</w:t>
      </w:r>
      <w:r w:rsidRPr="00763D62">
        <w:rPr>
          <w:rFonts w:eastAsia="Calibri"/>
          <w:lang w:val="sv-SE"/>
        </w:rPr>
        <w:t>ự</w:t>
      </w:r>
      <w:r w:rsidRPr="00763D62">
        <w:rPr>
          <w:rFonts w:eastAsia="Calibri"/>
          <w:lang w:val="sv-SE"/>
        </w:rPr>
        <w:t>a phát sinh trên đ</w:t>
      </w:r>
      <w:r w:rsidRPr="00763D62">
        <w:rPr>
          <w:rFonts w:eastAsia="Calibri"/>
          <w:lang w:val="sv-SE"/>
        </w:rPr>
        <w:t>ị</w:t>
      </w:r>
      <w:r w:rsidRPr="00763D62">
        <w:rPr>
          <w:rFonts w:eastAsia="Calibri"/>
          <w:lang w:val="sv-SE"/>
        </w:rPr>
        <w:t>a bàn 04 xã kho</w:t>
      </w:r>
      <w:r w:rsidRPr="00763D62">
        <w:rPr>
          <w:rFonts w:eastAsia="Calibri"/>
          <w:lang w:val="sv-SE"/>
        </w:rPr>
        <w:t>ả</w:t>
      </w:r>
      <w:r w:rsidRPr="00763D62">
        <w:rPr>
          <w:rFonts w:eastAsia="Calibri"/>
          <w:lang w:val="sv-SE"/>
        </w:rPr>
        <w:t>ng 0,95 t</w:t>
      </w:r>
      <w:r w:rsidRPr="00763D62">
        <w:rPr>
          <w:rFonts w:eastAsia="Calibri"/>
          <w:lang w:val="sv-SE"/>
        </w:rPr>
        <w:t>ấ</w:t>
      </w:r>
      <w:r w:rsidRPr="00763D62">
        <w:rPr>
          <w:rFonts w:eastAsia="Calibri"/>
          <w:lang w:val="sv-SE"/>
        </w:rPr>
        <w:t>n/ngày; Lư</w:t>
      </w:r>
      <w:r w:rsidRPr="00763D62">
        <w:rPr>
          <w:rFonts w:eastAsia="Calibri"/>
          <w:lang w:val="sv-SE"/>
        </w:rPr>
        <w:t>ợ</w:t>
      </w:r>
      <w:r w:rsidRPr="00763D62">
        <w:rPr>
          <w:rFonts w:eastAsia="Calibri"/>
          <w:lang w:val="sv-SE"/>
        </w:rPr>
        <w:t>ng ch</w:t>
      </w:r>
      <w:r w:rsidRPr="00763D62">
        <w:rPr>
          <w:rFonts w:eastAsia="Calibri"/>
          <w:lang w:val="sv-SE"/>
        </w:rPr>
        <w:t>ấ</w:t>
      </w:r>
      <w:r w:rsidRPr="00763D62">
        <w:rPr>
          <w:rFonts w:eastAsia="Calibri"/>
          <w:lang w:val="sv-SE"/>
        </w:rPr>
        <w:t>t th</w:t>
      </w:r>
      <w:r w:rsidRPr="00763D62">
        <w:rPr>
          <w:rFonts w:eastAsia="Calibri"/>
          <w:lang w:val="sv-SE"/>
        </w:rPr>
        <w:t>ả</w:t>
      </w:r>
      <w:r w:rsidRPr="00763D62">
        <w:rPr>
          <w:rFonts w:eastAsia="Calibri"/>
          <w:lang w:val="sv-SE"/>
        </w:rPr>
        <w:t>i nh</w:t>
      </w:r>
      <w:r w:rsidRPr="00763D62">
        <w:rPr>
          <w:rFonts w:eastAsia="Calibri"/>
          <w:lang w:val="sv-SE"/>
        </w:rPr>
        <w:t>ự</w:t>
      </w:r>
      <w:r w:rsidRPr="00763D62">
        <w:rPr>
          <w:rFonts w:eastAsia="Calibri"/>
          <w:lang w:val="sv-SE"/>
        </w:rPr>
        <w:t>a đư</w:t>
      </w:r>
      <w:r w:rsidRPr="00763D62">
        <w:rPr>
          <w:rFonts w:eastAsia="Calibri"/>
          <w:lang w:val="sv-SE"/>
        </w:rPr>
        <w:t>ợ</w:t>
      </w:r>
      <w:r w:rsidRPr="00763D62">
        <w:rPr>
          <w:rFonts w:eastAsia="Calibri"/>
          <w:lang w:val="sv-SE"/>
        </w:rPr>
        <w:t>c thu gom, x</w:t>
      </w:r>
      <w:r w:rsidRPr="00763D62">
        <w:rPr>
          <w:rFonts w:eastAsia="Calibri"/>
          <w:lang w:val="sv-SE"/>
        </w:rPr>
        <w:t>ử</w:t>
      </w:r>
      <w:r w:rsidRPr="00763D62">
        <w:rPr>
          <w:rFonts w:eastAsia="Calibri"/>
          <w:lang w:val="sv-SE"/>
        </w:rPr>
        <w:t xml:space="preserve"> lý đúng quy đ</w:t>
      </w:r>
      <w:r w:rsidRPr="00763D62">
        <w:rPr>
          <w:rFonts w:eastAsia="Calibri"/>
          <w:lang w:val="sv-SE"/>
        </w:rPr>
        <w:t>ị</w:t>
      </w:r>
      <w:r w:rsidRPr="00763D62">
        <w:rPr>
          <w:rFonts w:eastAsia="Calibri"/>
          <w:lang w:val="sv-SE"/>
        </w:rPr>
        <w:t>nh kho</w:t>
      </w:r>
      <w:r w:rsidRPr="00763D62">
        <w:rPr>
          <w:rFonts w:eastAsia="Calibri"/>
          <w:lang w:val="sv-SE"/>
        </w:rPr>
        <w:t>ả</w:t>
      </w:r>
      <w:r w:rsidRPr="00763D62">
        <w:rPr>
          <w:rFonts w:eastAsia="Calibri"/>
          <w:lang w:val="sv-SE"/>
        </w:rPr>
        <w:t>ng 0,91 t</w:t>
      </w:r>
      <w:r w:rsidRPr="00763D62">
        <w:rPr>
          <w:rFonts w:eastAsia="Calibri"/>
          <w:lang w:val="sv-SE"/>
        </w:rPr>
        <w:t>ấ</w:t>
      </w:r>
      <w:r w:rsidRPr="00763D62">
        <w:rPr>
          <w:rFonts w:eastAsia="Calibri"/>
          <w:lang w:val="sv-SE"/>
        </w:rPr>
        <w:t>n/ngày, đ</w:t>
      </w:r>
      <w:r w:rsidRPr="00763D62">
        <w:rPr>
          <w:rFonts w:eastAsia="Calibri"/>
          <w:lang w:val="sv-SE"/>
        </w:rPr>
        <w:t>ạ</w:t>
      </w:r>
      <w:r w:rsidRPr="00763D62">
        <w:rPr>
          <w:rFonts w:eastAsia="Calibri"/>
          <w:lang w:val="sv-SE"/>
        </w:rPr>
        <w:t>t t</w:t>
      </w:r>
      <w:r w:rsidRPr="00763D62">
        <w:rPr>
          <w:rFonts w:eastAsia="Calibri"/>
          <w:lang w:val="sv-SE"/>
        </w:rPr>
        <w:t>ỷ</w:t>
      </w:r>
      <w:r w:rsidRPr="00763D62">
        <w:rPr>
          <w:rFonts w:eastAsia="Calibri"/>
          <w:lang w:val="sv-SE"/>
        </w:rPr>
        <w:t xml:space="preserve"> l</w:t>
      </w:r>
      <w:r w:rsidRPr="00763D62">
        <w:rPr>
          <w:rFonts w:eastAsia="Calibri"/>
          <w:lang w:val="sv-SE"/>
        </w:rPr>
        <w:t>ệ</w:t>
      </w:r>
      <w:r w:rsidRPr="00763D62">
        <w:rPr>
          <w:rFonts w:eastAsia="Calibri"/>
          <w:lang w:val="sv-SE"/>
        </w:rPr>
        <w:t xml:space="preserve"> 91%.</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rFonts w:eastAsia="Calibri"/>
          <w:spacing w:val="-4"/>
          <w:lang w:val="sv-SE"/>
        </w:rPr>
      </w:pPr>
      <w:r w:rsidRPr="00763D62">
        <w:rPr>
          <w:b/>
          <w:spacing w:val="-4"/>
          <w:lang w:val="sv-SE"/>
        </w:rPr>
        <w:t xml:space="preserve">* Đánh giá: </w:t>
      </w:r>
      <w:r w:rsidRPr="00763D62">
        <w:rPr>
          <w:spacing w:val="-4"/>
          <w:lang w:val="sv-SE"/>
        </w:rPr>
        <w:t xml:space="preserve">đến nay, 4/4 xã trên địa bàn thị xã Kỳ Anh đạt chuẩn tiêu chí Môi trường và an toàn thực phẩm theo quy định của Bộ Tiêu chí xã NTM giai đoạn 2021-2025 </w:t>
      </w:r>
      <w:r w:rsidRPr="00763D62">
        <w:rPr>
          <w:i/>
          <w:spacing w:val="-4"/>
          <w:lang w:val="sv-SE"/>
        </w:rPr>
        <w:t xml:space="preserve">(theo các Báo cáo thẩm tra: số </w:t>
      </w:r>
      <w:r w:rsidRPr="00763D62">
        <w:rPr>
          <w:spacing w:val="-4"/>
          <w:lang w:val="sv-SE" w:eastAsia="zh-CN"/>
        </w:rPr>
        <w:t>270/</w:t>
      </w:r>
      <w:r w:rsidRPr="00763D62">
        <w:rPr>
          <w:spacing w:val="-4"/>
          <w:lang w:val="sv-SE" w:eastAsia="zh-CN"/>
        </w:rPr>
        <w:t>SXD-QHKT</w:t>
      </w:r>
      <w:r w:rsidRPr="00763D62">
        <w:rPr>
          <w:spacing w:val="-4"/>
          <w:lang w:val="sv-SE" w:eastAsia="zh-CN"/>
        </w:rPr>
        <w:t>8</w:t>
      </w:r>
      <w:r w:rsidRPr="00763D62">
        <w:rPr>
          <w:spacing w:val="-4"/>
          <w:lang w:val="sv-SE" w:eastAsia="zh-CN"/>
        </w:rPr>
        <w:t xml:space="preserve"> </w:t>
      </w:r>
      <w:r w:rsidRPr="00763D62">
        <w:rPr>
          <w:i/>
          <w:spacing w:val="-4"/>
          <w:lang w:val="sv-SE"/>
        </w:rPr>
        <w:t>ngày 18/10/2024 của Sở Xây dựng; số</w:t>
      </w:r>
      <w:r w:rsidRPr="00763D62">
        <w:rPr>
          <w:i/>
          <w:spacing w:val="-4"/>
          <w:lang w:val="sv-SE"/>
        </w:rPr>
        <w:t xml:space="preserve"> 4813/BC-STNMT ngày 24/10/2024 của Sở Tài nguyên và Môi trường; số 482/BC-SNN ngày 25/11/2024 của Sở Nông nghiệp và Phát triển nông thôn).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i/>
          <w:shd w:val="clear" w:color="auto" w:fill="FFFFFF"/>
          <w:lang w:val="sv-SE"/>
        </w:rPr>
      </w:pPr>
      <w:r w:rsidRPr="00763D62">
        <w:rPr>
          <w:b/>
          <w:i/>
          <w:shd w:val="clear" w:color="auto" w:fill="FFFFFF"/>
          <w:lang w:val="sv-SE"/>
        </w:rPr>
        <w:t>4.5. Về xây dựng hệ thống tổ chức chính trị xã hội vững mạnh và gìn giữ an ninh, trật tự xã hội: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sv-SE"/>
        </w:rPr>
      </w:pPr>
      <w:r w:rsidRPr="00763D62">
        <w:rPr>
          <w:i/>
          <w:shd w:val="clear" w:color="auto" w:fill="FFFFFF"/>
          <w:lang w:val="sv-SE"/>
        </w:rPr>
        <w:t>4.5.1</w:t>
      </w:r>
      <w:r w:rsidRPr="00763D62">
        <w:rPr>
          <w:i/>
          <w:lang w:val="sv-SE"/>
        </w:rPr>
        <w:t xml:space="preserve"> Hệ thống chính</w:t>
      </w:r>
      <w:r w:rsidRPr="00763D62">
        <w:rPr>
          <w:i/>
          <w:lang w:val="sv-SE"/>
        </w:rPr>
        <w:t xml:space="preserve"> trị:</w:t>
      </w:r>
      <w:r w:rsidRPr="00763D62">
        <w:rPr>
          <w:spacing w:val="-2"/>
          <w:lang w:val="sv-SE"/>
        </w:rPr>
        <w:t xml:space="preserve">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sv-SE"/>
        </w:rPr>
      </w:pPr>
      <w:r w:rsidRPr="00763D62">
        <w:rPr>
          <w:spacing w:val="-2"/>
          <w:lang w:val="sv-SE"/>
        </w:rPr>
        <w:t>100% cán bộ, công chức xã của 4/4 xã đạt chuẩn; năm 2024, UBND, Ủy ban Mặt trận Tổ quốc và tổ chức chính trị - xã hội 4/4 xã được xếp loại hoàn thành tốt nhiệm vụ trở lên; Đảng bộ 4/4 xã được xếp loại chất lượng hoàn thành tốt nhiệm vụ trở lên.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hd w:val="clear" w:color="auto" w:fill="FFFFFF"/>
          <w:lang w:val="sv-SE"/>
        </w:rPr>
      </w:pPr>
      <w:r w:rsidRPr="00763D62">
        <w:rPr>
          <w:i/>
          <w:shd w:val="clear" w:color="auto" w:fill="FFFFFF"/>
          <w:lang w:val="sv-SE"/>
        </w:rPr>
        <w:t>4.5.</w:t>
      </w:r>
      <w:r w:rsidRPr="00763D62">
        <w:rPr>
          <w:i/>
          <w:shd w:val="clear" w:color="auto" w:fill="FFFFFF"/>
          <w:lang w:val="sv-SE"/>
        </w:rPr>
        <w:t>2 Tiếp cận pháp luật: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lang w:val="sv-SE"/>
        </w:rPr>
        <w:t>04/04 xã được UBND thị xã Kỳ Anh công nhận đạt chuẩn tiếp cận pháp luật năm 2023 theo Quyết định số 538/QĐ-UBND ngày 26/01/2024 của UBND thị xã Kỳ Anh; cả 04 xã có kết quả thực hiện các Tiêu chí 1,2,3 trong Bộ tiêu chí tiếp cận pháp l</w:t>
      </w:r>
      <w:r w:rsidRPr="00763D62">
        <w:rPr>
          <w:lang w:val="sv-SE"/>
        </w:rPr>
        <w:t>uật với điểm số lớn hơn 80% tổng số điểm của tiêu chí.</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spacing w:val="-2"/>
          <w:lang w:val="sv-SE"/>
        </w:rPr>
        <w:t>4.5.3 Đảm bảo bình đẳng giới và phòng chống bạo lực gia đình; phòng chống bạo lực trên cơ sở giới; phòng chống xâm hại trẻ em; bảo vệ và hỗ trợ trẻ em có hoàn cảnh đặc biệt trên địa bàn (nếu có); bảo v</w:t>
      </w:r>
      <w:r w:rsidRPr="00763D62">
        <w:rPr>
          <w:i/>
          <w:spacing w:val="-2"/>
          <w:lang w:val="sv-SE"/>
        </w:rPr>
        <w:t>ệ và hỗ trợ những người dễ bị tổn thương trong gia đình và đời sống xã hội: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spacing w:val="-4"/>
          <w:lang w:val="af-ZA"/>
        </w:rPr>
        <w:t>Công tác đảm bảo bình đẳng giới và phòng chống bạo lực gia đình được cấp ủy Đảng, chính quyền thị xã đến các xã, phường quan tâm, thực hiện</w:t>
      </w:r>
      <w:r w:rsidRPr="00763D62">
        <w:rPr>
          <w:lang w:val="sv-SE"/>
        </w:rPr>
        <w:t>, đã triển khai các</w:t>
      </w:r>
      <w:r w:rsidRPr="00763D62">
        <w:rPr>
          <w:lang w:val="vi-VN"/>
        </w:rPr>
        <w:t xml:space="preserve"> hoạt động tuyên tru</w:t>
      </w:r>
      <w:r w:rsidRPr="00763D62">
        <w:rPr>
          <w:lang w:val="vi-VN"/>
        </w:rPr>
        <w:t>yền, phổ biến chính sách pháp luật về bình đẳng giới, đặc biệt là bình đẳng giới trong lĩnh vực chính trị thông qua các hình thức phù hợp với từng địa phương, đơn vị và nhóm đối tượng; đẩy mạnh thực hiện lồng ghép các mục tiêu Chiến lược Quốc gia về bình đ</w:t>
      </w:r>
      <w:r w:rsidRPr="00763D62">
        <w:rPr>
          <w:lang w:val="vi-VN"/>
        </w:rPr>
        <w:t>ẳng giới, nhằm phát huy vai trò nòng cốt của các ngành, các cấp trong công tác tuyên truyền, nâng cao nhận thức trong cộng đồng xã hội về những nội dung, kiến thức, văn bản pháp luật liên quan đến bình đẳng giới; hàng năm</w:t>
      </w:r>
      <w:r w:rsidRPr="00763D62">
        <w:rPr>
          <w:lang w:val="sv-SE"/>
        </w:rPr>
        <w:t>,</w:t>
      </w:r>
      <w:r w:rsidRPr="00763D62">
        <w:rPr>
          <w:lang w:val="vi-VN"/>
        </w:rPr>
        <w:t xml:space="preserve"> tổ chức nhiều cuộc hội thảo, hội </w:t>
      </w:r>
      <w:r w:rsidRPr="00763D62">
        <w:rPr>
          <w:lang w:val="vi-VN"/>
        </w:rPr>
        <w:t xml:space="preserve">thi tìm hiểu kiến thức pháp luật về bình đẳng giới; tổ chức triển khai thực hiện các mô hình đảm bảo bình đẳng giới và phòng chống bạo lực gia đình, bảo </w:t>
      </w:r>
      <w:r w:rsidRPr="00763D62">
        <w:rPr>
          <w:lang w:val="vi-VN"/>
        </w:rPr>
        <w:lastRenderedPageBreak/>
        <w:t>vệ và hỗ trợ những người dễ bị tổn thương trong các lĩnh vực gia đình và đời sống xã hội</w:t>
      </w:r>
      <w:r w:rsidRPr="00763D62">
        <w:rPr>
          <w:lang w:val="sv-SE"/>
        </w:rPr>
        <w:t xml:space="preserve">, kết quả thực </w:t>
      </w:r>
      <w:r w:rsidRPr="00763D62">
        <w:rPr>
          <w:lang w:val="sv-SE"/>
        </w:rPr>
        <w:t>hiện cụ thể tại 4 xã:</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spacing w:val="-2"/>
          <w:lang w:val="sv-SE"/>
        </w:rPr>
        <w:t xml:space="preserve">- </w:t>
      </w:r>
      <w:r w:rsidRPr="00763D62">
        <w:rPr>
          <w:lang w:val="vi-VN"/>
        </w:rPr>
        <w:t xml:space="preserve">Hiện nay, </w:t>
      </w:r>
      <w:r w:rsidRPr="00763D62">
        <w:rPr>
          <w:lang w:val="sv-SE"/>
        </w:rPr>
        <w:t>tại 4 xã có</w:t>
      </w:r>
      <w:r w:rsidRPr="00763D62">
        <w:rPr>
          <w:lang w:val="vi-VN"/>
        </w:rPr>
        <w:t xml:space="preserve"> </w:t>
      </w:r>
      <w:r w:rsidRPr="00763D62">
        <w:rPr>
          <w:lang w:val="sv-SE"/>
        </w:rPr>
        <w:t>3/4</w:t>
      </w:r>
      <w:r w:rsidRPr="00763D62">
        <w:rPr>
          <w:lang w:val="vi-VN"/>
        </w:rPr>
        <w:t xml:space="preserve"> xã có nữ tham gia Ủy viên BTV Đảng ủy</w:t>
      </w:r>
      <w:r w:rsidRPr="00763D62">
        <w:rPr>
          <w:lang w:val="sv-SE"/>
        </w:rPr>
        <w:t xml:space="preserve">; ¼ xã còn lại có quy hoạch trong BTV Đảng ủy xã </w:t>
      </w:r>
      <w:r w:rsidRPr="00763D62">
        <w:rPr>
          <w:lang w:val="vi-VN"/>
        </w:rPr>
        <w:t xml:space="preserve">và </w:t>
      </w:r>
      <w:r w:rsidRPr="00763D62">
        <w:rPr>
          <w:lang w:val="sv-SE"/>
        </w:rPr>
        <w:t>4/4</w:t>
      </w:r>
      <w:r w:rsidRPr="00763D62">
        <w:rPr>
          <w:lang w:val="vi-VN"/>
        </w:rPr>
        <w:t xml:space="preserve"> xã có nữ tham gia Ban Chấp hành đạt từ 15% trở lên</w:t>
      </w:r>
      <w:r w:rsidRPr="00763D62">
        <w:rPr>
          <w:lang w:val="sv-SE"/>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lang w:val="sv-SE"/>
        </w:rPr>
        <w:t>- K</w:t>
      </w:r>
      <w:r w:rsidRPr="00763D62">
        <w:rPr>
          <w:lang w:val="vi-VN"/>
        </w:rPr>
        <w:t xml:space="preserve">hông có trường hợp tảo hôn, cưỡng ép kết hôn, bạo lực gia </w:t>
      </w:r>
      <w:r w:rsidRPr="00763D62">
        <w:rPr>
          <w:lang w:val="vi-VN"/>
        </w:rPr>
        <w:t>đình; mỗi tháng có ít nhất 02 chuyên mục tuyên truyền về phòng, chống xâm hại trẻ em trên hệ thống thông tin cơ sở.</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spacing w:val="-2"/>
          <w:lang w:val="sv-SE"/>
        </w:rPr>
        <w:t xml:space="preserve">- </w:t>
      </w:r>
      <w:r w:rsidRPr="00763D62">
        <w:rPr>
          <w:lang w:val="vi-VN"/>
        </w:rPr>
        <w:t>Toàn thị xã không có trường hợp tảo hôn, cưỡng ép kết hôn; tình trạng bạo lực gia đình được hạn chế; tỷ số giới tính khi sinh của thị xã ở</w:t>
      </w:r>
      <w:r w:rsidRPr="00763D62">
        <w:rPr>
          <w:lang w:val="vi-VN"/>
        </w:rPr>
        <w:t xml:space="preserve"> mức 112 bé trai/100 bé gái sinh ra sống và phấn đấu vào năm 2025 là 110 bé trai/100 bé gái sinh ra sống theo Kế hoạch số 298/KH-UBND ngày 19/8/2021 của UBND tỉnh về thực hiện Chiến lược quốc gia về bình đẳng giới giai đoạn 2021 - 2030 trên địa bàn tỉnh Hà</w:t>
      </w:r>
      <w:r w:rsidRPr="00763D62">
        <w:rPr>
          <w:lang w:val="vi-VN"/>
        </w:rPr>
        <w:t xml:space="preserve"> Tĩnh.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spacing w:val="-2"/>
          <w:lang w:val="sv-SE"/>
        </w:rPr>
        <w:t xml:space="preserve">- </w:t>
      </w:r>
      <w:r w:rsidRPr="00763D62">
        <w:rPr>
          <w:lang w:val="vi-VN"/>
        </w:rPr>
        <w:t xml:space="preserve">Mỗi xã đã có 01 mô hình địa chỉ tin cậy - nhà tạm lánh cộng đồng đóng ở trụ sở Công an xã, Hội LHPN xã hoặc Trạm y tế xã nhằm hỗ trợ giúp đỡ các trường hợp bị bạo lực gia đình.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spacing w:val="-2"/>
          <w:lang w:val="sv-SE"/>
        </w:rPr>
        <w:t xml:space="preserve">- </w:t>
      </w:r>
      <w:r w:rsidRPr="00763D62">
        <w:rPr>
          <w:lang w:val="vi-VN"/>
        </w:rPr>
        <w:t>4/4 xã đã bố trí người làm công tác bảo vệ trẻ em cấp xã: công chứ</w:t>
      </w:r>
      <w:r w:rsidRPr="00763D62">
        <w:rPr>
          <w:lang w:val="vi-VN"/>
        </w:rPr>
        <w:t>c văn hóa - chính sách cấp xã.</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spacing w:val="-2"/>
          <w:lang w:val="sv-SE"/>
        </w:rPr>
        <w:t xml:space="preserve"> - </w:t>
      </w:r>
      <w:r w:rsidRPr="00763D62">
        <w:rPr>
          <w:lang w:val="vi-VN"/>
        </w:rPr>
        <w:t xml:space="preserve">4/4 xã đã triển khai thành lập Nhóm thường trực bảo vệ trẻ em cấp xã, phân công nhiệm vụ cụ thể cho các thành viên.Công tác đánh giá xã, phường phù hợp trẻ em được triển khai nghiêm túc, đúng quy định.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spacing w:val="-2"/>
          <w:lang w:val="sv-SE"/>
        </w:rPr>
        <w:t xml:space="preserve"> - </w:t>
      </w:r>
      <w:r w:rsidRPr="00763D62">
        <w:rPr>
          <w:lang w:val="vi-VN"/>
        </w:rPr>
        <w:t>100% trẻ em có h</w:t>
      </w:r>
      <w:r w:rsidRPr="00763D62">
        <w:rPr>
          <w:lang w:val="vi-VN"/>
        </w:rPr>
        <w:t>oàn cảnh đặc biệt được chăm sóc, trợ giúp dưới các hình thức khác nhau như: trợ giúp hàng tháng, BHYT, giáo dục, nhận chăm sóc, đỡ đầu....Công tác thăm hỏi, tặng quà, trợ giúp đột xuất các em được các cơ quan, đoàn thể quan tâm thực hiện thường xuyên và đặ</w:t>
      </w:r>
      <w:r w:rsidRPr="00763D62">
        <w:rPr>
          <w:lang w:val="vi-VN"/>
        </w:rPr>
        <w:t>c biệt vào các dịp Lễ, Tết.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spacing w:val="-2"/>
          <w:lang w:val="sv-SE"/>
        </w:rPr>
        <w:t xml:space="preserve"> - </w:t>
      </w:r>
      <w:r w:rsidRPr="00763D62">
        <w:rPr>
          <w:lang w:val="vi-VN"/>
        </w:rPr>
        <w:t>Không vụ việc trẻ em bị xâm hại</w:t>
      </w:r>
      <w:r w:rsidRPr="00763D62">
        <w:rPr>
          <w:lang w:val="sv-SE"/>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lang w:val="sv-SE"/>
        </w:rPr>
        <w:t>4.5.4 Có kế hoạch và triển khai kế hoạch bồi dưỡng kiến thức về xây dựng nông thôn mới cho người dân, đào tạo nâng cao năng lực cộng đồng gắn với nâng cao hiệu quả hoạt động của Ban phát triển</w:t>
      </w:r>
      <w:r w:rsidRPr="00763D62">
        <w:rPr>
          <w:i/>
          <w:lang w:val="sv-SE"/>
        </w:rPr>
        <w:t xml:space="preserve"> thôn: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de-AT"/>
        </w:rPr>
      </w:pPr>
      <w:r w:rsidRPr="00763D62">
        <w:rPr>
          <w:lang w:val="de-AT"/>
        </w:rPr>
        <w:t>Hàng năm 4/4 xã đã xây dựng Kế hoạch và tổ chức các lớp đào tạo, tập huấn nâng cao năng lực cộng đồng gắn với nâng cao hiệu quả hoạt động của Ban Phát triển thôn. Thực hiện tốt công tác phối hợp giữa Ban công tác Mặt trận thôn với cấp uỷ, trưởng thô</w:t>
      </w:r>
      <w:r w:rsidRPr="00763D62">
        <w:rPr>
          <w:lang w:val="de-AT"/>
        </w:rPr>
        <w:t>n trong công tác vận động, tuyên truyền, tập huấn cho người dân trong thực hiện Chương trình MTQG xây dựng nông thôn mới.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b/>
          <w:lang w:val="sv-SE"/>
        </w:rPr>
        <w:t>* Đánh giá:</w:t>
      </w:r>
      <w:r w:rsidRPr="00763D62">
        <w:rPr>
          <w:b/>
          <w:spacing w:val="-1"/>
          <w:lang w:val="sv-SE"/>
        </w:rPr>
        <w:t xml:space="preserve"> </w:t>
      </w:r>
      <w:r w:rsidRPr="00763D62">
        <w:rPr>
          <w:lang w:val="sv-SE"/>
        </w:rPr>
        <w:t>đến</w:t>
      </w:r>
      <w:r w:rsidRPr="00763D62">
        <w:rPr>
          <w:spacing w:val="-1"/>
          <w:lang w:val="sv-SE"/>
        </w:rPr>
        <w:t xml:space="preserve"> </w:t>
      </w:r>
      <w:r w:rsidRPr="00763D62">
        <w:rPr>
          <w:lang w:val="sv-SE"/>
        </w:rPr>
        <w:t>nay, 4/4</w:t>
      </w:r>
      <w:r w:rsidRPr="00763D62">
        <w:rPr>
          <w:spacing w:val="-1"/>
          <w:lang w:val="sv-SE"/>
        </w:rPr>
        <w:t xml:space="preserve"> </w:t>
      </w:r>
      <w:r w:rsidRPr="00763D62">
        <w:rPr>
          <w:lang w:val="sv-SE"/>
        </w:rPr>
        <w:t>xã</w:t>
      </w:r>
      <w:r w:rsidRPr="00763D62">
        <w:rPr>
          <w:spacing w:val="-2"/>
          <w:lang w:val="sv-SE"/>
        </w:rPr>
        <w:t xml:space="preserve"> </w:t>
      </w:r>
      <w:r w:rsidRPr="00763D62">
        <w:rPr>
          <w:lang w:val="sv-SE"/>
        </w:rPr>
        <w:t>trên</w:t>
      </w:r>
      <w:r w:rsidRPr="00763D62">
        <w:rPr>
          <w:spacing w:val="-1"/>
          <w:lang w:val="sv-SE"/>
        </w:rPr>
        <w:t xml:space="preserve"> </w:t>
      </w:r>
      <w:r w:rsidRPr="00763D62">
        <w:rPr>
          <w:lang w:val="sv-SE"/>
        </w:rPr>
        <w:t>địa</w:t>
      </w:r>
      <w:r w:rsidRPr="00763D62">
        <w:rPr>
          <w:spacing w:val="-2"/>
          <w:lang w:val="sv-SE"/>
        </w:rPr>
        <w:t xml:space="preserve"> </w:t>
      </w:r>
      <w:r w:rsidRPr="00763D62">
        <w:rPr>
          <w:lang w:val="sv-SE"/>
        </w:rPr>
        <w:t>bàn</w:t>
      </w:r>
      <w:r w:rsidRPr="00763D62">
        <w:rPr>
          <w:spacing w:val="-3"/>
          <w:lang w:val="sv-SE"/>
        </w:rPr>
        <w:t xml:space="preserve"> </w:t>
      </w:r>
      <w:r w:rsidRPr="00763D62">
        <w:rPr>
          <w:lang w:val="sv-SE"/>
        </w:rPr>
        <w:t>thị xã Kỳ</w:t>
      </w:r>
      <w:r w:rsidRPr="00763D62">
        <w:rPr>
          <w:spacing w:val="-1"/>
          <w:lang w:val="sv-SE"/>
        </w:rPr>
        <w:t xml:space="preserve"> </w:t>
      </w:r>
      <w:r w:rsidRPr="00763D62">
        <w:rPr>
          <w:lang w:val="sv-SE"/>
        </w:rPr>
        <w:t>Anh đạt</w:t>
      </w:r>
      <w:r w:rsidRPr="00763D62">
        <w:rPr>
          <w:spacing w:val="-1"/>
          <w:lang w:val="sv-SE"/>
        </w:rPr>
        <w:t xml:space="preserve"> </w:t>
      </w:r>
      <w:r w:rsidRPr="00763D62">
        <w:rPr>
          <w:lang w:val="sv-SE"/>
        </w:rPr>
        <w:t>chuẩn tiêu chí Hệ thống chính trị và tiếp cận pháp luật theoquy định của Bộ</w:t>
      </w:r>
      <w:r w:rsidRPr="00763D62">
        <w:rPr>
          <w:lang w:val="sv-SE"/>
        </w:rPr>
        <w:t xml:space="preserve"> Tiêu chí xã NTM giai đoạn 2021-2025 (</w:t>
      </w:r>
      <w:r w:rsidRPr="00763D62">
        <w:rPr>
          <w:i/>
          <w:lang w:val="sv-SE"/>
        </w:rPr>
        <w:t xml:space="preserve">theo các Báo cáo thẩm tra: số 2520/BC-STP ngày 15/11/2024 của Sở Tư pháp; số  </w:t>
      </w:r>
      <w:r w:rsidRPr="00763D62">
        <w:rPr>
          <w:i/>
          <w:lang w:val="es-ES"/>
        </w:rPr>
        <w:t>482/BC-SNN ngày 25/11/2024 của Sở Nông nghiệp và Phát triển nông thôn</w:t>
      </w:r>
      <w:r w:rsidRPr="00763D62">
        <w:rPr>
          <w:lang w:val="de-AT"/>
        </w:rPr>
        <w:t xml:space="preserve">; </w:t>
      </w:r>
      <w:r w:rsidRPr="00763D62">
        <w:rPr>
          <w:i/>
          <w:lang w:val="es-ES"/>
        </w:rPr>
        <w:t>số</w:t>
      </w:r>
      <w:r w:rsidRPr="00763D62">
        <w:rPr>
          <w:i/>
          <w:spacing w:val="-9"/>
          <w:lang w:val="es-ES"/>
        </w:rPr>
        <w:t xml:space="preserve"> </w:t>
      </w:r>
      <w:r w:rsidRPr="00763D62">
        <w:rPr>
          <w:i/>
          <w:lang w:val="es-ES"/>
        </w:rPr>
        <w:t>238/BC-SLĐTBXH</w:t>
      </w:r>
      <w:r w:rsidRPr="00763D62">
        <w:rPr>
          <w:i/>
          <w:spacing w:val="-7"/>
          <w:lang w:val="es-ES"/>
        </w:rPr>
        <w:t xml:space="preserve"> </w:t>
      </w:r>
      <w:r w:rsidRPr="00763D62">
        <w:rPr>
          <w:i/>
          <w:lang w:val="es-ES"/>
        </w:rPr>
        <w:t>ngày</w:t>
      </w:r>
      <w:r w:rsidRPr="00763D62">
        <w:rPr>
          <w:i/>
          <w:spacing w:val="-6"/>
          <w:lang w:val="es-ES"/>
        </w:rPr>
        <w:t xml:space="preserve"> </w:t>
      </w:r>
      <w:r w:rsidRPr="00763D62">
        <w:rPr>
          <w:i/>
          <w:lang w:val="es-ES"/>
        </w:rPr>
        <w:t>14/11/2024</w:t>
      </w:r>
      <w:r w:rsidRPr="00763D62">
        <w:rPr>
          <w:i/>
          <w:spacing w:val="40"/>
          <w:lang w:val="es-ES"/>
        </w:rPr>
        <w:t xml:space="preserve"> </w:t>
      </w:r>
      <w:r w:rsidRPr="00763D62">
        <w:rPr>
          <w:i/>
          <w:lang w:val="es-ES"/>
        </w:rPr>
        <w:t>của</w:t>
      </w:r>
      <w:r w:rsidRPr="00763D62">
        <w:rPr>
          <w:i/>
          <w:spacing w:val="-10"/>
          <w:lang w:val="es-ES"/>
        </w:rPr>
        <w:t xml:space="preserve"> </w:t>
      </w:r>
      <w:r w:rsidRPr="00763D62">
        <w:rPr>
          <w:i/>
          <w:lang w:val="es-ES"/>
        </w:rPr>
        <w:t>Sở</w:t>
      </w:r>
      <w:r w:rsidRPr="00763D62">
        <w:rPr>
          <w:i/>
          <w:spacing w:val="-9"/>
          <w:lang w:val="es-ES"/>
        </w:rPr>
        <w:t xml:space="preserve"> </w:t>
      </w:r>
      <w:r w:rsidRPr="00763D62">
        <w:rPr>
          <w:i/>
          <w:lang w:val="es-ES"/>
        </w:rPr>
        <w:t>Lao</w:t>
      </w:r>
      <w:r w:rsidRPr="00763D62">
        <w:rPr>
          <w:i/>
          <w:spacing w:val="-7"/>
          <w:lang w:val="es-ES"/>
        </w:rPr>
        <w:t xml:space="preserve"> </w:t>
      </w:r>
      <w:r w:rsidRPr="00763D62">
        <w:rPr>
          <w:i/>
          <w:lang w:val="es-ES"/>
        </w:rPr>
        <w:t>động</w:t>
      </w:r>
      <w:r w:rsidRPr="00763D62">
        <w:rPr>
          <w:i/>
          <w:spacing w:val="-8"/>
          <w:lang w:val="es-ES"/>
        </w:rPr>
        <w:t xml:space="preserve"> </w:t>
      </w:r>
      <w:r w:rsidRPr="00763D62">
        <w:rPr>
          <w:i/>
          <w:lang w:val="es-ES"/>
        </w:rPr>
        <w:t>-</w:t>
      </w:r>
      <w:r w:rsidRPr="00763D62">
        <w:rPr>
          <w:i/>
          <w:spacing w:val="-8"/>
          <w:lang w:val="es-ES"/>
        </w:rPr>
        <w:t xml:space="preserve"> </w:t>
      </w:r>
      <w:r w:rsidRPr="00763D62">
        <w:rPr>
          <w:i/>
          <w:lang w:val="es-ES"/>
        </w:rPr>
        <w:t>Thương binh và Xã</w:t>
      </w:r>
      <w:r w:rsidRPr="00763D62">
        <w:rPr>
          <w:i/>
          <w:lang w:val="es-ES"/>
        </w:rPr>
        <w:t xml:space="preserve"> hội</w:t>
      </w:r>
      <w:r w:rsidRPr="00763D62">
        <w:rPr>
          <w:i/>
          <w:lang w:val="sv-SE"/>
        </w:rPr>
        <w:t>; số 2119/</w:t>
      </w:r>
      <w:r w:rsidRPr="00763D62">
        <w:rPr>
          <w:i/>
          <w:lang w:val="sv-SE" w:eastAsia="zh-CN"/>
        </w:rPr>
        <w:t>SNV-XDCQ&amp;TCBC</w:t>
      </w:r>
      <w:r w:rsidRPr="00763D62">
        <w:rPr>
          <w:i/>
          <w:spacing w:val="-2"/>
          <w:lang w:val="sv-SE"/>
        </w:rPr>
        <w:t xml:space="preserve"> n</w:t>
      </w:r>
      <w:r w:rsidRPr="00763D62">
        <w:rPr>
          <w:i/>
          <w:lang w:val="sv-SE"/>
        </w:rPr>
        <w:t>gày 9/10/2024 và số 2489/</w:t>
      </w:r>
      <w:r w:rsidRPr="00763D62">
        <w:rPr>
          <w:i/>
          <w:lang w:val="sv-SE" w:eastAsia="zh-CN"/>
        </w:rPr>
        <w:t xml:space="preserve"> SNV-XDCQ&amp;TCBC</w:t>
      </w:r>
      <w:r w:rsidRPr="00763D62">
        <w:rPr>
          <w:i/>
          <w:lang w:val="sv-SE"/>
        </w:rPr>
        <w:t xml:space="preserve"> ngày 17/11/2024 của Sở Nội vụ).</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i/>
          <w:lang w:val="sv-SE"/>
        </w:rPr>
        <w:t>4.5.5 Về</w:t>
      </w:r>
      <w:r w:rsidRPr="00763D62">
        <w:rPr>
          <w:i/>
          <w:spacing w:val="-13"/>
          <w:lang w:val="sv-SE"/>
        </w:rPr>
        <w:t xml:space="preserve"> </w:t>
      </w:r>
      <w:r w:rsidRPr="00763D62">
        <w:rPr>
          <w:i/>
          <w:lang w:val="sv-SE"/>
        </w:rPr>
        <w:t>Quốc</w:t>
      </w:r>
      <w:r w:rsidRPr="00763D62">
        <w:rPr>
          <w:i/>
          <w:spacing w:val="-13"/>
          <w:lang w:val="sv-SE"/>
        </w:rPr>
        <w:t xml:space="preserve"> </w:t>
      </w:r>
      <w:r w:rsidRPr="00763D62">
        <w:rPr>
          <w:i/>
          <w:lang w:val="sv-SE"/>
        </w:rPr>
        <w:t>phòng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lang w:val="sv-SE"/>
        </w:rPr>
        <w:t xml:space="preserve">Hàng năm, Đảng ủy, HĐND, UBND ở 4 xã đã tập trung lãnh đạo, chỉ đạo, ban hành đầy đủ hệ thống văn bản, kế hoạch về công tác quốc phòng </w:t>
      </w:r>
      <w:r w:rsidRPr="00763D62">
        <w:rPr>
          <w:lang w:val="sv-SE"/>
        </w:rPr>
        <w:t xml:space="preserve">– quân sự đầy đủ theo đúng quy định; Ban Chỉ huy Quân sự xã có đủ 4 chức danh, đúng cơ cấu, thành phần và trình độ chuyên môn theo Công văn số 988/BQP-kte ngày 4/4/2022 của Bộ Quốc phòng về việc hướng dẫn thực hiện </w:t>
      </w:r>
      <w:r w:rsidRPr="00763D62">
        <w:rPr>
          <w:lang w:val="sv-SE"/>
        </w:rPr>
        <w:lastRenderedPageBreak/>
        <w:t xml:space="preserve">tiêu chí 19.1 trong Bộ tiêu chí quốc gia </w:t>
      </w:r>
      <w:r w:rsidRPr="00763D62">
        <w:rPr>
          <w:lang w:val="sv-SE"/>
        </w:rPr>
        <w:t>về xã NTM giai đoạn 2021-2025; có phòng làm việc riêng và được trang bị đầy đủ các thiết bị theo quy định. Hằng</w:t>
      </w:r>
      <w:r w:rsidRPr="00763D62">
        <w:rPr>
          <w:spacing w:val="-1"/>
          <w:lang w:val="sv-SE"/>
        </w:rPr>
        <w:t xml:space="preserve"> </w:t>
      </w:r>
      <w:r w:rsidRPr="00763D62">
        <w:rPr>
          <w:lang w:val="sv-SE"/>
        </w:rPr>
        <w:t>năm,</w:t>
      </w:r>
      <w:r w:rsidRPr="00763D62">
        <w:rPr>
          <w:spacing w:val="-3"/>
          <w:lang w:val="sv-SE"/>
        </w:rPr>
        <w:t xml:space="preserve"> </w:t>
      </w:r>
      <w:r w:rsidRPr="00763D62">
        <w:rPr>
          <w:lang w:val="sv-SE"/>
        </w:rPr>
        <w:t>4/4</w:t>
      </w:r>
      <w:r w:rsidRPr="00763D62">
        <w:rPr>
          <w:spacing w:val="-2"/>
          <w:lang w:val="sv-SE"/>
        </w:rPr>
        <w:t xml:space="preserve"> </w:t>
      </w:r>
      <w:r w:rsidRPr="00763D62">
        <w:rPr>
          <w:lang w:val="sv-SE"/>
        </w:rPr>
        <w:t>xã tổ chức bồi dưỡng kiến thức quốc phòng và an ninh đạt 100% KH; làm tốt công tác bồi dưỡng phát triển đảng viên trong lực lượng dân q</w:t>
      </w:r>
      <w:r w:rsidRPr="00763D62">
        <w:rPr>
          <w:lang w:val="sv-SE"/>
        </w:rPr>
        <w:t xml:space="preserve">uân xã, tỷ lệ đảng viên trong lực lượng dân quân từ 18% trở lên, dân quân cơ động đạt từ 32% trở lên, 100% cán bộ tiểu đội trưởng, trung đội trưởng, thôn đội trưởng là đảng viên; quân số  </w:t>
      </w:r>
      <w:r w:rsidRPr="00763D62">
        <w:rPr>
          <w:spacing w:val="-2"/>
          <w:lang w:val="sv-SE"/>
        </w:rPr>
        <w:t>tham gia huấn luyện đạt từ 98-100%, kết quả kiểm tra 100% đạt yêu cầ</w:t>
      </w:r>
      <w:r w:rsidRPr="00763D62">
        <w:rPr>
          <w:spacing w:val="-2"/>
          <w:lang w:val="sv-SE"/>
        </w:rPr>
        <w:t xml:space="preserve">u, có trên 78% khá và giỏi; </w:t>
      </w:r>
      <w:r w:rsidRPr="00763D62">
        <w:rPr>
          <w:lang w:val="sv-SE"/>
        </w:rPr>
        <w:t>công tác tuyển quân đạt 100% chỉ tiêu; thực hiện tốt các hoạt động xây dựng kinh tế kết hợp với quốc phòng.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sv-SE"/>
        </w:rPr>
      </w:pPr>
      <w:r w:rsidRPr="00763D62">
        <w:rPr>
          <w:i/>
          <w:lang w:val="sv-SE"/>
        </w:rPr>
        <w:t>4.5.6 Về</w:t>
      </w:r>
      <w:r w:rsidRPr="00763D62">
        <w:rPr>
          <w:i/>
          <w:spacing w:val="-2"/>
          <w:lang w:val="sv-SE"/>
        </w:rPr>
        <w:t xml:space="preserve"> </w:t>
      </w:r>
      <w:r w:rsidRPr="00763D62">
        <w:rPr>
          <w:i/>
          <w:lang w:val="sv-SE"/>
        </w:rPr>
        <w:t>an</w:t>
      </w:r>
      <w:r w:rsidRPr="00763D62">
        <w:rPr>
          <w:i/>
          <w:spacing w:val="-1"/>
          <w:lang w:val="sv-SE"/>
        </w:rPr>
        <w:t xml:space="preserve"> </w:t>
      </w:r>
      <w:r w:rsidRPr="00763D62">
        <w:rPr>
          <w:i/>
          <w:lang w:val="sv-SE"/>
        </w:rPr>
        <w:t xml:space="preserve">ninh trật tự: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sv-SE"/>
        </w:rPr>
      </w:pPr>
      <w:r w:rsidRPr="00763D62">
        <w:rPr>
          <w:lang w:val="vi-VN"/>
        </w:rPr>
        <w:t xml:space="preserve">Công an </w:t>
      </w:r>
      <w:r w:rsidRPr="00763D62">
        <w:rPr>
          <w:lang w:val="sv-SE"/>
        </w:rPr>
        <w:t>Thị xã đã c</w:t>
      </w:r>
      <w:r w:rsidRPr="00763D62">
        <w:rPr>
          <w:spacing w:val="2"/>
          <w:lang w:val="sv-SE"/>
        </w:rPr>
        <w:t>hủ động t</w:t>
      </w:r>
      <w:r w:rsidRPr="00763D62">
        <w:rPr>
          <w:lang w:val="pt-BR"/>
        </w:rPr>
        <w:t xml:space="preserve">riển khai đồng bộ, hiệu quả các mặt công tác, chủ động nắm, kiểm </w:t>
      </w:r>
      <w:r w:rsidRPr="00763D62">
        <w:rPr>
          <w:lang w:val="pt-BR"/>
        </w:rPr>
        <w:t xml:space="preserve">soát, đánh giá, dự báo sát tình hình trên các lĩnh vực, từ đó kịp thời tham mưu cho cấp ủy, chính quyền các giải pháp trong lãnh đạo, chỉ đạo phòng ngừa các nguy cơ có thể phát sinh phức tạp về </w:t>
      </w:r>
      <w:r w:rsidRPr="00763D62">
        <w:rPr>
          <w:spacing w:val="4"/>
          <w:lang w:val="sv-SE"/>
        </w:rPr>
        <w:t>an ninh, trật tự</w:t>
      </w:r>
      <w:r w:rsidRPr="00763D62">
        <w:rPr>
          <w:lang w:val="pt-BR"/>
        </w:rPr>
        <w:t>, tập trung xử lý, giải quyết các tình hình, v</w:t>
      </w:r>
      <w:r w:rsidRPr="00763D62">
        <w:rPr>
          <w:lang w:val="pt-BR"/>
        </w:rPr>
        <w:t xml:space="preserve">ụ việc nổi lên không để phát sinh phức tạp, “điểm nóng” về </w:t>
      </w:r>
      <w:r w:rsidRPr="00763D62">
        <w:rPr>
          <w:lang w:val="sv-SE"/>
        </w:rPr>
        <w:t>an ninh, trật tự</w:t>
      </w:r>
      <w:r w:rsidRPr="00763D62">
        <w:rPr>
          <w:spacing w:val="2"/>
          <w:lang w:val="sv-SE"/>
        </w:rPr>
        <w:t xml:space="preserve">; </w:t>
      </w:r>
      <w:r w:rsidRPr="00763D62">
        <w:rPr>
          <w:spacing w:val="-2"/>
          <w:lang w:val="sv-SE"/>
        </w:rPr>
        <w:t xml:space="preserve">năm 2023, thị xã Kỳ Anh được đánh giá, phân loại “Xuất sắc” về phong trào toàn dân bảo vệ ANTQ theo quy định tại Quyết định số 510/QĐ-BCA-V05, ngày 20/11/2020 của Bộ Công an.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spacing w:val="-2"/>
          <w:lang w:val="sv-SE"/>
        </w:rPr>
        <w:t>Tr</w:t>
      </w:r>
      <w:r w:rsidRPr="00763D62">
        <w:rPr>
          <w:spacing w:val="-2"/>
          <w:lang w:val="sv-SE"/>
        </w:rPr>
        <w:t>ên địa bàn 4 xã, h</w:t>
      </w:r>
      <w:r w:rsidRPr="00763D62">
        <w:rPr>
          <w:lang w:val="sv-SE"/>
        </w:rPr>
        <w:t xml:space="preserve">àng năm, Đảng ủy xã có Nghị quyết, ủy ban nhân dân xã có kế hoạch về công tác bảo đảm ANTT; chỉ đạo tổ chức thực hiện hiệu quả công tác bảo đảm ANTT và xây dựng phong trào toàn dân bảo vệ ANTQ, </w:t>
      </w:r>
      <w:r w:rsidRPr="00763D62">
        <w:rPr>
          <w:spacing w:val="-2"/>
          <w:lang w:val="sv-SE"/>
        </w:rPr>
        <w:t>không để xảy ra các vụ việc gây bức xúc tron</w:t>
      </w:r>
      <w:r w:rsidRPr="00763D62">
        <w:rPr>
          <w:spacing w:val="-2"/>
          <w:lang w:val="sv-SE"/>
        </w:rPr>
        <w:t>g quần chúng Nhân dân; n</w:t>
      </w:r>
      <w:r w:rsidRPr="00763D62">
        <w:rPr>
          <w:spacing w:val="2"/>
          <w:lang w:val="sv-SE"/>
        </w:rPr>
        <w:t>ăm 2023, 04/04 xã được đánh giá, phân loại phong trào toàn dân bảo vệ ANTQ mức “Xuất sắc”. Trên địa bàn 04/04 xã không để xảy ra hoạt động chống Đảng, chống chính quyền, phá hoại khối đại đoàn kết toàn dân tộc; hoạt động phá hoại cá</w:t>
      </w:r>
      <w:r w:rsidRPr="00763D62">
        <w:rPr>
          <w:spacing w:val="2"/>
          <w:lang w:val="sv-SE"/>
        </w:rPr>
        <w:t xml:space="preserve">c mục tiêu, công trình trọng điểm về kinh tế, văn hóa, xã hội, quốc phòng - an ninh; tuyên truyền, phát triển tín ngưỡng tôn giáo trái pháp luật; hoạt động lợi dụng tín ngưỡng, tôn giáo, dân tộc, tranh chấp, khiếu kiện gây phức tạp về </w:t>
      </w:r>
      <w:r w:rsidRPr="00763D62">
        <w:rPr>
          <w:lang w:val="sv-SE"/>
        </w:rPr>
        <w:t>an ninh, trật tự</w:t>
      </w:r>
      <w:r w:rsidRPr="00763D62">
        <w:rPr>
          <w:spacing w:val="2"/>
          <w:lang w:val="sv-SE"/>
        </w:rPr>
        <w:t>; hoạ</w:t>
      </w:r>
      <w:r w:rsidRPr="00763D62">
        <w:rPr>
          <w:spacing w:val="2"/>
          <w:lang w:val="sv-SE"/>
        </w:rPr>
        <w:t xml:space="preserve">t động li khai, đòi tự trị; không để xảy ra khiếu kiện đông người kéo dài trái pháp luật; </w:t>
      </w:r>
      <w:r w:rsidRPr="00763D62">
        <w:rPr>
          <w:lang w:val="sv-SE"/>
        </w:rPr>
        <w:t>số vụ phạm tội giảm so với các năm trước</w:t>
      </w:r>
      <w:r w:rsidRPr="00763D62">
        <w:rPr>
          <w:rStyle w:val="FootnoteReference"/>
        </w:rPr>
        <w:footnoteReference w:id="7"/>
      </w:r>
      <w:r w:rsidRPr="00763D62">
        <w:rPr>
          <w:lang w:val="sv-SE"/>
        </w:rPr>
        <w:t>; tai nạn giao thông được kéo giảm</w:t>
      </w:r>
      <w:r w:rsidRPr="00763D62">
        <w:rPr>
          <w:rStyle w:val="FootnoteReference"/>
        </w:rPr>
        <w:footnoteReference w:id="8"/>
      </w:r>
      <w:r w:rsidRPr="00763D62">
        <w:rPr>
          <w:lang w:val="sv-SE"/>
        </w:rPr>
        <w:t>, không để xảy ra cháy, nổ trên địa bàn; nhiều mô hình về phòng, chống tội phạm, tệ nạn xã</w:t>
      </w:r>
      <w:r w:rsidRPr="00763D62">
        <w:rPr>
          <w:lang w:val="sv-SE"/>
        </w:rPr>
        <w:t xml:space="preserve"> hội; phòng cháy, chữa cháy và cứu nan, cứu hộ gắn với phong trào toàn dân bảo vệ ANTQ hoạt động thường xuyên, hiệu quả, nổi bật như: Mô hình “Tổ liên gia tự quản về an ninh, trật tự”, mô hình “Zalo kết nối bình yên”, mô hình “Khu dân cư an toàn về phòng c</w:t>
      </w:r>
      <w:r w:rsidRPr="00763D62">
        <w:rPr>
          <w:lang w:val="sv-SE"/>
        </w:rPr>
        <w:t>háy, chữa cháy…04/04 xã không thuộc địa bàn phức tạp về tội phạm xâm phạm trật tự xã hội theo quyết định số 8793/QĐ-BCA ngày 26/12/2023 của Bộ Công an; n</w:t>
      </w:r>
      <w:r w:rsidRPr="00763D62">
        <w:rPr>
          <w:spacing w:val="-2"/>
          <w:lang w:val="sv-SE"/>
        </w:rPr>
        <w:t>ăm 2023, Công an 4 xã được xếp loại tốt trở lên (</w:t>
      </w:r>
      <w:r w:rsidRPr="00763D62">
        <w:rPr>
          <w:i/>
          <w:spacing w:val="-2"/>
          <w:lang w:val="sv-SE"/>
        </w:rPr>
        <w:t xml:space="preserve">Công an xã Kỳ Ninh, xã Kỳ Hoa được đánh giá, xếp “Đơn </w:t>
      </w:r>
      <w:r w:rsidRPr="00763D62">
        <w:rPr>
          <w:i/>
          <w:spacing w:val="-2"/>
          <w:lang w:val="sv-SE"/>
        </w:rPr>
        <w:t>vị hoàn thành sắc nhiệm vụ”; Công an xã Kỳ Hà, xã Kỳ Nam được đánh giá, xếp loại “Đơn vị hoàn thành tốt nhiệm vụ”).</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sv-SE"/>
        </w:rPr>
      </w:pPr>
      <w:r w:rsidRPr="00763D62">
        <w:rPr>
          <w:b/>
          <w:lang w:val="sv-SE"/>
        </w:rPr>
        <w:t>* Đánh giá:</w:t>
      </w:r>
      <w:r w:rsidRPr="00763D62">
        <w:rPr>
          <w:b/>
          <w:spacing w:val="-1"/>
          <w:lang w:val="sv-SE"/>
        </w:rPr>
        <w:t xml:space="preserve"> </w:t>
      </w:r>
      <w:r w:rsidRPr="00763D62">
        <w:rPr>
          <w:lang w:val="sv-SE"/>
        </w:rPr>
        <w:t>đến</w:t>
      </w:r>
      <w:r w:rsidRPr="00763D62">
        <w:rPr>
          <w:spacing w:val="-1"/>
          <w:lang w:val="sv-SE"/>
        </w:rPr>
        <w:t xml:space="preserve"> </w:t>
      </w:r>
      <w:r w:rsidRPr="00763D62">
        <w:rPr>
          <w:lang w:val="sv-SE"/>
        </w:rPr>
        <w:t>nay, 4/4</w:t>
      </w:r>
      <w:r w:rsidRPr="00763D62">
        <w:rPr>
          <w:spacing w:val="-1"/>
          <w:lang w:val="sv-SE"/>
        </w:rPr>
        <w:t xml:space="preserve"> </w:t>
      </w:r>
      <w:r w:rsidRPr="00763D62">
        <w:rPr>
          <w:lang w:val="sv-SE"/>
        </w:rPr>
        <w:t>xã</w:t>
      </w:r>
      <w:r w:rsidRPr="00763D62">
        <w:rPr>
          <w:spacing w:val="-2"/>
          <w:lang w:val="sv-SE"/>
        </w:rPr>
        <w:t xml:space="preserve"> </w:t>
      </w:r>
      <w:r w:rsidRPr="00763D62">
        <w:rPr>
          <w:lang w:val="sv-SE"/>
        </w:rPr>
        <w:t>trên</w:t>
      </w:r>
      <w:r w:rsidRPr="00763D62">
        <w:rPr>
          <w:spacing w:val="-1"/>
          <w:lang w:val="sv-SE"/>
        </w:rPr>
        <w:t xml:space="preserve"> </w:t>
      </w:r>
      <w:r w:rsidRPr="00763D62">
        <w:rPr>
          <w:lang w:val="sv-SE"/>
        </w:rPr>
        <w:t>địa</w:t>
      </w:r>
      <w:r w:rsidRPr="00763D62">
        <w:rPr>
          <w:spacing w:val="-2"/>
          <w:lang w:val="sv-SE"/>
        </w:rPr>
        <w:t xml:space="preserve"> </w:t>
      </w:r>
      <w:r w:rsidRPr="00763D62">
        <w:rPr>
          <w:lang w:val="sv-SE"/>
        </w:rPr>
        <w:t>bàn</w:t>
      </w:r>
      <w:r w:rsidRPr="00763D62">
        <w:rPr>
          <w:spacing w:val="-3"/>
          <w:lang w:val="sv-SE"/>
        </w:rPr>
        <w:t xml:space="preserve"> </w:t>
      </w:r>
      <w:r w:rsidRPr="00763D62">
        <w:rPr>
          <w:lang w:val="sv-SE"/>
        </w:rPr>
        <w:t>thị xã Kỳ</w:t>
      </w:r>
      <w:r w:rsidRPr="00763D62">
        <w:rPr>
          <w:spacing w:val="-1"/>
          <w:lang w:val="sv-SE"/>
        </w:rPr>
        <w:t xml:space="preserve"> </w:t>
      </w:r>
      <w:r w:rsidRPr="00763D62">
        <w:rPr>
          <w:lang w:val="sv-SE"/>
        </w:rPr>
        <w:t>Anh đạt</w:t>
      </w:r>
      <w:r w:rsidRPr="00763D62">
        <w:rPr>
          <w:spacing w:val="-1"/>
          <w:lang w:val="sv-SE"/>
        </w:rPr>
        <w:t xml:space="preserve"> </w:t>
      </w:r>
      <w:r w:rsidRPr="00763D62">
        <w:rPr>
          <w:lang w:val="sv-SE"/>
        </w:rPr>
        <w:t>chuẩn</w:t>
      </w:r>
      <w:r w:rsidRPr="00763D62">
        <w:rPr>
          <w:spacing w:val="-1"/>
          <w:lang w:val="sv-SE"/>
        </w:rPr>
        <w:t xml:space="preserve"> tiêu chí Quốc phòng và An ninh</w:t>
      </w:r>
      <w:r w:rsidRPr="00763D62">
        <w:rPr>
          <w:i/>
          <w:shd w:val="clear" w:color="auto" w:fill="FFFFFF"/>
          <w:lang w:val="sv-SE"/>
        </w:rPr>
        <w:t xml:space="preserve"> </w:t>
      </w:r>
      <w:r w:rsidRPr="00763D62">
        <w:rPr>
          <w:lang w:val="sv-SE"/>
        </w:rPr>
        <w:t>theo</w:t>
      </w:r>
      <w:r w:rsidRPr="00763D62">
        <w:rPr>
          <w:lang w:val="sv-SE"/>
        </w:rPr>
        <w:t xml:space="preserve"> quy định của Bộ Tiêu chí xã NTM giai đo</w:t>
      </w:r>
      <w:r w:rsidRPr="00763D62">
        <w:rPr>
          <w:lang w:val="sv-SE"/>
        </w:rPr>
        <w:t>ạn 2021-2025 (</w:t>
      </w:r>
      <w:r w:rsidRPr="00763D62">
        <w:rPr>
          <w:i/>
          <w:lang w:val="sv-SE"/>
        </w:rPr>
        <w:t xml:space="preserve">theo các Báo cáo thẩm tra: </w:t>
      </w:r>
      <w:r w:rsidRPr="00763D62">
        <w:rPr>
          <w:i/>
          <w:lang w:val="sv-SE"/>
        </w:rPr>
        <w:t xml:space="preserve">số 4224/BC-BCH </w:t>
      </w:r>
      <w:r w:rsidRPr="00763D62">
        <w:rPr>
          <w:i/>
          <w:lang w:val="es-ES"/>
        </w:rPr>
        <w:t>ngày 21/10/2024 của Bộ Chỉ huy Quân sự tỉnh</w:t>
      </w:r>
      <w:r w:rsidRPr="00763D62">
        <w:rPr>
          <w:lang w:val="sv-SE"/>
        </w:rPr>
        <w:t xml:space="preserve">; </w:t>
      </w:r>
      <w:r w:rsidRPr="00763D62">
        <w:rPr>
          <w:i/>
          <w:lang w:val="sv-SE"/>
        </w:rPr>
        <w:t xml:space="preserve">số 1034/BC-CAT-PV01 ngày 25/11/2024 của Công an tỉnh).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4"/>
          <w:lang w:val="sv-SE"/>
        </w:rPr>
      </w:pPr>
      <w:r w:rsidRPr="00763D62">
        <w:rPr>
          <w:i/>
          <w:lang w:val="sv-SE"/>
        </w:rPr>
        <w:t>4.6</w:t>
      </w:r>
      <w:r w:rsidRPr="00763D62">
        <w:rPr>
          <w:i/>
          <w:spacing w:val="-14"/>
          <w:lang w:val="sv-SE"/>
        </w:rPr>
        <w:t xml:space="preserve"> </w:t>
      </w:r>
      <w:r w:rsidRPr="00763D62">
        <w:rPr>
          <w:i/>
          <w:lang w:val="sv-SE"/>
        </w:rPr>
        <w:t>Về</w:t>
      </w:r>
      <w:r w:rsidRPr="00763D62">
        <w:rPr>
          <w:i/>
          <w:spacing w:val="-12"/>
          <w:lang w:val="sv-SE"/>
        </w:rPr>
        <w:t xml:space="preserve"> </w:t>
      </w:r>
      <w:r w:rsidRPr="00763D62">
        <w:rPr>
          <w:i/>
          <w:lang w:val="sv-SE"/>
        </w:rPr>
        <w:t>Khu</w:t>
      </w:r>
      <w:r w:rsidRPr="00763D62">
        <w:rPr>
          <w:i/>
          <w:spacing w:val="-12"/>
          <w:lang w:val="sv-SE"/>
        </w:rPr>
        <w:t xml:space="preserve"> </w:t>
      </w:r>
      <w:r w:rsidRPr="00763D62">
        <w:rPr>
          <w:i/>
          <w:lang w:val="sv-SE"/>
        </w:rPr>
        <w:t>dân</w:t>
      </w:r>
      <w:r w:rsidRPr="00763D62">
        <w:rPr>
          <w:i/>
          <w:spacing w:val="-12"/>
          <w:lang w:val="sv-SE"/>
        </w:rPr>
        <w:t xml:space="preserve"> </w:t>
      </w:r>
      <w:r w:rsidRPr="00763D62">
        <w:rPr>
          <w:i/>
          <w:lang w:val="sv-SE"/>
        </w:rPr>
        <w:t>cư</w:t>
      </w:r>
      <w:r w:rsidRPr="00763D62">
        <w:rPr>
          <w:i/>
          <w:spacing w:val="-12"/>
          <w:lang w:val="sv-SE"/>
        </w:rPr>
        <w:t xml:space="preserve"> </w:t>
      </w:r>
      <w:r w:rsidRPr="00763D62">
        <w:rPr>
          <w:i/>
          <w:lang w:val="sv-SE"/>
        </w:rPr>
        <w:t>NTM</w:t>
      </w:r>
      <w:r w:rsidRPr="00763D62">
        <w:rPr>
          <w:i/>
          <w:spacing w:val="-14"/>
          <w:lang w:val="sv-SE"/>
        </w:rPr>
        <w:t xml:space="preserve"> </w:t>
      </w:r>
      <w:r w:rsidRPr="00763D62">
        <w:rPr>
          <w:i/>
          <w:lang w:val="sv-SE"/>
        </w:rPr>
        <w:t>kiểu</w:t>
      </w:r>
      <w:r w:rsidRPr="00763D62">
        <w:rPr>
          <w:i/>
          <w:spacing w:val="-12"/>
          <w:lang w:val="sv-SE"/>
        </w:rPr>
        <w:t xml:space="preserve"> </w:t>
      </w:r>
      <w:r w:rsidRPr="00763D62">
        <w:rPr>
          <w:i/>
          <w:spacing w:val="-4"/>
          <w:lang w:val="sv-SE"/>
        </w:rPr>
        <w:t>mẫu:</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de-AT"/>
        </w:rPr>
      </w:pPr>
      <w:r w:rsidRPr="00763D62">
        <w:rPr>
          <w:lang w:val="vi-VN"/>
        </w:rPr>
        <w:t>Trong những năm qua, phong trào xây dựng các thôn đạt chuẩn khu dân</w:t>
      </w:r>
      <w:r w:rsidRPr="00763D62">
        <w:rPr>
          <w:lang w:val="vi-VN"/>
        </w:rPr>
        <w:t xml:space="preserve"> cư nông thôn mới kiểu mẫu, xây dựng vườn hộ đạt chuẩn vườn mẫu được tập trung </w:t>
      </w:r>
      <w:r w:rsidRPr="00763D62">
        <w:rPr>
          <w:lang w:val="de-AT"/>
        </w:rPr>
        <w:t xml:space="preserve">chỉ đạo thực hiện, đạt kết </w:t>
      </w:r>
      <w:r w:rsidRPr="00763D62">
        <w:rPr>
          <w:lang w:val="de-AT"/>
        </w:rPr>
        <w:lastRenderedPageBreak/>
        <w:t>quả khá tích cực.</w:t>
      </w:r>
      <w:r w:rsidRPr="00763D62">
        <w:rPr>
          <w:b/>
          <w:lang w:val="de-AT"/>
        </w:rPr>
        <w:t xml:space="preserve"> </w:t>
      </w:r>
      <w:r w:rsidRPr="00763D62">
        <w:rPr>
          <w:lang w:val="de-AT"/>
        </w:rPr>
        <w:t>Thị xã Kỳ Anh đã ban hành các chính sách khuyến khích, hỗ trợ nguồn lực cho các thôn, hộ gia đình tổ chức thực hiện (</w:t>
      </w:r>
      <w:r w:rsidRPr="00763D62">
        <w:rPr>
          <w:i/>
          <w:lang w:val="de-AT"/>
        </w:rPr>
        <w:t>Nghị quyết số 1</w:t>
      </w:r>
      <w:r w:rsidRPr="00763D62">
        <w:rPr>
          <w:i/>
          <w:lang w:val="de-AT"/>
        </w:rPr>
        <w:t>11/NQ-HĐND ngày 29/12/2020 của HĐND thị xã; Quyết định số 01/2016/QĐ- UBND ngày 20/01/2018, Quyết định số 966/QĐ-UBND ngày 08/02/2021</w:t>
      </w:r>
      <w:r w:rsidRPr="00763D62">
        <w:rPr>
          <w:lang w:val="de-AT"/>
        </w:rPr>
        <w:t>); các xã tập trung tổ chức thực hiện theo Bộ tiêu chí, đạt kết quá khá rõ nét, nhất là việc mở rộng, nâng cấp các tuyến đư</w:t>
      </w:r>
      <w:r w:rsidRPr="00763D62">
        <w:rPr>
          <w:lang w:val="de-AT"/>
        </w:rPr>
        <w:t>ờng giao thông; cải tạo, chỉnh trang và tổ chức sản xuất vườn hộ, có 95 vườn đạt chuẩn; chỉnh trang nhà ở và công trình phụ trợ; xây dựng cảnh quan môi trường sáng xanh sạch đẹp...Đến nay, 24/24</w:t>
      </w:r>
      <w:r w:rsidRPr="00763D62">
        <w:rPr>
          <w:lang w:val="vi-VN"/>
        </w:rPr>
        <w:t xml:space="preserve"> thôn của </w:t>
      </w:r>
      <w:r w:rsidRPr="00763D62">
        <w:rPr>
          <w:lang w:val="de-AT"/>
        </w:rPr>
        <w:t xml:space="preserve">4 </w:t>
      </w:r>
      <w:r w:rsidRPr="00763D62">
        <w:rPr>
          <w:lang w:val="vi-VN"/>
        </w:rPr>
        <w:t>xã đạt tối thiểu 70% yêu cầu của từng tiêu chí the</w:t>
      </w:r>
      <w:r w:rsidRPr="00763D62">
        <w:rPr>
          <w:lang w:val="vi-VN"/>
        </w:rPr>
        <w:t xml:space="preserve">o Bộ tiêu chí Khu dân cư nông thôn mới kiểu mẫu, trong đó có </w:t>
      </w:r>
      <w:r w:rsidRPr="00763D62">
        <w:rPr>
          <w:lang w:val="de-AT"/>
        </w:rPr>
        <w:t>24/24</w:t>
      </w:r>
      <w:r w:rsidRPr="00763D62">
        <w:rPr>
          <w:lang w:val="vi-VN"/>
        </w:rPr>
        <w:t xml:space="preserve"> thôn (chiếm </w:t>
      </w:r>
      <w:r w:rsidRPr="00763D62">
        <w:rPr>
          <w:lang w:val="de-AT"/>
        </w:rPr>
        <w:t>100</w:t>
      </w:r>
      <w:r w:rsidRPr="00763D62">
        <w:rPr>
          <w:lang w:val="vi-VN"/>
        </w:rPr>
        <w:t xml:space="preserve">%) đạt chuẩn theo Bộ tiêu chí </w:t>
      </w:r>
      <w:r w:rsidRPr="00763D62">
        <w:rPr>
          <w:lang w:val="de-AT"/>
        </w:rPr>
        <w:t>Khu dân cư nông thôn mới kiểu mẫu theo Quyết định số 39/QĐ-UBND ngày 9/12/2024 của UBND tỉnh.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sv-SE"/>
        </w:rPr>
      </w:pPr>
      <w:r w:rsidRPr="00763D62">
        <w:rPr>
          <w:b/>
          <w:lang w:val="sv-SE"/>
        </w:rPr>
        <w:t>* Đánh giá:</w:t>
      </w:r>
      <w:r w:rsidRPr="00763D62">
        <w:rPr>
          <w:b/>
          <w:spacing w:val="-1"/>
          <w:lang w:val="sv-SE"/>
        </w:rPr>
        <w:t xml:space="preserve"> </w:t>
      </w:r>
      <w:r w:rsidRPr="00763D62">
        <w:rPr>
          <w:lang w:val="sv-SE"/>
        </w:rPr>
        <w:t>đến</w:t>
      </w:r>
      <w:r w:rsidRPr="00763D62">
        <w:rPr>
          <w:spacing w:val="-1"/>
          <w:lang w:val="sv-SE"/>
        </w:rPr>
        <w:t xml:space="preserve"> </w:t>
      </w:r>
      <w:r w:rsidRPr="00763D62">
        <w:rPr>
          <w:lang w:val="sv-SE"/>
        </w:rPr>
        <w:t>nay, 4/4</w:t>
      </w:r>
      <w:r w:rsidRPr="00763D62">
        <w:rPr>
          <w:spacing w:val="-1"/>
          <w:lang w:val="sv-SE"/>
        </w:rPr>
        <w:t xml:space="preserve"> </w:t>
      </w:r>
      <w:r w:rsidRPr="00763D62">
        <w:rPr>
          <w:lang w:val="sv-SE"/>
        </w:rPr>
        <w:t>xã</w:t>
      </w:r>
      <w:r w:rsidRPr="00763D62">
        <w:rPr>
          <w:spacing w:val="-2"/>
          <w:lang w:val="sv-SE"/>
        </w:rPr>
        <w:t xml:space="preserve"> </w:t>
      </w:r>
      <w:r w:rsidRPr="00763D62">
        <w:rPr>
          <w:lang w:val="sv-SE"/>
        </w:rPr>
        <w:t>trên</w:t>
      </w:r>
      <w:r w:rsidRPr="00763D62">
        <w:rPr>
          <w:spacing w:val="-1"/>
          <w:lang w:val="sv-SE"/>
        </w:rPr>
        <w:t xml:space="preserve"> </w:t>
      </w:r>
      <w:r w:rsidRPr="00763D62">
        <w:rPr>
          <w:lang w:val="sv-SE"/>
        </w:rPr>
        <w:t>địa</w:t>
      </w:r>
      <w:r w:rsidRPr="00763D62">
        <w:rPr>
          <w:spacing w:val="-2"/>
          <w:lang w:val="sv-SE"/>
        </w:rPr>
        <w:t xml:space="preserve"> </w:t>
      </w:r>
      <w:r w:rsidRPr="00763D62">
        <w:rPr>
          <w:lang w:val="sv-SE"/>
        </w:rPr>
        <w:t>bàn</w:t>
      </w:r>
      <w:r w:rsidRPr="00763D62">
        <w:rPr>
          <w:spacing w:val="-3"/>
          <w:lang w:val="sv-SE"/>
        </w:rPr>
        <w:t xml:space="preserve"> </w:t>
      </w:r>
      <w:r w:rsidRPr="00763D62">
        <w:rPr>
          <w:lang w:val="sv-SE"/>
        </w:rPr>
        <w:t>thị xã</w:t>
      </w:r>
      <w:r w:rsidRPr="00763D62">
        <w:rPr>
          <w:spacing w:val="-1"/>
          <w:lang w:val="sv-SE"/>
        </w:rPr>
        <w:t xml:space="preserve"> </w:t>
      </w:r>
      <w:r w:rsidRPr="00763D62">
        <w:rPr>
          <w:lang w:val="sv-SE"/>
        </w:rPr>
        <w:t>Kỳ</w:t>
      </w:r>
      <w:r w:rsidRPr="00763D62">
        <w:rPr>
          <w:spacing w:val="-1"/>
          <w:lang w:val="sv-SE"/>
        </w:rPr>
        <w:t xml:space="preserve"> </w:t>
      </w:r>
      <w:r w:rsidRPr="00763D62">
        <w:rPr>
          <w:lang w:val="sv-SE"/>
        </w:rPr>
        <w:t>Anh đạt</w:t>
      </w:r>
      <w:r w:rsidRPr="00763D62">
        <w:rPr>
          <w:spacing w:val="-1"/>
          <w:lang w:val="sv-SE"/>
        </w:rPr>
        <w:t xml:space="preserve"> </w:t>
      </w:r>
      <w:r w:rsidRPr="00763D62">
        <w:rPr>
          <w:lang w:val="sv-SE"/>
        </w:rPr>
        <w:t>chuẩn</w:t>
      </w:r>
      <w:r w:rsidRPr="00763D62">
        <w:rPr>
          <w:spacing w:val="-1"/>
          <w:lang w:val="sv-SE"/>
        </w:rPr>
        <w:t xml:space="preserve"> </w:t>
      </w:r>
      <w:r w:rsidRPr="00763D62">
        <w:rPr>
          <w:lang w:val="sv-SE"/>
        </w:rPr>
        <w:t>tiêu</w:t>
      </w:r>
      <w:r w:rsidRPr="00763D62">
        <w:rPr>
          <w:spacing w:val="-1"/>
          <w:lang w:val="sv-SE"/>
        </w:rPr>
        <w:t xml:space="preserve"> </w:t>
      </w:r>
      <w:r w:rsidRPr="00763D62">
        <w:rPr>
          <w:lang w:val="sv-SE"/>
        </w:rPr>
        <w:t>chí Khu</w:t>
      </w:r>
      <w:r w:rsidRPr="00763D62">
        <w:rPr>
          <w:spacing w:val="-5"/>
          <w:lang w:val="sv-SE"/>
        </w:rPr>
        <w:t xml:space="preserve"> </w:t>
      </w:r>
      <w:r w:rsidRPr="00763D62">
        <w:rPr>
          <w:lang w:val="sv-SE"/>
        </w:rPr>
        <w:t>dân</w:t>
      </w:r>
      <w:r w:rsidRPr="00763D62">
        <w:rPr>
          <w:spacing w:val="-5"/>
          <w:lang w:val="sv-SE"/>
        </w:rPr>
        <w:t xml:space="preserve"> </w:t>
      </w:r>
      <w:r w:rsidRPr="00763D62">
        <w:rPr>
          <w:lang w:val="sv-SE"/>
        </w:rPr>
        <w:t>cư</w:t>
      </w:r>
      <w:r w:rsidRPr="00763D62">
        <w:rPr>
          <w:spacing w:val="-7"/>
          <w:lang w:val="sv-SE"/>
        </w:rPr>
        <w:t xml:space="preserve"> </w:t>
      </w:r>
      <w:r w:rsidRPr="00763D62">
        <w:rPr>
          <w:lang w:val="sv-SE"/>
        </w:rPr>
        <w:t>NTM</w:t>
      </w:r>
      <w:r w:rsidRPr="00763D62">
        <w:rPr>
          <w:spacing w:val="-6"/>
          <w:lang w:val="sv-SE"/>
        </w:rPr>
        <w:t xml:space="preserve"> </w:t>
      </w:r>
      <w:r w:rsidRPr="00763D62">
        <w:rPr>
          <w:lang w:val="sv-SE"/>
        </w:rPr>
        <w:t>kiểu</w:t>
      </w:r>
      <w:r w:rsidRPr="00763D62">
        <w:rPr>
          <w:spacing w:val="-2"/>
          <w:lang w:val="sv-SE"/>
        </w:rPr>
        <w:t xml:space="preserve"> </w:t>
      </w:r>
      <w:r w:rsidRPr="00763D62">
        <w:rPr>
          <w:lang w:val="sv-SE"/>
        </w:rPr>
        <w:t>mẫu</w:t>
      </w:r>
      <w:r w:rsidRPr="00763D62">
        <w:rPr>
          <w:spacing w:val="-5"/>
          <w:lang w:val="sv-SE"/>
        </w:rPr>
        <w:t xml:space="preserve"> </w:t>
      </w:r>
      <w:r w:rsidRPr="00763D62">
        <w:rPr>
          <w:lang w:val="sv-SE"/>
        </w:rPr>
        <w:t>theo</w:t>
      </w:r>
      <w:r w:rsidRPr="00763D62">
        <w:rPr>
          <w:spacing w:val="-3"/>
          <w:lang w:val="sv-SE"/>
        </w:rPr>
        <w:t xml:space="preserve"> </w:t>
      </w:r>
      <w:r w:rsidRPr="00763D62">
        <w:rPr>
          <w:lang w:val="sv-SE"/>
        </w:rPr>
        <w:t>quy</w:t>
      </w:r>
      <w:r w:rsidRPr="00763D62">
        <w:rPr>
          <w:spacing w:val="-10"/>
          <w:lang w:val="sv-SE"/>
        </w:rPr>
        <w:t xml:space="preserve"> </w:t>
      </w:r>
      <w:r w:rsidRPr="00763D62">
        <w:rPr>
          <w:lang w:val="sv-SE"/>
        </w:rPr>
        <w:t>định</w:t>
      </w:r>
      <w:r w:rsidRPr="00763D62">
        <w:rPr>
          <w:spacing w:val="-5"/>
          <w:lang w:val="sv-SE"/>
        </w:rPr>
        <w:t xml:space="preserve"> </w:t>
      </w:r>
      <w:r w:rsidRPr="00763D62">
        <w:rPr>
          <w:lang w:val="sv-SE"/>
        </w:rPr>
        <w:t>của</w:t>
      </w:r>
      <w:r w:rsidRPr="00763D62">
        <w:rPr>
          <w:spacing w:val="-6"/>
          <w:lang w:val="sv-SE"/>
        </w:rPr>
        <w:t xml:space="preserve"> </w:t>
      </w:r>
      <w:r w:rsidRPr="00763D62">
        <w:rPr>
          <w:lang w:val="sv-SE"/>
        </w:rPr>
        <w:t>Bộ</w:t>
      </w:r>
      <w:r w:rsidRPr="00763D62">
        <w:rPr>
          <w:spacing w:val="-5"/>
          <w:lang w:val="sv-SE"/>
        </w:rPr>
        <w:t xml:space="preserve"> </w:t>
      </w:r>
      <w:r w:rsidRPr="00763D62">
        <w:rPr>
          <w:lang w:val="sv-SE"/>
        </w:rPr>
        <w:t>Tiêu</w:t>
      </w:r>
      <w:r w:rsidRPr="00763D62">
        <w:rPr>
          <w:spacing w:val="-5"/>
          <w:lang w:val="sv-SE"/>
        </w:rPr>
        <w:t xml:space="preserve"> </w:t>
      </w:r>
      <w:r w:rsidRPr="00763D62">
        <w:rPr>
          <w:lang w:val="sv-SE"/>
        </w:rPr>
        <w:t>chí</w:t>
      </w:r>
      <w:r w:rsidRPr="00763D62">
        <w:rPr>
          <w:spacing w:val="-5"/>
          <w:lang w:val="sv-SE"/>
        </w:rPr>
        <w:t xml:space="preserve"> </w:t>
      </w:r>
      <w:r w:rsidRPr="00763D62">
        <w:rPr>
          <w:lang w:val="sv-SE"/>
        </w:rPr>
        <w:t>xã</w:t>
      </w:r>
      <w:r w:rsidRPr="00763D62">
        <w:rPr>
          <w:spacing w:val="-6"/>
          <w:lang w:val="sv-SE"/>
        </w:rPr>
        <w:t xml:space="preserve"> </w:t>
      </w:r>
      <w:r w:rsidRPr="00763D62">
        <w:rPr>
          <w:lang w:val="sv-SE"/>
        </w:rPr>
        <w:t>NTM</w:t>
      </w:r>
      <w:r w:rsidRPr="00763D62">
        <w:rPr>
          <w:spacing w:val="-6"/>
          <w:lang w:val="sv-SE"/>
        </w:rPr>
        <w:t xml:space="preserve"> </w:t>
      </w:r>
      <w:r w:rsidRPr="00763D62">
        <w:rPr>
          <w:lang w:val="sv-SE"/>
        </w:rPr>
        <w:t>giai</w:t>
      </w:r>
      <w:r w:rsidRPr="00763D62">
        <w:rPr>
          <w:spacing w:val="-5"/>
          <w:lang w:val="sv-SE"/>
        </w:rPr>
        <w:t xml:space="preserve"> </w:t>
      </w:r>
      <w:r w:rsidRPr="00763D62">
        <w:rPr>
          <w:lang w:val="sv-SE"/>
        </w:rPr>
        <w:t>đoạn</w:t>
      </w:r>
      <w:r w:rsidRPr="00763D62">
        <w:rPr>
          <w:spacing w:val="-5"/>
          <w:lang w:val="sv-SE"/>
        </w:rPr>
        <w:t xml:space="preserve"> </w:t>
      </w:r>
      <w:r w:rsidRPr="00763D62">
        <w:rPr>
          <w:lang w:val="sv-SE"/>
        </w:rPr>
        <w:t xml:space="preserve">2021- 2025 </w:t>
      </w:r>
      <w:r w:rsidRPr="00763D62">
        <w:rPr>
          <w:i/>
          <w:lang w:val="sv-SE"/>
        </w:rPr>
        <w:t xml:space="preserve">(theo </w:t>
      </w:r>
      <w:r w:rsidRPr="00763D62">
        <w:rPr>
          <w:i/>
          <w:lang w:val="es-ES"/>
        </w:rPr>
        <w:t>Báo cáo thẩm tra số 482/BC-SNN ngày 25/11/2024 của Sở Nông nghiệp và Phát triển nông thôn</w:t>
      </w:r>
      <w:r w:rsidRPr="00763D62">
        <w:rPr>
          <w:i/>
          <w:lang w:val="sv-SE"/>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i/>
          <w:lang w:val="sv-SE"/>
        </w:rPr>
      </w:pPr>
      <w:r w:rsidRPr="00763D62">
        <w:rPr>
          <w:b/>
          <w:shd w:val="clear" w:color="auto" w:fill="FFFFFF"/>
          <w:lang w:val="sv-SE"/>
        </w:rPr>
        <w:t xml:space="preserve">5. </w:t>
      </w:r>
      <w:r w:rsidRPr="00763D62">
        <w:rPr>
          <w:b/>
          <w:lang w:val="sv-SE"/>
        </w:rPr>
        <w:t>Kết</w:t>
      </w:r>
      <w:r w:rsidRPr="00763D62">
        <w:rPr>
          <w:b/>
          <w:spacing w:val="-13"/>
          <w:lang w:val="sv-SE"/>
        </w:rPr>
        <w:t xml:space="preserve"> </w:t>
      </w:r>
      <w:r w:rsidRPr="00763D62">
        <w:rPr>
          <w:b/>
          <w:lang w:val="sv-SE"/>
        </w:rPr>
        <w:t>quả</w:t>
      </w:r>
      <w:r w:rsidRPr="00763D62">
        <w:rPr>
          <w:b/>
          <w:spacing w:val="-11"/>
          <w:lang w:val="sv-SE"/>
        </w:rPr>
        <w:t xml:space="preserve"> </w:t>
      </w:r>
      <w:r w:rsidRPr="00763D62">
        <w:rPr>
          <w:b/>
          <w:lang w:val="sv-SE"/>
        </w:rPr>
        <w:t>thực</w:t>
      </w:r>
      <w:r w:rsidRPr="00763D62">
        <w:rPr>
          <w:b/>
          <w:spacing w:val="-12"/>
          <w:lang w:val="sv-SE"/>
        </w:rPr>
        <w:t xml:space="preserve"> </w:t>
      </w:r>
      <w:r w:rsidRPr="00763D62">
        <w:rPr>
          <w:b/>
          <w:lang w:val="sv-SE"/>
        </w:rPr>
        <w:t>hiện</w:t>
      </w:r>
      <w:r w:rsidRPr="00763D62">
        <w:rPr>
          <w:b/>
          <w:spacing w:val="-9"/>
          <w:lang w:val="sv-SE"/>
        </w:rPr>
        <w:t xml:space="preserve"> </w:t>
      </w:r>
      <w:r w:rsidRPr="00763D62">
        <w:rPr>
          <w:b/>
          <w:lang w:val="sv-SE"/>
        </w:rPr>
        <w:t>xây</w:t>
      </w:r>
      <w:r w:rsidRPr="00763D62">
        <w:rPr>
          <w:b/>
          <w:spacing w:val="-11"/>
          <w:lang w:val="sv-SE"/>
        </w:rPr>
        <w:t xml:space="preserve"> </w:t>
      </w:r>
      <w:r w:rsidRPr="00763D62">
        <w:rPr>
          <w:b/>
          <w:lang w:val="sv-SE"/>
        </w:rPr>
        <w:t>dựng</w:t>
      </w:r>
      <w:r w:rsidRPr="00763D62">
        <w:rPr>
          <w:b/>
          <w:spacing w:val="-11"/>
          <w:lang w:val="sv-SE"/>
        </w:rPr>
        <w:t xml:space="preserve"> </w:t>
      </w:r>
      <w:r w:rsidRPr="00763D62">
        <w:rPr>
          <w:b/>
          <w:lang w:val="sv-SE"/>
        </w:rPr>
        <w:t>NTM</w:t>
      </w:r>
      <w:r w:rsidRPr="00763D62">
        <w:rPr>
          <w:b/>
          <w:spacing w:val="-13"/>
          <w:lang w:val="sv-SE"/>
        </w:rPr>
        <w:t xml:space="preserve"> </w:t>
      </w:r>
      <w:r w:rsidRPr="00763D62">
        <w:rPr>
          <w:b/>
          <w:lang w:val="sv-SE"/>
        </w:rPr>
        <w:t>nâng</w:t>
      </w:r>
      <w:r w:rsidRPr="00763D62">
        <w:rPr>
          <w:b/>
          <w:spacing w:val="-11"/>
          <w:lang w:val="sv-SE"/>
        </w:rPr>
        <w:t xml:space="preserve"> </w:t>
      </w:r>
      <w:r w:rsidRPr="00763D62">
        <w:rPr>
          <w:b/>
          <w:lang w:val="sv-SE"/>
        </w:rPr>
        <w:t>cao</w:t>
      </w:r>
      <w:r w:rsidRPr="00763D62">
        <w:rPr>
          <w:b/>
          <w:spacing w:val="-12"/>
          <w:lang w:val="sv-SE"/>
        </w:rPr>
        <w:t xml:space="preserve"> </w:t>
      </w:r>
      <w:r w:rsidRPr="00763D62">
        <w:rPr>
          <w:b/>
          <w:lang w:val="sv-SE"/>
        </w:rPr>
        <w:t>ở</w:t>
      </w:r>
      <w:r w:rsidRPr="00763D62">
        <w:rPr>
          <w:b/>
          <w:spacing w:val="-11"/>
          <w:lang w:val="sv-SE"/>
        </w:rPr>
        <w:t xml:space="preserve"> </w:t>
      </w:r>
      <w:r w:rsidRPr="00763D62">
        <w:rPr>
          <w:b/>
          <w:lang w:val="sv-SE"/>
        </w:rPr>
        <w:t>các</w:t>
      </w:r>
      <w:r w:rsidRPr="00763D62">
        <w:rPr>
          <w:b/>
          <w:spacing w:val="-13"/>
          <w:lang w:val="sv-SE"/>
        </w:rPr>
        <w:t xml:space="preserve"> </w:t>
      </w:r>
      <w:r w:rsidRPr="00763D62">
        <w:rPr>
          <w:b/>
          <w:spacing w:val="-5"/>
          <w:lang w:val="sv-SE"/>
        </w:rPr>
        <w:t>xã</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Trong số 4 xã được công nhận đạt chuẩn NTM trên địa bàn thị xã Kỳ Anh, có 02 xã: Kỳ Ninh và Kỳ Hà đã được công nhận đạt chuẩn xã NTM nâng cao, hiện cả 02 xã đáp ứng đầy đủ mức đạt chuẩn theo yêu cầu của Bộ tiêu chí về xã nông thôn mới nâng cao giai đoạn 20</w:t>
      </w:r>
      <w:r w:rsidRPr="00763D62">
        <w:rPr>
          <w:lang w:val="vi-VN"/>
        </w:rPr>
        <w:t>21 - 2025, chiếm 50% tổng số xã. Kết quả cụ thể như sau:</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5.1 Công tác lập quy hoạch và tổ chức thực hiện quy hoạch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rPr>
        <w:t>0</w:t>
      </w:r>
      <w:r w:rsidRPr="00763D62">
        <w:rPr>
          <w:lang w:val="vi-VN"/>
        </w:rPr>
        <w:t>2</w:t>
      </w:r>
      <w:r w:rsidRPr="00763D62">
        <w:rPr>
          <w:lang/>
        </w:rPr>
        <w:t xml:space="preserve"> xã</w:t>
      </w:r>
      <w:r w:rsidRPr="00763D62">
        <w:rPr>
          <w:spacing w:val="-1"/>
          <w:lang/>
        </w:rPr>
        <w:t xml:space="preserve"> </w:t>
      </w:r>
      <w:r w:rsidRPr="00763D62">
        <w:rPr>
          <w:lang w:val="vi-VN"/>
        </w:rPr>
        <w:t xml:space="preserve">Kỳ Ninh, Kỳ Hà đã xây dựng </w:t>
      </w:r>
      <w:r w:rsidRPr="00763D62">
        <w:rPr>
          <w:lang/>
        </w:rPr>
        <w:t>Đồ án</w:t>
      </w:r>
      <w:r w:rsidRPr="00763D62">
        <w:rPr>
          <w:spacing w:val="-1"/>
          <w:lang/>
        </w:rPr>
        <w:t xml:space="preserve"> </w:t>
      </w:r>
      <w:r w:rsidRPr="00763D62">
        <w:rPr>
          <w:lang/>
        </w:rPr>
        <w:t>quy</w:t>
      </w:r>
      <w:r w:rsidRPr="00763D62">
        <w:rPr>
          <w:spacing w:val="-5"/>
          <w:lang/>
        </w:rPr>
        <w:t xml:space="preserve"> </w:t>
      </w:r>
      <w:r w:rsidRPr="00763D62">
        <w:rPr>
          <w:lang/>
        </w:rPr>
        <w:t>hoạch chung xây</w:t>
      </w:r>
      <w:r w:rsidRPr="00763D62">
        <w:rPr>
          <w:spacing w:val="-5"/>
          <w:lang/>
        </w:rPr>
        <w:t xml:space="preserve"> </w:t>
      </w:r>
      <w:r w:rsidRPr="00763D62">
        <w:rPr>
          <w:lang/>
        </w:rPr>
        <w:t>dựng xã</w:t>
      </w:r>
      <w:r w:rsidRPr="00763D62">
        <w:rPr>
          <w:spacing w:val="-1"/>
          <w:lang/>
        </w:rPr>
        <w:t xml:space="preserve"> </w:t>
      </w:r>
      <w:r w:rsidRPr="00763D62">
        <w:rPr>
          <w:lang/>
        </w:rPr>
        <w:t>đến</w:t>
      </w:r>
      <w:r w:rsidRPr="00763D62">
        <w:rPr>
          <w:spacing w:val="-3"/>
          <w:lang/>
        </w:rPr>
        <w:t xml:space="preserve"> </w:t>
      </w:r>
      <w:r w:rsidRPr="00763D62">
        <w:rPr>
          <w:lang/>
        </w:rPr>
        <w:t>năm</w:t>
      </w:r>
      <w:r w:rsidRPr="00763D62">
        <w:rPr>
          <w:spacing w:val="-6"/>
          <w:lang/>
        </w:rPr>
        <w:t xml:space="preserve"> </w:t>
      </w:r>
      <w:r w:rsidRPr="00763D62">
        <w:rPr>
          <w:lang/>
        </w:rPr>
        <w:t xml:space="preserve">2030 </w:t>
      </w:r>
      <w:r w:rsidRPr="00763D62">
        <w:rPr>
          <w:lang w:val="vi-VN"/>
        </w:rPr>
        <w:t>và được</w:t>
      </w:r>
      <w:r w:rsidRPr="00763D62">
        <w:rPr>
          <w:lang/>
        </w:rPr>
        <w:t xml:space="preserve"> UBND </w:t>
      </w:r>
      <w:r w:rsidRPr="00763D62">
        <w:rPr>
          <w:lang w:val="vi-VN"/>
        </w:rPr>
        <w:t>thị xã</w:t>
      </w:r>
      <w:r w:rsidRPr="00763D62">
        <w:rPr>
          <w:lang/>
        </w:rPr>
        <w:t xml:space="preserve"> phê</w:t>
      </w:r>
      <w:r w:rsidRPr="00763D62">
        <w:rPr>
          <w:spacing w:val="-1"/>
          <w:lang/>
        </w:rPr>
        <w:t xml:space="preserve"> </w:t>
      </w:r>
      <w:r w:rsidRPr="00763D62">
        <w:rPr>
          <w:lang/>
        </w:rPr>
        <w:t>duyệt</w:t>
      </w:r>
      <w:r w:rsidRPr="00763D62">
        <w:rPr>
          <w:lang w:val="vi-VN"/>
        </w:rPr>
        <w:t>;</w:t>
      </w:r>
      <w:r w:rsidRPr="00763D62">
        <w:rPr>
          <w:lang/>
        </w:rPr>
        <w:t xml:space="preserve"> </w:t>
      </w:r>
      <w:r w:rsidRPr="00763D62">
        <w:rPr>
          <w:lang w:val="vi-VN"/>
        </w:rPr>
        <w:t xml:space="preserve">2 </w:t>
      </w:r>
      <w:r w:rsidRPr="00763D62">
        <w:rPr>
          <w:lang/>
        </w:rPr>
        <w:t>xã đã tổ chức công khai và n</w:t>
      </w:r>
      <w:r w:rsidRPr="00763D62">
        <w:rPr>
          <w:lang/>
        </w:rPr>
        <w:t>iêm yết các bản đồ quy hoạch tại trụ sở UBND xã, nhà văn hóa thôn</w:t>
      </w:r>
      <w:r w:rsidRPr="00763D62">
        <w:rPr>
          <w:lang w:val="vi-VN"/>
        </w:rPr>
        <w:t xml:space="preserve">; </w:t>
      </w:r>
      <w:r w:rsidRPr="00763D62">
        <w:rPr>
          <w:lang/>
        </w:rPr>
        <w:t>0</w:t>
      </w:r>
      <w:r w:rsidRPr="00763D62">
        <w:rPr>
          <w:lang w:val="vi-VN"/>
        </w:rPr>
        <w:t>2</w:t>
      </w:r>
      <w:r w:rsidRPr="00763D62">
        <w:rPr>
          <w:lang/>
        </w:rPr>
        <w:t xml:space="preserve"> xã có quy định quản lý theo đồ án quy </w:t>
      </w:r>
      <w:r w:rsidRPr="00763D62">
        <w:rPr>
          <w:lang w:val="vi-VN"/>
        </w:rPr>
        <w:t>hoạch chung xây dựng xã; tổ chức cắm mốc chỉ giới đường đỏ các tuyến đường, khu trung tâm, khu chức năng theo quy hoạch được duyệt; 02 xã có quy hoạ</w:t>
      </w:r>
      <w:r w:rsidRPr="00763D62">
        <w:rPr>
          <w:lang w:val="vi-VN"/>
        </w:rPr>
        <w:t>ch chi tiết khu dân cư phù hợp với tình hình kinh tế - xã hội của địa phương và phù hợp với định hướng theo quy hoạch cấp trên.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b/>
          <w:lang/>
        </w:rPr>
        <w:t xml:space="preserve">* Đánh giá: </w:t>
      </w:r>
      <w:r w:rsidRPr="00763D62">
        <w:rPr>
          <w:lang w:val="vi-VN"/>
        </w:rPr>
        <w:t xml:space="preserve">2/2 </w:t>
      </w:r>
      <w:r w:rsidRPr="00763D62">
        <w:rPr>
          <w:lang/>
        </w:rPr>
        <w:t xml:space="preserve">xã (Kỳ </w:t>
      </w:r>
      <w:r w:rsidRPr="00763D62">
        <w:rPr>
          <w:lang w:val="vi-VN"/>
        </w:rPr>
        <w:t>Ninh, Kỳ Hà</w:t>
      </w:r>
      <w:r w:rsidRPr="00763D62">
        <w:rPr>
          <w:lang/>
        </w:rPr>
        <w:t xml:space="preserve">) đạt tiêu chí Quy hoạch theo Bộ tiêu chí xã NTM nâng cao giai đoạn 2021-2025 </w:t>
      </w:r>
      <w:r w:rsidRPr="00763D62">
        <w:rPr>
          <w:i/>
          <w:lang/>
        </w:rPr>
        <w:t>(theo Báo cáo th</w:t>
      </w:r>
      <w:r w:rsidRPr="00763D62">
        <w:rPr>
          <w:i/>
          <w:lang/>
        </w:rPr>
        <w:t>ẩm</w:t>
      </w:r>
      <w:r w:rsidRPr="00763D62">
        <w:rPr>
          <w:i/>
          <w:spacing w:val="-1"/>
          <w:lang/>
        </w:rPr>
        <w:t xml:space="preserve"> </w:t>
      </w:r>
      <w:r w:rsidRPr="00763D62">
        <w:rPr>
          <w:i/>
          <w:lang/>
        </w:rPr>
        <w:t xml:space="preserve">tra </w:t>
      </w:r>
      <w:r w:rsidRPr="00763D62">
        <w:rPr>
          <w:i/>
          <w:lang w:val="es-ES"/>
        </w:rPr>
        <w:t>số 270/SXD- QHKT</w:t>
      </w:r>
      <w:r w:rsidRPr="00763D62">
        <w:rPr>
          <w:i/>
          <w:vertAlign w:val="subscript"/>
          <w:lang w:val="es-ES"/>
        </w:rPr>
        <w:t>8</w:t>
      </w:r>
      <w:r w:rsidRPr="00763D62">
        <w:rPr>
          <w:i/>
          <w:lang w:val="es-ES"/>
        </w:rPr>
        <w:t xml:space="preserve"> ngày 18/10/2024 của Sở Xây dựng</w:t>
      </w:r>
      <w:r w:rsidRPr="00763D62">
        <w:rPr>
          <w:i/>
          <w:lang/>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5.2 Về giao thông: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Thị xã Kỳ Anh có 02/04 xã (Kỳ Hà, Kỳ Ninh) đạt Tiêu chí giao thông xã</w:t>
      </w:r>
      <w:r w:rsidRPr="00763D62">
        <w:rPr>
          <w:lang w:val="vi-VN"/>
        </w:rPr>
        <w:br/>
        <w:t xml:space="preserve">NTM nâng cao, chiếm tỷ lệ 50% số xã trên địa bàn; trong đó xã Kỳ Ninh được công nhận đạt chuẩn NTM nâng cao </w:t>
      </w:r>
      <w:r w:rsidRPr="00763D62">
        <w:rPr>
          <w:lang w:val="vi-VN"/>
        </w:rPr>
        <w:t>giai đoạn trước 2021 đã thực hiện việc nâng cấp, mở rộng các tuyến đường để đạt chuẩn NTM nâng cao theo quy định tại Quyết định số 36/2022/QĐ-UBND ngày 09/12/2022 của UBND tỉnh Hà Tĩnh. Tỷ lệ đạt chuẩn các loại đường giao thông của 02 xã đạt chuẩn nâng cao</w:t>
      </w:r>
      <w:r w:rsidRPr="00763D62">
        <w:rPr>
          <w:lang w:val="vi-VN"/>
        </w:rPr>
        <w:t xml:space="preserve"> cụ thể như sau:</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 Đường trục xã, liên xã: Tổng chiều dài 33,65km; tỷ lệ đạt chuẩn 100%.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 Đường trục thôn, liên thôn: Tổng chiều dài 17,83km; đã được nhựa hóa,</w:t>
      </w:r>
      <w:r w:rsidRPr="00763D62">
        <w:rPr>
          <w:lang w:val="vi-VN"/>
        </w:rPr>
        <w:br/>
        <w:t xml:space="preserve">bê tông hóa đạt chuẩn 17,35km, tỷ lệ đạt chuẩn 97,29% </w:t>
      </w:r>
      <w:r w:rsidRPr="00763D62">
        <w:rPr>
          <w:i/>
          <w:lang w:val="vi-VN"/>
        </w:rPr>
        <w:t>(yêu cầu tối thiểu 80%);</w:t>
      </w:r>
      <w:r w:rsidRPr="00763D62">
        <w:rPr>
          <w:lang w:val="vi-VN"/>
        </w:rPr>
        <w:t xml:space="preserve"> phần còn lại đượ</w:t>
      </w:r>
      <w:r w:rsidRPr="00763D62">
        <w:rPr>
          <w:lang w:val="vi-VN"/>
        </w:rPr>
        <w:t>c cứng hóa, đảm bảo cho phương tiện giao thông đi lại thuận lợi.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 Đường ngõ, xóm: Tổng chiều dài 49,84km; đã được nhựa hóa, bê tông</w:t>
      </w:r>
      <w:r w:rsidRPr="00763D62">
        <w:rPr>
          <w:lang w:val="vi-VN"/>
        </w:rPr>
        <w:br/>
        <w:t xml:space="preserve">hóa đạt chuẩn 46,37km, tỷ lệ đạt chuẩn 93,02% (yêu cầu tối thiểu 90%); phần còn lại được cứng hóa, đảm bảo cho phương tiện </w:t>
      </w:r>
      <w:r w:rsidRPr="00763D62">
        <w:rPr>
          <w:lang w:val="vi-VN"/>
        </w:rPr>
        <w:t>giao thông đi lại thuận lợi.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lastRenderedPageBreak/>
        <w:t>- Đường trục chính nội đồng: Tổng chiều dài 12,06km; đã cứng hóa đạt</w:t>
      </w:r>
      <w:r w:rsidRPr="00763D62">
        <w:rPr>
          <w:lang w:val="vi-VN"/>
        </w:rPr>
        <w:br/>
        <w:t xml:space="preserve">chuẩn 10,78km, tỷ lệ đạt chuẩn 89,38% </w:t>
      </w:r>
      <w:r w:rsidRPr="00763D62">
        <w:rPr>
          <w:i/>
          <w:lang w:val="vi-VN"/>
        </w:rPr>
        <w:t>(yêu cầu tối thiểu 80%).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lang w:val="vi-VN"/>
        </w:rPr>
        <w:t>- Các đoạn đường trục xã và trục thôn trong khu dân cư có rãnh</w:t>
      </w:r>
      <w:r w:rsidRPr="00763D62">
        <w:rPr>
          <w:lang w:val="vi-VN"/>
        </w:rPr>
        <w:br/>
        <w:t>tiêu thoát nước hai bên đường: T</w:t>
      </w:r>
      <w:r w:rsidRPr="00763D62">
        <w:rPr>
          <w:lang w:val="vi-VN"/>
        </w:rPr>
        <w:t>ổng chiều dài các đoạn đường trục xã, liên xã,</w:t>
      </w:r>
      <w:r w:rsidRPr="00763D62">
        <w:rPr>
          <w:lang w:val="vi-VN"/>
        </w:rPr>
        <w:br/>
        <w:t>trục thôn, liên thôn qua khu dân cư cần làm rãnh thoát nước là 32,77km, trong đó</w:t>
      </w:r>
      <w:r w:rsidRPr="00763D62">
        <w:rPr>
          <w:lang w:val="vi-VN"/>
        </w:rPr>
        <w:br/>
        <w:t xml:space="preserve">có 28,11km đã có rãnh thoát nước hai bên đường, tỷ lệ đạt chuẩn 85,79% </w:t>
      </w:r>
      <w:r w:rsidRPr="00763D62">
        <w:rPr>
          <w:i/>
          <w:lang w:val="vi-VN"/>
        </w:rPr>
        <w:t>(yêu cầu tối thiểu 70%).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 Biển báo giao thông đã lắp đặt</w:t>
      </w:r>
      <w:r w:rsidRPr="00763D62">
        <w:rPr>
          <w:lang w:val="vi-VN"/>
        </w:rPr>
        <w:t xml:space="preserve"> 158 biển báo các loại.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 Gờ giảm tốc đã sơn được 85 cụm.</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4"/>
          <w:lang w:val="vi-VN"/>
        </w:rPr>
      </w:pPr>
      <w:r w:rsidRPr="00763D62">
        <w:rPr>
          <w:spacing w:val="-4"/>
          <w:lang w:val="vi-VN"/>
        </w:rPr>
        <w:t>- Đèn chiếu sáng (trên đường trục xã, liên xã và trục thôn, liên thôn) qua</w:t>
      </w:r>
      <w:r w:rsidRPr="00763D62">
        <w:rPr>
          <w:spacing w:val="-4"/>
          <w:lang w:val="vi-VN"/>
        </w:rPr>
        <w:br/>
        <w:t xml:space="preserve">khu dân cư đã lắp đặt: 35,73km/38,22km, đạt tỷ lệ 93,49% </w:t>
      </w:r>
      <w:r w:rsidRPr="00763D62">
        <w:rPr>
          <w:i/>
          <w:spacing w:val="-4"/>
          <w:lang w:val="vi-VN"/>
        </w:rPr>
        <w:t xml:space="preserve">(yêu cầu tối thiểu </w:t>
      </w:r>
      <w:r w:rsidRPr="00763D62">
        <w:rPr>
          <w:i/>
          <w:spacing w:val="-4"/>
          <w:shd w:val="clear" w:color="auto" w:fill="FFFFFF"/>
          <w:lang w:val="vi-VN"/>
        </w:rPr>
        <w:t>≥75%</w:t>
      </w:r>
      <w:r w:rsidRPr="00763D62">
        <w:rPr>
          <w:i/>
          <w:spacing w:val="-4"/>
          <w:lang w:val="vi-VN"/>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 xml:space="preserve">-  Đường trục xã có trồng cây bóng mát </w:t>
      </w:r>
      <w:r w:rsidRPr="00763D62">
        <w:rPr>
          <w:i/>
          <w:iCs/>
          <w:lang w:val="vi-VN"/>
        </w:rPr>
        <w:t>(</w:t>
      </w:r>
      <w:r w:rsidRPr="00763D62">
        <w:rPr>
          <w:i/>
          <w:iCs/>
          <w:lang w:val="vi-VN"/>
        </w:rPr>
        <w:t>đối với những đoạn có thể trồng</w:t>
      </w:r>
      <w:r w:rsidRPr="00763D62">
        <w:rPr>
          <w:i/>
          <w:iCs/>
          <w:lang w:val="vi-VN"/>
        </w:rPr>
        <w:br/>
        <w:t>được)</w:t>
      </w:r>
      <w:r w:rsidRPr="00763D62">
        <w:rPr>
          <w:lang w:val="vi-VN"/>
        </w:rPr>
        <w:t>, khoảng cách cây tùy loại cây nhưng đảm bảo khả năng giao tán sau khi</w:t>
      </w:r>
      <w:r w:rsidRPr="00763D62">
        <w:rPr>
          <w:lang w:val="vi-VN"/>
        </w:rPr>
        <w:br/>
        <w:t>trưởng thành: Tổng cộng có 27,36km đường trục xã, liên xã cần trồng cây xanh</w:t>
      </w:r>
      <w:r w:rsidRPr="00763D62">
        <w:rPr>
          <w:lang w:val="vi-VN"/>
        </w:rPr>
        <w:br/>
        <w:t xml:space="preserve">bóng mát; hiện nay cả 27,36km đường trục xã, liên xã đã được trồng cây </w:t>
      </w:r>
      <w:r w:rsidRPr="00763D62">
        <w:rPr>
          <w:lang w:val="vi-VN"/>
        </w:rPr>
        <w:t>xanh</w:t>
      </w:r>
      <w:r w:rsidRPr="00763D62">
        <w:rPr>
          <w:lang w:val="vi-VN"/>
        </w:rPr>
        <w:br/>
        <w:t>bóng mát, rào và chăm sóc, tỷ lệ đạt chuẩn 100%.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4"/>
          <w:lang w:val="vi-VN"/>
        </w:rPr>
      </w:pPr>
      <w:r w:rsidRPr="00763D62">
        <w:rPr>
          <w:spacing w:val="-4"/>
          <w:lang w:val="vi-VN"/>
        </w:rPr>
        <w:t xml:space="preserve">- Đường trục thôn, liên thôn có trồng cây bóng mát </w:t>
      </w:r>
      <w:r w:rsidRPr="00763D62">
        <w:rPr>
          <w:i/>
          <w:iCs/>
          <w:spacing w:val="-4"/>
          <w:lang w:val="vi-VN"/>
        </w:rPr>
        <w:t>(đối với những đoạn có</w:t>
      </w:r>
      <w:r w:rsidRPr="00763D62">
        <w:rPr>
          <w:i/>
          <w:iCs/>
          <w:spacing w:val="-4"/>
          <w:lang w:val="vi-VN"/>
        </w:rPr>
        <w:br/>
        <w:t>thể trồng được)</w:t>
      </w:r>
      <w:r w:rsidRPr="00763D62">
        <w:rPr>
          <w:spacing w:val="-4"/>
          <w:lang w:val="vi-VN"/>
        </w:rPr>
        <w:t>, khoảng cách cây tùy loại cây nhưng đảm bảo khả năng giao tán</w:t>
      </w:r>
      <w:r w:rsidRPr="00763D62">
        <w:rPr>
          <w:spacing w:val="-4"/>
          <w:lang w:val="vi-VN"/>
        </w:rPr>
        <w:br/>
        <w:t>sau khi trưởng thành: Tổng cộng có 12,48km đường t</w:t>
      </w:r>
      <w:r w:rsidRPr="00763D62">
        <w:rPr>
          <w:spacing w:val="-4"/>
          <w:lang w:val="vi-VN"/>
        </w:rPr>
        <w:t xml:space="preserve">rục thôn, liên thôn cần trồng cây xanh bóng mát; trong đó có 10,87km đường trục thôn, liên thôn đã được trồng cây xanh bóng mát, rào và chăm sóc, tỷ lệ đạt chuẩn 87,13% </w:t>
      </w:r>
      <w:r w:rsidRPr="00763D62">
        <w:rPr>
          <w:i/>
          <w:spacing w:val="-4"/>
          <w:lang w:val="vi-VN"/>
        </w:rPr>
        <w:t>(yêu cầu tối thiểu 80%).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 Các tuyến đường được bảo trì đảm bảo đi lại êm thuận, an toà</w:t>
      </w:r>
      <w:r w:rsidRPr="00763D62">
        <w:rPr>
          <w:lang w:val="vi-VN"/>
        </w:rPr>
        <w:t>n, đảm bảo</w:t>
      </w:r>
      <w:r w:rsidRPr="00763D62">
        <w:rPr>
          <w:lang w:val="vi-VN"/>
        </w:rPr>
        <w:br/>
        <w:t>vệ sinh mặt đường.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b/>
          <w:lang/>
        </w:rPr>
        <w:t xml:space="preserve">* Đánh giá: </w:t>
      </w:r>
      <w:r w:rsidRPr="00763D62">
        <w:rPr>
          <w:lang w:val="vi-VN"/>
        </w:rPr>
        <w:t xml:space="preserve">2/2 </w:t>
      </w:r>
      <w:r w:rsidRPr="00763D62">
        <w:rPr>
          <w:lang/>
        </w:rPr>
        <w:t xml:space="preserve">xã (Kỳ </w:t>
      </w:r>
      <w:r w:rsidRPr="00763D62">
        <w:rPr>
          <w:lang w:val="vi-VN"/>
        </w:rPr>
        <w:t>Ninh, Kỳ Hà</w:t>
      </w:r>
      <w:r w:rsidRPr="00763D62">
        <w:rPr>
          <w:lang/>
        </w:rPr>
        <w:t xml:space="preserve">) đạt tiêu chí </w:t>
      </w:r>
      <w:r w:rsidRPr="00763D62">
        <w:rPr>
          <w:lang w:val="vi-VN"/>
        </w:rPr>
        <w:t>Giao thông</w:t>
      </w:r>
      <w:r w:rsidRPr="00763D62">
        <w:rPr>
          <w:lang/>
        </w:rPr>
        <w:t xml:space="preserve"> theo Bộ tiêu chí xã NTM nâng cao giai đoạn 2021-2025 </w:t>
      </w:r>
      <w:r w:rsidRPr="00763D62">
        <w:rPr>
          <w:i/>
          <w:lang/>
        </w:rPr>
        <w:t>(theo Báo cáo thẩm</w:t>
      </w:r>
      <w:r w:rsidRPr="00763D62">
        <w:rPr>
          <w:i/>
          <w:spacing w:val="-1"/>
          <w:lang/>
        </w:rPr>
        <w:t xml:space="preserve"> </w:t>
      </w:r>
      <w:r w:rsidRPr="00763D62">
        <w:rPr>
          <w:i/>
          <w:lang/>
        </w:rPr>
        <w:t xml:space="preserve">tra số </w:t>
      </w:r>
      <w:r w:rsidRPr="00763D62">
        <w:rPr>
          <w:i/>
          <w:lang w:val="vi-VN"/>
        </w:rPr>
        <w:t>2892/BC-SGTVT</w:t>
      </w:r>
      <w:r w:rsidRPr="00763D62">
        <w:rPr>
          <w:i/>
          <w:spacing w:val="-2"/>
          <w:lang w:val="vi-VN"/>
        </w:rPr>
        <w:t xml:space="preserve"> </w:t>
      </w:r>
      <w:r w:rsidRPr="00763D62">
        <w:rPr>
          <w:i/>
          <w:lang w:val="vi-VN"/>
        </w:rPr>
        <w:t>ngày</w:t>
      </w:r>
      <w:r w:rsidRPr="00763D62">
        <w:rPr>
          <w:i/>
          <w:spacing w:val="-2"/>
          <w:lang w:val="vi-VN"/>
        </w:rPr>
        <w:t xml:space="preserve"> </w:t>
      </w:r>
      <w:r w:rsidRPr="00763D62">
        <w:rPr>
          <w:i/>
          <w:lang w:val="vi-VN"/>
        </w:rPr>
        <w:t>18/10/2024 của</w:t>
      </w:r>
      <w:r w:rsidRPr="00763D62">
        <w:rPr>
          <w:i/>
          <w:spacing w:val="-1"/>
          <w:lang w:val="vi-VN"/>
        </w:rPr>
        <w:t xml:space="preserve"> </w:t>
      </w:r>
      <w:r w:rsidRPr="00763D62">
        <w:rPr>
          <w:i/>
          <w:lang w:val="vi-VN"/>
        </w:rPr>
        <w:t>Sở</w:t>
      </w:r>
      <w:r w:rsidRPr="00763D62">
        <w:rPr>
          <w:i/>
          <w:spacing w:val="-3"/>
          <w:lang w:val="vi-VN"/>
        </w:rPr>
        <w:t xml:space="preserve"> </w:t>
      </w:r>
      <w:r w:rsidRPr="00763D62">
        <w:rPr>
          <w:i/>
          <w:lang w:val="vi-VN"/>
        </w:rPr>
        <w:t>Giao</w:t>
      </w:r>
      <w:r w:rsidRPr="00763D62">
        <w:rPr>
          <w:i/>
          <w:spacing w:val="-3"/>
          <w:lang w:val="vi-VN"/>
        </w:rPr>
        <w:t xml:space="preserve"> </w:t>
      </w:r>
      <w:r w:rsidRPr="00763D62">
        <w:rPr>
          <w:i/>
          <w:lang w:val="vi-VN"/>
        </w:rPr>
        <w:t>thông</w:t>
      </w:r>
      <w:r w:rsidRPr="00763D62">
        <w:rPr>
          <w:i/>
          <w:spacing w:val="-1"/>
          <w:lang w:val="vi-VN"/>
        </w:rPr>
        <w:t xml:space="preserve"> </w:t>
      </w:r>
      <w:r w:rsidRPr="00763D62">
        <w:rPr>
          <w:i/>
          <w:lang w:val="vi-VN"/>
        </w:rPr>
        <w:t>vận</w:t>
      </w:r>
      <w:r w:rsidRPr="00763D62">
        <w:rPr>
          <w:i/>
          <w:spacing w:val="-1"/>
          <w:lang w:val="vi-VN"/>
        </w:rPr>
        <w:t xml:space="preserve"> </w:t>
      </w:r>
      <w:r w:rsidRPr="00763D62">
        <w:rPr>
          <w:i/>
          <w:lang w:val="vi-VN"/>
        </w:rPr>
        <w:t>tải</w:t>
      </w:r>
      <w:r w:rsidRPr="00763D62">
        <w:rPr>
          <w:i/>
          <w:lang/>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5.3 Về Thủy lợi: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de-DE"/>
        </w:rPr>
      </w:pPr>
      <w:r w:rsidRPr="00763D62">
        <w:rPr>
          <w:i/>
          <w:lang w:val="de-DE"/>
        </w:rPr>
        <w:t>- Tỷ lệ diện</w:t>
      </w:r>
      <w:r w:rsidRPr="00763D62">
        <w:rPr>
          <w:i/>
          <w:lang w:val="de-DE"/>
        </w:rPr>
        <w:t xml:space="preserve"> tích đất sản xuất nông nghiệp được tưới và tiêu nước chủ động đạt ≥90%:</w:t>
      </w:r>
      <w:r w:rsidRPr="00763D62">
        <w:rPr>
          <w:lang w:val="de-DE"/>
        </w:rPr>
        <w:t xml:space="preserve"> Diện tích đất sản xuất nông nghiệp được tưới chủ động xã </w:t>
      </w:r>
      <w:r w:rsidRPr="00763D62">
        <w:rPr>
          <w:lang w:val="sv-SE"/>
        </w:rPr>
        <w:t>Kỳ Hà</w:t>
      </w:r>
      <w:r w:rsidRPr="00763D62">
        <w:rPr>
          <w:lang w:val="de-DE"/>
        </w:rPr>
        <w:t xml:space="preserve"> đạt </w:t>
      </w:r>
      <w:r w:rsidRPr="00763D62">
        <w:rPr>
          <w:lang w:val="sv-SE"/>
        </w:rPr>
        <w:t>90,6</w:t>
      </w:r>
      <w:r w:rsidRPr="00763D62">
        <w:rPr>
          <w:lang w:val="de-DE"/>
        </w:rPr>
        <w:t xml:space="preserve">% (58/64 ha), xã Kỳ Ninh đạt 91,9% (226/246 ha); diện tích đất nông nghiệp được tiêu chủ động: xã </w:t>
      </w:r>
      <w:r w:rsidRPr="00763D62">
        <w:rPr>
          <w:lang w:val="sv-SE"/>
        </w:rPr>
        <w:t>Kỳ Hà</w:t>
      </w:r>
      <w:r w:rsidRPr="00763D62">
        <w:rPr>
          <w:lang w:val="de-DE"/>
        </w:rPr>
        <w:t xml:space="preserve"> đạt</w:t>
      </w:r>
      <w:r w:rsidRPr="00763D62">
        <w:rPr>
          <w:lang w:val="de-DE"/>
        </w:rPr>
        <w:t xml:space="preserve"> 97,3 % (978,5/1005,7 ha), xã Kỳ Ninh đạt 92,6% (2017/2178 ha).</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de-DE"/>
        </w:rPr>
      </w:pPr>
      <w:r w:rsidRPr="00763D62">
        <w:rPr>
          <w:i/>
          <w:lang w:val="de-DE"/>
        </w:rPr>
        <w:t>- Có ít nhất 01 tổ chức thủy lợi cơ sở hoạt động hiệu quả, bền vững:</w:t>
      </w:r>
      <w:r w:rsidRPr="00763D62">
        <w:rPr>
          <w:lang w:val="de-DE"/>
        </w:rPr>
        <w:t xml:space="preserve"> Tại 02 xã nông thôn mới nâng cao đều có Tổ Quản lý và khai thác công trình thủy lợi được thành lập theo quy định và có hợp</w:t>
      </w:r>
      <w:r w:rsidRPr="00763D62">
        <w:rPr>
          <w:lang w:val="de-DE"/>
        </w:rPr>
        <w:t xml:space="preserve"> đồng hợp tác, quy chế hoạt động; thực hiện cấp nước đảm bảo theo kế hoạch, có thực hiện bảo dưỡng, bảo trì công trình thủy lợi.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de-DE"/>
        </w:rPr>
      </w:pPr>
      <w:r w:rsidRPr="00763D62">
        <w:rPr>
          <w:i/>
          <w:lang w:val="de-DE"/>
        </w:rPr>
        <w:t>- Tỷ lệ diện tích cây trồng chủ lực của xã được áp dụng công nghệ, tưới tiên tiến, hiệu quả, tiết kiệm nước (đối với cam, bưởi,</w:t>
      </w:r>
      <w:r w:rsidRPr="00763D62">
        <w:rPr>
          <w:i/>
          <w:lang w:val="de-DE"/>
        </w:rPr>
        <w:t xml:space="preserve"> chè ≥25%, đối với rau củ quả ≥35%):</w:t>
      </w:r>
      <w:r w:rsidRPr="00763D62">
        <w:rPr>
          <w:lang w:val="de-DE"/>
        </w:rPr>
        <w:t xml:space="preserve"> Trên địa bàn 02 xã không có diện tích cây trồng cạn chủ lực cần áp dụng biện pháp tưới tiên tiến, tiết kiệm nước theo quy định vì vậy không đánh giá tỷ lệ diện tích cây trồng chủ lực của xã được áp dụng công nghệ, tưới </w:t>
      </w:r>
      <w:r w:rsidRPr="00763D62">
        <w:rPr>
          <w:lang w:val="de-DE"/>
        </w:rPr>
        <w:t>tiên tiến, hiệu quả, tiết kiệm nước đối với các loại cây trồng cạn chủ lực, tập trung. Cây trồng mang lại giá trị kinh tế cho 2 xã này là cây lúa; đối với cây lúa, sử dụng nước tưới chủ yếu từ hồ Sông Rác và đập dâng Sông Trí do Công ty TNHH MTV thủy lợi N</w:t>
      </w:r>
      <w:r w:rsidRPr="00763D62">
        <w:rPr>
          <w:lang w:val="de-DE"/>
        </w:rPr>
        <w:t xml:space="preserve">am Hà Tĩnh khai thác quản lý, quá trình cấp nước tưới công ty căn cứ điều kiện thời tiết, nhu cầu sử dụng nước </w:t>
      </w:r>
      <w:r w:rsidRPr="00763D62">
        <w:rPr>
          <w:lang w:val="de-DE"/>
        </w:rPr>
        <w:lastRenderedPageBreak/>
        <w:t>theo từng thời kỳ sinh trưởng của cây lúa để có kế hoạch cấp nước tưới hợp lý, đảm bảo tiết kiệm nước tưới.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de-DE"/>
        </w:rPr>
      </w:pPr>
      <w:r w:rsidRPr="00763D62">
        <w:rPr>
          <w:i/>
          <w:lang w:val="de-DE"/>
        </w:rPr>
        <w:t>- Có 100% số công trình thủy lợi nhỏ,</w:t>
      </w:r>
      <w:r w:rsidRPr="00763D62">
        <w:rPr>
          <w:i/>
          <w:lang w:val="de-DE"/>
        </w:rPr>
        <w:t xml:space="preserve"> thủy lợi nội đồng được bảo trì hàng năm:</w:t>
      </w:r>
      <w:r w:rsidRPr="00763D62">
        <w:rPr>
          <w:lang w:val="de-DE"/>
        </w:rPr>
        <w:t xml:space="preserve"> Tại 02 xã đều lập kế hoạch và báo cáo công tác thực hiện sửa chữa, bảo dưỡng, bảo trì công trình thủy lợi; có báo cáo kết quả thực hiện kiểm tra thường xuyên, trước và sau mùa mưa; có hồ sơ thể hiện việc sử dụng la</w:t>
      </w:r>
      <w:r w:rsidRPr="00763D62">
        <w:rPr>
          <w:lang w:val="de-DE"/>
        </w:rPr>
        <w:t>o động, vật liệu thực hiện bảo dưỡng các hạng mục theo kế hoạch; các hạng mục công trình được nạo vét, duy tu, bảo dưỡng định kỳ đạt 100% kế hoạch.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de-DE"/>
        </w:rPr>
      </w:pPr>
      <w:r w:rsidRPr="00763D62">
        <w:rPr>
          <w:i/>
          <w:lang w:val="de-DE"/>
        </w:rPr>
        <w:t>- Thực hiện kiểm kê, kiểm soát các nguồn nước thải xả vào công trình thủy lợi</w:t>
      </w:r>
      <w:r w:rsidRPr="00763D62">
        <w:rPr>
          <w:lang w:val="de-DE"/>
        </w:rPr>
        <w:t xml:space="preserve">: Tại 02 xã nông thôn mới nâng </w:t>
      </w:r>
      <w:r w:rsidRPr="00763D62">
        <w:rPr>
          <w:lang w:val="de-DE"/>
        </w:rPr>
        <w:t>cao đã ban hành bản chỉ đạo về việc tăng cường công tác kiểm tra xử lý các trường hợp xả thải không có giấy phép vào công trình thủy lợi; các hộ dân thực hiện các biện pháp xử lý, lắng lọc nước thải sinh hoạt trước khi xả ra môi trường.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spacing w:val="-4"/>
          <w:lang w:val="de-DE"/>
        </w:rPr>
      </w:pPr>
      <w:r w:rsidRPr="00763D62">
        <w:rPr>
          <w:i/>
          <w:spacing w:val="-4"/>
          <w:lang w:val="de-DE"/>
        </w:rPr>
        <w:t>- Đảm bảo yêu cầu c</w:t>
      </w:r>
      <w:r w:rsidRPr="00763D62">
        <w:rPr>
          <w:i/>
          <w:spacing w:val="-4"/>
          <w:lang w:val="de-DE"/>
        </w:rPr>
        <w:t>hủ động về phòng chống thiên tai theo phương châm 4 tại chỗ:</w:t>
      </w:r>
      <w:r w:rsidRPr="00763D62">
        <w:rPr>
          <w:spacing w:val="-4"/>
          <w:lang w:val="de-DE"/>
        </w:rPr>
        <w:t xml:space="preserve"> Chấm điểm theo biểu đánh giá tại 02 xã đều đạt yêu cầu tiêu chí (trên 70 điểm).</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de-DE"/>
        </w:rPr>
      </w:pPr>
      <w:r w:rsidRPr="00763D62">
        <w:rPr>
          <w:b/>
          <w:lang w:val="vi-VN"/>
        </w:rPr>
        <w:t>* Đánh giá</w:t>
      </w:r>
      <w:r w:rsidRPr="00763D62">
        <w:rPr>
          <w:lang w:val="vi-VN"/>
        </w:rPr>
        <w:t>: 02/0</w:t>
      </w:r>
      <w:r w:rsidRPr="00763D62">
        <w:rPr>
          <w:lang w:val="de-DE"/>
        </w:rPr>
        <w:t>2</w:t>
      </w:r>
      <w:r w:rsidRPr="00763D62">
        <w:rPr>
          <w:lang w:val="vi-VN"/>
        </w:rPr>
        <w:t xml:space="preserve"> xã (Kỳ Ninh, Kỳ Hà) đạt tiêu chí Thủy lợi theo Bộ tiêu chí xã NTM nâng cao giai đoạn 2021-2025 (</w:t>
      </w:r>
      <w:r w:rsidRPr="00763D62">
        <w:rPr>
          <w:i/>
          <w:lang w:val="vi-VN"/>
        </w:rPr>
        <w:t>t</w:t>
      </w:r>
      <w:r w:rsidRPr="00763D62">
        <w:rPr>
          <w:i/>
          <w:lang w:val="vi-VN"/>
        </w:rPr>
        <w:t xml:space="preserve">heo </w:t>
      </w:r>
      <w:r w:rsidRPr="00763D62">
        <w:rPr>
          <w:i/>
          <w:lang w:val="es-ES"/>
        </w:rPr>
        <w:t>Báo cáo thẩm tra số 482/BC-SNN ngày 25/11/2024 của Sở Nông nghiệp và Phát triển nông thôn</w:t>
      </w:r>
      <w:r w:rsidRPr="00763D62">
        <w:rPr>
          <w:i/>
          <w:lang w:val="vi-VN"/>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w:t>
      </w:r>
      <w:r w:rsidRPr="00763D62">
        <w:rPr>
          <w:i/>
          <w:lang w:val="de-DE"/>
        </w:rPr>
        <w:t xml:space="preserve">4 </w:t>
      </w:r>
      <w:r w:rsidRPr="00763D62">
        <w:rPr>
          <w:i/>
          <w:lang w:val="vi-VN"/>
        </w:rPr>
        <w:t>Về Điện nông thôn: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Tỷ lệ khách hàng có đăng ký trực tiếp và được sử dụng điện sinh hoạt, sản xuất đảm bảo an toàn, tin cậy và ổn định tại 02 xã NTM nâng cao</w:t>
      </w:r>
      <w:r w:rsidRPr="00763D62">
        <w:rPr>
          <w:lang w:val="vi-VN"/>
        </w:rPr>
        <w:t xml:space="preserve"> là 4.422/4.422 khách hàng, đạt tỷ lệ 100%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b/>
          <w:lang w:val="vi-VN"/>
        </w:rPr>
        <w:t>* Đánh giá</w:t>
      </w:r>
      <w:r w:rsidRPr="00763D62">
        <w:rPr>
          <w:lang w:val="vi-VN"/>
        </w:rPr>
        <w:t xml:space="preserve">: 02/02 xã (Kỳ Ninh, Kỳ Hà) đạt tiêu chí Điện theo Bộ tiêu chí xã NTM nâng cao giai đoạn 2021-2025 </w:t>
      </w:r>
      <w:r w:rsidRPr="00763D62">
        <w:rPr>
          <w:i/>
          <w:lang w:val="vi-VN"/>
        </w:rPr>
        <w:t xml:space="preserve">(theo Báo cáo thẩm tra số </w:t>
      </w:r>
      <w:r w:rsidRPr="00763D62">
        <w:rPr>
          <w:i/>
          <w:lang w:val="es-ES"/>
        </w:rPr>
        <w:t>251/BC-SCT ngày 25/10/2024 của Sở Công thương</w:t>
      </w:r>
      <w:r w:rsidRPr="00763D62">
        <w:rPr>
          <w:i/>
          <w:lang w:val="vi-VN"/>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5.5. Về Giáo dục:</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02 xã Kỳ Nin</w:t>
      </w:r>
      <w:r w:rsidRPr="00763D62">
        <w:rPr>
          <w:lang w:val="vi-VN"/>
        </w:rPr>
        <w:t xml:space="preserve">h và Kỳ Hà đạt chuẩn tiêu chí giáo dục theo quy định Bộ tiêu chí xã đạt chuẩn nông thôn mới nâng cao giai đoạn 2021-2025, cụ thể như sau: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 Xã Kỳ Ninh: (1) Xã có 3 trường (mầm non, tiểu học, THCS), đều có cơ sở vật chất đạt chuẩn quốc gia mức độ 1 trở l</w:t>
      </w:r>
      <w:r w:rsidRPr="00763D62">
        <w:rPr>
          <w:lang w:val="vi-VN"/>
        </w:rPr>
        <w:t xml:space="preserve">ên, trong đó: Trường Mầm non Ninh đạt chuẩn quốc gia mức độ 2 (năm 2024); Trường Tiểu học Kỳ Ninh đạt chuẩn quốc gia mức độ 1 (năm 2024); Trường THCS Kỳ Ninh đạt chuẩn quốc gia mức độ 1 (năm 2022); (2) xã đạt bền vững phổ cập giáo dục mầm non cho trẻ em 5 </w:t>
      </w:r>
      <w:r w:rsidRPr="00763D62">
        <w:rPr>
          <w:lang w:val="vi-VN"/>
        </w:rPr>
        <w:t>tuổi; (3) xã đạt bền vững phổ cập giáo dục tiểu học mức độ 3 và phổ cập THCS mức độ 3; (4) xã đạt bền vững xóa mù chữ mức độ 2; (5) Cộng đồng cấp xã được xếp loại tốt; (6) Có mô hình giáo dục thể chất cho học sinh rèn luyện thể lực, kỹ năng, sức bền phù hợ</w:t>
      </w:r>
      <w:r w:rsidRPr="00763D62">
        <w:rPr>
          <w:lang w:val="vi-VN"/>
        </w:rPr>
        <w:t xml:space="preserve">p với thực tiễn địa phương và lứa tuổi: Bóng chuyền.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 Xã Kỳ Hà: (1) Xã có 3 trường (mầm non, tiểu học, THCS), đều có cơ sở vật chất đạt chuẩn quốc gia mức độ 1 trở lên, trong đó: Trường Mầm non Kỳ Hà đạt chuẩn quốc gia mức độ 2 (năm 2024); Trường Tiểu họ</w:t>
      </w:r>
      <w:r w:rsidRPr="00763D62">
        <w:rPr>
          <w:lang w:val="vi-VN"/>
        </w:rPr>
        <w:t>c Kỳ Hà đạt chuẩn quốc gia mức độ 1, năm 2018 (trình công nhận lại cuối năm 2024); Trường THCS Kỳ Hà đạt chuẩn quốc gia mức độ 1 (năm 2024); (2) xã đạt bền vững phổ cập giáo dục mầm non cho trẻ em 5 tuổi; (3) xã đạt bền vững phổ cập giáo dục tiểu học mức đ</w:t>
      </w:r>
      <w:r w:rsidRPr="00763D62">
        <w:rPr>
          <w:lang w:val="vi-VN"/>
        </w:rPr>
        <w:t xml:space="preserve">ộ 3 và phổ cập THCS mức độ 3; (4) xã đạt bền vững xóa mù chữ mức độ 2; (5) Cộng đồng cấp xã được xếp loại tốt; (6) Có mô hình giáo dục thể chất cho học sinh rèn luyện thể lực, kỹ năng, sức bền phù hợp với thực tiễn địa phương và lứa tuổi: Bóng chuyền, Bơi </w:t>
      </w:r>
      <w:r w:rsidRPr="00763D62">
        <w:rPr>
          <w:lang w:val="vi-VN"/>
        </w:rPr>
        <w:t xml:space="preserve">lội.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b/>
          <w:lang w:val="vi-VN"/>
        </w:rPr>
        <w:lastRenderedPageBreak/>
        <w:t>* Đánh giá</w:t>
      </w:r>
      <w:r w:rsidRPr="00763D62">
        <w:rPr>
          <w:lang w:val="vi-VN"/>
        </w:rPr>
        <w:t>: 02/02 xã (Kỳ Ninh, Kỳ Hà) đạt tiêu chí Giáo dục theo Bộ tiêu chí xã NTM nâng cao giai đoạn 2021-2025 (</w:t>
      </w:r>
      <w:r w:rsidRPr="00763D62">
        <w:rPr>
          <w:i/>
          <w:lang w:val="vi-VN"/>
        </w:rPr>
        <w:t xml:space="preserve">theo Báo cáo thẩm tra số </w:t>
      </w:r>
      <w:r w:rsidRPr="00763D62">
        <w:rPr>
          <w:i/>
          <w:lang w:val="es-ES"/>
        </w:rPr>
        <w:t>2613/BC-SGDĐT ngày</w:t>
      </w:r>
      <w:r w:rsidRPr="00763D62">
        <w:rPr>
          <w:i/>
          <w:spacing w:val="40"/>
          <w:lang w:val="es-ES"/>
        </w:rPr>
        <w:t xml:space="preserve"> </w:t>
      </w:r>
      <w:r w:rsidRPr="00763D62">
        <w:rPr>
          <w:i/>
          <w:lang w:val="es-ES"/>
        </w:rPr>
        <w:t>14/11/2024 của Sở Giáo dục và Đào tạo).</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5.6. Về Văn hóa:</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 Có lắp đặt các dụng cụ thể dục t</w:t>
      </w:r>
      <w:r w:rsidRPr="00763D62">
        <w:rPr>
          <w:i/>
          <w:lang w:val="vi-VN"/>
        </w:rPr>
        <w:t xml:space="preserve">hể thao ngoài trời ở điểm công cộng; các loại hình hoạt động văn hóa, văn nghệ, thể dục, thể thao được tổ chức hoạt động thường xuyên: </w:t>
      </w:r>
      <w:r w:rsidRPr="00763D62">
        <w:rPr>
          <w:lang w:val="vi-VN"/>
        </w:rPr>
        <w:t>Các điểm sinh hoạt công cộng tại 02 xã có được lắp đặt dụng cụ tập luyện thể</w:t>
      </w:r>
      <w:r w:rsidRPr="00763D62">
        <w:rPr>
          <w:spacing w:val="-2"/>
          <w:lang w:val="vi-VN"/>
        </w:rPr>
        <w:t xml:space="preserve"> </w:t>
      </w:r>
      <w:r w:rsidRPr="00763D62">
        <w:rPr>
          <w:lang w:val="vi-VN"/>
        </w:rPr>
        <w:t>thao</w:t>
      </w:r>
      <w:r w:rsidRPr="00763D62">
        <w:rPr>
          <w:spacing w:val="-1"/>
          <w:lang w:val="vi-VN"/>
        </w:rPr>
        <w:t xml:space="preserve"> </w:t>
      </w:r>
      <w:r w:rsidRPr="00763D62">
        <w:rPr>
          <w:lang w:val="vi-VN"/>
        </w:rPr>
        <w:t>ngoài</w:t>
      </w:r>
      <w:r w:rsidRPr="00763D62">
        <w:rPr>
          <w:spacing w:val="-1"/>
          <w:lang w:val="vi-VN"/>
        </w:rPr>
        <w:t xml:space="preserve"> </w:t>
      </w:r>
      <w:r w:rsidRPr="00763D62">
        <w:rPr>
          <w:lang w:val="vi-VN"/>
        </w:rPr>
        <w:t>trời</w:t>
      </w:r>
      <w:r w:rsidRPr="00763D62">
        <w:rPr>
          <w:spacing w:val="-1"/>
          <w:lang w:val="vi-VN"/>
        </w:rPr>
        <w:t xml:space="preserve"> </w:t>
      </w:r>
      <w:r w:rsidRPr="00763D62">
        <w:rPr>
          <w:lang w:val="vi-VN"/>
        </w:rPr>
        <w:t>(mỗi điểm</w:t>
      </w:r>
      <w:r w:rsidRPr="00763D62">
        <w:rPr>
          <w:spacing w:val="-5"/>
          <w:lang w:val="vi-VN"/>
        </w:rPr>
        <w:t xml:space="preserve"> </w:t>
      </w:r>
      <w:r w:rsidRPr="00763D62">
        <w:rPr>
          <w:lang w:val="vi-VN"/>
        </w:rPr>
        <w:t>tối thiểu 5</w:t>
      </w:r>
      <w:r w:rsidRPr="00763D62">
        <w:rPr>
          <w:spacing w:val="-1"/>
          <w:lang w:val="vi-VN"/>
        </w:rPr>
        <w:t xml:space="preserve"> </w:t>
      </w:r>
      <w:r w:rsidRPr="00763D62">
        <w:rPr>
          <w:lang w:val="vi-VN"/>
        </w:rPr>
        <w:t xml:space="preserve">thiết </w:t>
      </w:r>
      <w:r w:rsidRPr="00763D62">
        <w:rPr>
          <w:lang w:val="vi-VN"/>
        </w:rPr>
        <w:t>bị trở lên)</w:t>
      </w:r>
      <w:r w:rsidRPr="00763D62">
        <w:rPr>
          <w:spacing w:val="-2"/>
          <w:lang w:val="vi-VN"/>
        </w:rPr>
        <w:t xml:space="preserve"> </w:t>
      </w:r>
      <w:r w:rsidRPr="00763D62">
        <w:rPr>
          <w:lang w:val="vi-VN"/>
        </w:rPr>
        <w:t>đảm</w:t>
      </w:r>
      <w:r w:rsidRPr="00763D62">
        <w:rPr>
          <w:spacing w:val="-5"/>
          <w:lang w:val="vi-VN"/>
        </w:rPr>
        <w:t xml:space="preserve"> </w:t>
      </w:r>
      <w:r w:rsidRPr="00763D62">
        <w:rPr>
          <w:lang w:val="vi-VN"/>
        </w:rPr>
        <w:t xml:space="preserve">bảo phục vụ nhu cầu hoạt động, tập luyện của người dân; các loại hình hoạt động văn hóa, văn nghệ, thể dục, thể thao được tổ chức hoạt động thường xuyên. Các xã Kỳ Ninh, Kỳ Hà  đảm bảo tổ chức hoạt động văn hóa, văn nghệ, thể dục, thể thao </w:t>
      </w:r>
      <w:r w:rsidRPr="00763D62">
        <w:rPr>
          <w:lang w:val="vi-VN"/>
        </w:rPr>
        <w:t>thường xuyên.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 xml:space="preserve">- Di sản văn hóa được kiểm kê, ghi danh, bảo vệ, tu bổ, tôn tạo và phát huy giá trị đúng quy định: </w:t>
      </w:r>
      <w:r w:rsidRPr="00763D62">
        <w:rPr>
          <w:bCs/>
          <w:lang w:val="vi-VN"/>
        </w:rPr>
        <w:t xml:space="preserve">Tỷ lệ di tích, di sản được kiểm kê, ghi danh, bảo vệ, tu bổ, tôn tạo và phát huy giá trị theo quy định ở 2 xã đạt 100% </w:t>
      </w:r>
      <w:r w:rsidRPr="00763D62">
        <w:rPr>
          <w:bCs/>
          <w:i/>
          <w:lang w:val="vi-VN"/>
        </w:rPr>
        <w:t xml:space="preserve">(yêu cầu </w:t>
      </w:r>
      <w:r w:rsidRPr="00763D62">
        <w:rPr>
          <w:i/>
          <w:lang w:val="vi-VN"/>
        </w:rPr>
        <w:t>≥ 90%).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i/>
          <w:lang w:val="vi-VN"/>
        </w:rPr>
        <w:t>- Tỷ lệ</w:t>
      </w:r>
      <w:r w:rsidRPr="00763D62">
        <w:rPr>
          <w:i/>
          <w:lang w:val="vi-VN"/>
        </w:rPr>
        <w:t xml:space="preserve"> thôn, bản đạt tiêu chuẩn văn hóa theo quy định và đạt chuẩn nông thôn mới: </w:t>
      </w:r>
      <w:r w:rsidRPr="00763D62">
        <w:rPr>
          <w:lang w:val="vi-VN"/>
        </w:rPr>
        <w:t>14/14 thôn ở 2 xã Kỳ Ninh, Kỳ Hà đạt tiêu chuẩn văn hóa theo quy định và đạt chuẩn nông thôn mới, đạt 100%.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b/>
          <w:lang w:val="vi-VN"/>
        </w:rPr>
        <w:t>* Đánh giá</w:t>
      </w:r>
      <w:r w:rsidRPr="00763D62">
        <w:rPr>
          <w:lang w:val="vi-VN"/>
        </w:rPr>
        <w:t xml:space="preserve">: 02/02 xã (Kỳ Ninh, Kỳ Hà) đạt tiêu chí Văn hóa theo Bộ tiêu </w:t>
      </w:r>
      <w:r w:rsidRPr="00763D62">
        <w:rPr>
          <w:lang w:val="vi-VN"/>
        </w:rPr>
        <w:t>chí xã NTM nâng cao giai đoạn 2021-2025 (</w:t>
      </w:r>
      <w:r w:rsidRPr="00763D62">
        <w:rPr>
          <w:i/>
          <w:lang w:val="vi-VN"/>
        </w:rPr>
        <w:t>theo Báo cáo thẩm tra số 271/BC-SVHTTDL ngày 15/11/2024 của Sở Văn hóa, Thể thao và Du lịch</w:t>
      </w:r>
      <w:r w:rsidRPr="00763D62">
        <w:rPr>
          <w:lang w:val="vi-VN"/>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5.7 Về cơ sở hạ tầng thương mại nông thôn: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02 xã Kỳ Hà và Kỳ Ninh, đều có chợ hạng III thuộc quy hoạch tỉnh; 2 chợ đạt ch</w:t>
      </w:r>
      <w:r w:rsidRPr="00763D62">
        <w:rPr>
          <w:lang w:val="vi-VN"/>
        </w:rPr>
        <w:t>uẩn theo Quyết định 1327/QĐ-BCT ngày 03/6/2024 của Bộ Công Thương; Quyết định số 1761/QĐ-UBND ngày 17/7/2024 của UBND tỉnh về Hướng dẫn chi tiết tiêu chí lĩnh vực Công Thương áp dụng trên địa bàn tỉnh Hà Tĩnh theo quy định tại Quyết định 1327/QĐ-BCT ngày</w:t>
      </w:r>
      <w:r w:rsidRPr="00763D62">
        <w:rPr>
          <w:lang w:val="vi-VN"/>
        </w:rPr>
        <w:t xml:space="preserve"> 03/6/2024 của Bộ Công Thương.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b/>
          <w:lang w:val="vi-VN"/>
        </w:rPr>
        <w:t>* Đánh giá</w:t>
      </w:r>
      <w:r w:rsidRPr="00763D62">
        <w:rPr>
          <w:lang w:val="vi-VN"/>
        </w:rPr>
        <w:t xml:space="preserve">: 02/02 xã (Kỳ Ninh, Kỳ Hà) đạt tiêu chí Cơ sở hạ tầng thương mại nông thôn theo Bộ tiêu chí xã NTM nâng cao giai đoạn 2021-2025 </w:t>
      </w:r>
      <w:r w:rsidRPr="00763D62">
        <w:rPr>
          <w:i/>
          <w:lang w:val="vi-VN"/>
        </w:rPr>
        <w:t xml:space="preserve">(theo Báo cáo thẩm tra số </w:t>
      </w:r>
      <w:r w:rsidRPr="00763D62">
        <w:rPr>
          <w:i/>
          <w:lang w:val="es-ES"/>
        </w:rPr>
        <w:t>251/BC-SCT ngày 25/10/2024 của Sở Công thương</w:t>
      </w:r>
      <w:r w:rsidRPr="00763D62">
        <w:rPr>
          <w:i/>
          <w:lang w:val="vi-VN"/>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5.8 Về Thông</w:t>
      </w:r>
      <w:r w:rsidRPr="00763D62">
        <w:rPr>
          <w:i/>
          <w:lang w:val="vi-VN"/>
        </w:rPr>
        <w:t xml:space="preserve"> tin và truyền thông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 Có điểm phục vụ bưu chính đáp ứng cung cấp dịch vụ công trực tuyến cho người dân</w:t>
      </w:r>
      <w:r w:rsidRPr="00763D62">
        <w:rPr>
          <w:lang w:val="vi-VN"/>
        </w:rPr>
        <w:t>: Tại 02 xã (Kỳ Ninh, Kỳ Hà) đều có bưu điện văn hóa xã được trang bị cơ sở vật chất đảm bảo cho việc tổ chức cung ứng và phục vụ nhu cầu sử dụng dịch vụ</w:t>
      </w:r>
      <w:r w:rsidRPr="00763D62">
        <w:rPr>
          <w:lang w:val="vi-VN"/>
        </w:rPr>
        <w:t xml:space="preserve"> bưu chính, dịch vụ công trực tuyến cho người dân, đảm bảo trang bị về máy vi tính, máy in, cân điện tử,...</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i/>
          <w:lang w:val="vi-VN"/>
        </w:rPr>
        <w:t>- Tỷ lệ thuê bao sử dụng điện thoại thông minh (tối thiểu 80%):</w:t>
      </w:r>
      <w:r w:rsidRPr="00763D62">
        <w:rPr>
          <w:lang w:val="vi-VN"/>
        </w:rPr>
        <w:t xml:space="preserve"> Xã Kỳ Ninh </w:t>
      </w:r>
      <w:r w:rsidRPr="00763D62">
        <w:rPr>
          <w:lang w:val="vi-VN"/>
        </w:rPr>
        <w:t xml:space="preserve">3.643/3.643  </w:t>
      </w:r>
      <w:r w:rsidRPr="00763D62">
        <w:rPr>
          <w:lang w:val="vi-VN"/>
        </w:rPr>
        <w:t xml:space="preserve">thuê bao, đạt tỷ lệ 100%; xã Kỳ Hà </w:t>
      </w:r>
      <w:r w:rsidRPr="00763D62">
        <w:rPr>
          <w:lang w:val="vi-VN"/>
        </w:rPr>
        <w:t xml:space="preserve">4014/4014 </w:t>
      </w:r>
      <w:r w:rsidRPr="00763D62">
        <w:rPr>
          <w:lang w:val="vi-VN"/>
        </w:rPr>
        <w:t>thuê bao, đạt t</w:t>
      </w:r>
      <w:r w:rsidRPr="00763D62">
        <w:rPr>
          <w:lang w:val="vi-VN"/>
        </w:rPr>
        <w:t>ỷ lệ 100%.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 Có dịch vụ báo chí truyền thông:</w:t>
      </w:r>
      <w:r w:rsidRPr="00763D62">
        <w:rPr>
          <w:lang w:val="vi-VN"/>
        </w:rPr>
        <w:t xml:space="preserve"> 02 xã có hệ thống đài truyền thanh ứng dụng công nghệ thông tin - viễn thông hoạt động, đáp ứng đủ các điều kiện theo quy định; 100% hộ gia đình ở các thôn xóm đều thu, xem được một trong số các phương thức tru</w:t>
      </w:r>
      <w:r w:rsidRPr="00763D62">
        <w:rPr>
          <w:lang w:val="vi-VN"/>
        </w:rPr>
        <w:t>yền hình vệ tinh, cáp, số mặt đất, truyền hình qua mạng Internet, có điểm cung cấp xuất cấp xuất bản phẩm, có thư viện, phòng đọc sách, tủ sách, cung cấp các loại tạp chí, sách báo, xuất bản ấn phẩm,... cho người dân.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i/>
          <w:lang w:val="vi-VN"/>
        </w:rPr>
        <w:lastRenderedPageBreak/>
        <w:t>- Có ứng dụng công nghệ thông tin tron</w:t>
      </w:r>
      <w:r w:rsidRPr="00763D62">
        <w:rPr>
          <w:i/>
          <w:lang w:val="vi-VN"/>
        </w:rPr>
        <w:t>g công tác quản lý, điều hành phục vụ đời sống kinh tế - xã hội và tổ chức lấy ý kiến sự hài lòng của người dân về kết quả xây dựng NTM</w:t>
      </w:r>
      <w:r w:rsidRPr="00763D62">
        <w:rPr>
          <w:lang w:val="vi-VN"/>
        </w:rPr>
        <w:t xml:space="preserve">: ở 2 xã, 100% cán bộ công chức cấp xã được bồi dưỡng tập huấn kiến thức kỹ năng số và an toàn thông tin và có chứng chỉ </w:t>
      </w:r>
      <w:r w:rsidRPr="00763D62">
        <w:rPr>
          <w:lang w:val="vi-VN"/>
        </w:rPr>
        <w:t>Công nghệ thông tin cơ bản theo chuẩn của Bộ TTTT ban hành</w:t>
      </w:r>
      <w:r w:rsidRPr="00763D62">
        <w:rPr>
          <w:i/>
          <w:lang w:val="vi-VN"/>
        </w:rPr>
        <w:t>.</w:t>
      </w:r>
      <w:r w:rsidRPr="00763D62">
        <w:rPr>
          <w:lang w:val="vi-VN"/>
        </w:rPr>
        <w:t xml:space="preserve"> Đã thành lập</w:t>
      </w:r>
      <w:r w:rsidRPr="00763D62">
        <w:rPr>
          <w:bCs/>
          <w:bdr w:val="none" w:sz="0" w:space="0" w:color="auto" w:frame="1"/>
          <w:lang w:val="vi-VN"/>
        </w:rPr>
        <w:t xml:space="preserve"> và tổ chức ra mắt các Tổ chuyển đổi số cộng đồng (</w:t>
      </w:r>
      <w:r w:rsidRPr="00763D62">
        <w:rPr>
          <w:bCs/>
          <w:i/>
          <w:bdr w:val="none" w:sz="0" w:space="0" w:color="auto" w:frame="1"/>
          <w:lang w:val="vi-VN"/>
        </w:rPr>
        <w:t>Kỳ Ninh: 9 tổ; Kỳ Hà 5 Tổ</w:t>
      </w:r>
      <w:r w:rsidRPr="00763D62">
        <w:rPr>
          <w:bCs/>
          <w:bdr w:val="none" w:sz="0" w:space="0" w:color="auto" w:frame="1"/>
          <w:lang w:val="vi-VN"/>
        </w:rPr>
        <w:t>); năm 2023 tổ chức Ngày hội chuyển đổi số, tạo lập tài khoản dịch vụ công, cài đặt định danh điện tử mức độ</w:t>
      </w:r>
      <w:r w:rsidRPr="00763D62">
        <w:rPr>
          <w:bCs/>
          <w:bdr w:val="none" w:sz="0" w:space="0" w:color="auto" w:frame="1"/>
          <w:lang w:val="vi-VN"/>
        </w:rPr>
        <w:t xml:space="preserve"> 1, 2; cài đặt ứng dụng thanh toán không dùng tiền mặt; </w:t>
      </w:r>
      <w:r w:rsidRPr="00763D62">
        <w:rPr>
          <w:lang w:val="vi-VN"/>
        </w:rPr>
        <w:t>có các sản phẩm OCOP như nước mắm, cá khô có đăng tải trên sàn thương mại điện tử tỉnh.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i/>
          <w:lang w:val="vi-VN"/>
        </w:rPr>
        <w:t>- Có mạng wifi miễn phí ở các điểm công cộng (khu vực trung tâm xã, nơi sinh hoạt cộng đồng, điểm du lịch cộng đ</w:t>
      </w:r>
      <w:r w:rsidRPr="00763D62">
        <w:rPr>
          <w:i/>
          <w:lang w:val="vi-VN"/>
        </w:rPr>
        <w:t xml:space="preserve">ồng,…): </w:t>
      </w:r>
      <w:r w:rsidRPr="00763D62">
        <w:rPr>
          <w:lang w:val="vi-VN"/>
        </w:rPr>
        <w:t>2</w:t>
      </w:r>
      <w:r w:rsidRPr="00763D62">
        <w:rPr>
          <w:i/>
          <w:lang w:val="vi-VN"/>
        </w:rPr>
        <w:t xml:space="preserve"> </w:t>
      </w:r>
      <w:r w:rsidRPr="00763D62">
        <w:rPr>
          <w:lang w:val="vi-VN"/>
        </w:rPr>
        <w:t>xã Kỳ Ninh, Kỳ Hà đã lắp đặt thiết bị và phát wifi miễn phí tại tại khu vui chơi người già và trẻ em, trung tâm văn hóa xã; thư viện xã và các nhà văn hóa cộng đồng thôn....để phục vụ người dân xem các thông tin, giải trí, thực hiện các thủ tục h</w:t>
      </w:r>
      <w:r w:rsidRPr="00763D62">
        <w:rPr>
          <w:lang w:val="vi-VN"/>
        </w:rPr>
        <w:t>ành chính...trên môi trường mạng.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b/>
          <w:lang w:val="vi-VN"/>
        </w:rPr>
        <w:t>* Đánh giá</w:t>
      </w:r>
      <w:r w:rsidRPr="00763D62">
        <w:rPr>
          <w:lang w:val="vi-VN"/>
        </w:rPr>
        <w:t>: 02/02 xã (Kỳ Ninh, Kỳ Hà) đạt tiêu chí Thông tin và Truyền thông theo Bộ tiêu chí xã NTM nâng cao giai đoạn 2021-2025 (</w:t>
      </w:r>
      <w:r w:rsidRPr="00763D62">
        <w:rPr>
          <w:i/>
          <w:lang w:val="vi-VN"/>
        </w:rPr>
        <w:t xml:space="preserve">theo Báo cáo thẩm tra số </w:t>
      </w:r>
      <w:r w:rsidRPr="00763D62">
        <w:rPr>
          <w:i/>
          <w:shd w:val="clear" w:color="auto" w:fill="FFFFFF"/>
          <w:lang w:val="es-ES"/>
        </w:rPr>
        <w:t>300/BC-STTTT ngày 15/11/2024 của Sở Thông tin và Truyền thông</w:t>
      </w:r>
      <w:r w:rsidRPr="00763D62">
        <w:rPr>
          <w:i/>
          <w:lang w:val="vi-VN"/>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w:t>
      </w:r>
      <w:r w:rsidRPr="00763D62">
        <w:rPr>
          <w:i/>
          <w:lang w:val="vi-VN"/>
        </w:rPr>
        <w:t>9 Về nhà ở dân cư:</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lang w:val="vi-VN"/>
        </w:rPr>
        <w:t>Hiện trên địa bàn 02 xã: Kỳ Ninh, Kỳ Hà không còn nhà tạm, nhà dột nát. Tỷ lệ hộ có nhà ở kiên cố hoặc bán kiên cố tại 02 xã đều đạt trên 93% (</w:t>
      </w:r>
      <w:r w:rsidRPr="00763D62">
        <w:rPr>
          <w:i/>
          <w:lang w:val="vi-VN"/>
        </w:rPr>
        <w:t>yêu cầu tối thiểu 90%</w:t>
      </w:r>
      <w:r w:rsidRPr="00763D62">
        <w:rPr>
          <w:lang w:val="vi-VN"/>
        </w:rPr>
        <w:t>), gồm: xã Kỳ Ninh đạt 96,20% (1.912/1.988 nhà); xã Kỳ Hà đạt 93,20% (</w:t>
      </w:r>
      <w:r w:rsidRPr="00763D62">
        <w:rPr>
          <w:lang w:val="vi-VN"/>
        </w:rPr>
        <w:t>1.363/1.462 nhà).</w:t>
      </w:r>
      <w:r w:rsidRPr="00763D62">
        <w:rPr>
          <w:lang w:val="vi-VN"/>
        </w:rPr>
        <w:t xml:space="preserve">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b/>
          <w:lang w:val="vi-VN"/>
        </w:rPr>
        <w:t>* Đánh giá</w:t>
      </w:r>
      <w:r w:rsidRPr="00763D62">
        <w:rPr>
          <w:lang w:val="vi-VN"/>
        </w:rPr>
        <w:t xml:space="preserve">: 02/02 xã (Kỳ Ninh, Kỳ Hà) đạt tiêu chí Nhà ở dân cư theo Bộ tiêu chí xã NTM nâng cao giai đoạn 2021-2025 </w:t>
      </w:r>
      <w:r w:rsidRPr="00763D62">
        <w:rPr>
          <w:i/>
          <w:lang w:val="vi-VN"/>
        </w:rPr>
        <w:t xml:space="preserve">(theo Báo cáo thẩm tra số </w:t>
      </w:r>
      <w:r w:rsidRPr="00763D62">
        <w:rPr>
          <w:i/>
          <w:lang w:val="es-ES"/>
        </w:rPr>
        <w:t>270/SXD- QHKT</w:t>
      </w:r>
      <w:r w:rsidRPr="00763D62">
        <w:rPr>
          <w:i/>
          <w:vertAlign w:val="subscript"/>
          <w:lang w:val="es-ES"/>
        </w:rPr>
        <w:t>8</w:t>
      </w:r>
      <w:r w:rsidRPr="00763D62">
        <w:rPr>
          <w:i/>
          <w:lang w:val="es-ES"/>
        </w:rPr>
        <w:t xml:space="preserve"> ngày 18/10/2024 của Sở Xây dựng</w:t>
      </w:r>
      <w:r w:rsidRPr="00763D62">
        <w:rPr>
          <w:lang w:val="vi-VN"/>
        </w:rPr>
        <w:t xml:space="preserve">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5.10  Về thu nhập:</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Thu nhập bình quân đầu ng</w:t>
      </w:r>
      <w:r w:rsidRPr="00763D62">
        <w:rPr>
          <w:lang w:val="vi-VN"/>
        </w:rPr>
        <w:t>ười tại 02 xã nông thôn mới nâng cao đều đạt trên 57 triệu đồng/người/năm (</w:t>
      </w:r>
      <w:r w:rsidRPr="00763D62">
        <w:rPr>
          <w:i/>
          <w:lang w:val="vi-VN"/>
        </w:rPr>
        <w:t>yêu cầu tối thiểu 55 triệu đồng</w:t>
      </w:r>
      <w:r w:rsidRPr="00763D62">
        <w:rPr>
          <w:lang w:val="vi-VN"/>
        </w:rPr>
        <w:t>); cụ thể: Kỳ Ninh đạt 58,67 triệu đồng/người/năm; Kỳ Hà đạt 57,82 triệu đồng/người/năm.</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b/>
          <w:lang w:val="vi-VN"/>
        </w:rPr>
        <w:t>* Đánh giá</w:t>
      </w:r>
      <w:r w:rsidRPr="00763D62">
        <w:rPr>
          <w:lang w:val="vi-VN"/>
        </w:rPr>
        <w:t>: 02/02 xã (Kỳ Ninh, Kỳ Hà) đạt tiêu chí thu nhập t</w:t>
      </w:r>
      <w:r w:rsidRPr="00763D62">
        <w:rPr>
          <w:lang w:val="vi-VN"/>
        </w:rPr>
        <w:t xml:space="preserve">heo Bộ tiêu chí xã NTM nâng cao giai đoạn 2021-2025 </w:t>
      </w:r>
      <w:r w:rsidRPr="00763D62">
        <w:rPr>
          <w:i/>
          <w:lang w:val="vi-VN"/>
        </w:rPr>
        <w:t xml:space="preserve">(theo Báo cáo thẩm tra </w:t>
      </w:r>
      <w:r w:rsidRPr="00763D62">
        <w:rPr>
          <w:i/>
          <w:lang w:val="es-ES"/>
        </w:rPr>
        <w:t>số 320/CTK-NTM ngày 18/11/2024 của Cục Thống kê tỉnh</w:t>
      </w:r>
      <w:r w:rsidRPr="00763D62">
        <w:rPr>
          <w:lang w:val="vi-VN"/>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5.11 Về nghèo đa chiều:</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Tỷ lệ nghèo đa chiều trên địa bàn 2 xã Kỳ Ninh và Kỳ Hà đều dưới 3,2% (</w:t>
      </w:r>
      <w:r w:rsidRPr="00763D62">
        <w:rPr>
          <w:i/>
          <w:lang w:val="vi-VN"/>
        </w:rPr>
        <w:t>yêu cầu dưới 4,0%</w:t>
      </w:r>
      <w:r w:rsidRPr="00763D62">
        <w:rPr>
          <w:lang w:val="vi-VN"/>
        </w:rPr>
        <w:t xml:space="preserve">), cụ thể: Kỳ </w:t>
      </w:r>
      <w:r w:rsidRPr="00763D62">
        <w:rPr>
          <w:lang w:val="vi-VN"/>
        </w:rPr>
        <w:t>Hà: 3,18%; Kỳ Ninh: 1,13%;</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b/>
          <w:lang w:val="vi-VN"/>
        </w:rPr>
        <w:t>* Đánh giá</w:t>
      </w:r>
      <w:r w:rsidRPr="00763D62">
        <w:rPr>
          <w:lang w:val="vi-VN"/>
        </w:rPr>
        <w:t>: 02/02 xã (Kỳ Ninh, Kỳ Hà) đạt tiêu chí Nghèo đa chiều theo Bộ tiêu chí xã NTM nâng cao giai đoạn 2021-2025 (</w:t>
      </w:r>
      <w:r w:rsidRPr="00763D62">
        <w:rPr>
          <w:i/>
          <w:lang w:val="vi-VN"/>
        </w:rPr>
        <w:t xml:space="preserve">theo báo cáo thẩm tra </w:t>
      </w:r>
      <w:r w:rsidRPr="00763D62">
        <w:rPr>
          <w:i/>
          <w:lang w:val="es-ES"/>
        </w:rPr>
        <w:t>số</w:t>
      </w:r>
      <w:r w:rsidRPr="00763D62">
        <w:rPr>
          <w:i/>
          <w:spacing w:val="-9"/>
          <w:lang w:val="es-ES"/>
        </w:rPr>
        <w:t xml:space="preserve"> </w:t>
      </w:r>
      <w:r w:rsidRPr="00763D62">
        <w:rPr>
          <w:i/>
          <w:lang w:val="es-ES"/>
        </w:rPr>
        <w:t>238/BC-SLĐTBXH</w:t>
      </w:r>
      <w:r w:rsidRPr="00763D62">
        <w:rPr>
          <w:i/>
          <w:spacing w:val="-7"/>
          <w:lang w:val="es-ES"/>
        </w:rPr>
        <w:t xml:space="preserve"> </w:t>
      </w:r>
      <w:r w:rsidRPr="00763D62">
        <w:rPr>
          <w:i/>
          <w:lang w:val="es-ES"/>
        </w:rPr>
        <w:t>ngày</w:t>
      </w:r>
      <w:r w:rsidRPr="00763D62">
        <w:rPr>
          <w:i/>
          <w:spacing w:val="-6"/>
          <w:lang w:val="es-ES"/>
        </w:rPr>
        <w:t xml:space="preserve"> </w:t>
      </w:r>
      <w:r w:rsidRPr="00763D62">
        <w:rPr>
          <w:i/>
          <w:lang w:val="es-ES"/>
        </w:rPr>
        <w:t>14/11/2024</w:t>
      </w:r>
      <w:r w:rsidRPr="00763D62">
        <w:rPr>
          <w:i/>
          <w:spacing w:val="40"/>
          <w:lang w:val="es-ES"/>
        </w:rPr>
        <w:t xml:space="preserve"> </w:t>
      </w:r>
      <w:r w:rsidRPr="00763D62">
        <w:rPr>
          <w:i/>
          <w:lang w:val="es-ES"/>
        </w:rPr>
        <w:t>của</w:t>
      </w:r>
      <w:r w:rsidRPr="00763D62">
        <w:rPr>
          <w:i/>
          <w:spacing w:val="-10"/>
          <w:lang w:val="es-ES"/>
        </w:rPr>
        <w:t xml:space="preserve"> </w:t>
      </w:r>
      <w:r w:rsidRPr="00763D62">
        <w:rPr>
          <w:i/>
          <w:lang w:val="es-ES"/>
        </w:rPr>
        <w:t>Sở</w:t>
      </w:r>
      <w:r w:rsidRPr="00763D62">
        <w:rPr>
          <w:i/>
          <w:spacing w:val="-9"/>
          <w:lang w:val="es-ES"/>
        </w:rPr>
        <w:t xml:space="preserve"> </w:t>
      </w:r>
      <w:r w:rsidRPr="00763D62">
        <w:rPr>
          <w:i/>
          <w:lang w:val="es-ES"/>
        </w:rPr>
        <w:t>Lao</w:t>
      </w:r>
      <w:r w:rsidRPr="00763D62">
        <w:rPr>
          <w:i/>
          <w:spacing w:val="-7"/>
          <w:lang w:val="es-ES"/>
        </w:rPr>
        <w:t xml:space="preserve"> </w:t>
      </w:r>
      <w:r w:rsidRPr="00763D62">
        <w:rPr>
          <w:i/>
          <w:lang w:val="es-ES"/>
        </w:rPr>
        <w:t>động</w:t>
      </w:r>
      <w:r w:rsidRPr="00763D62">
        <w:rPr>
          <w:i/>
          <w:spacing w:val="-8"/>
          <w:lang w:val="es-ES"/>
        </w:rPr>
        <w:t xml:space="preserve"> </w:t>
      </w:r>
      <w:r w:rsidRPr="00763D62">
        <w:rPr>
          <w:i/>
          <w:lang w:val="es-ES"/>
        </w:rPr>
        <w:t>-</w:t>
      </w:r>
      <w:r w:rsidRPr="00763D62">
        <w:rPr>
          <w:i/>
          <w:spacing w:val="-8"/>
          <w:lang w:val="es-ES"/>
        </w:rPr>
        <w:t xml:space="preserve"> </w:t>
      </w:r>
      <w:r w:rsidRPr="00763D62">
        <w:rPr>
          <w:i/>
          <w:lang w:val="es-ES"/>
        </w:rPr>
        <w:t>Thương binh và Xã hội</w:t>
      </w:r>
      <w:r w:rsidRPr="00763D62">
        <w:rPr>
          <w:lang w:val="vi-VN"/>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5.12. Về la</w:t>
      </w:r>
      <w:r w:rsidRPr="00763D62">
        <w:rPr>
          <w:i/>
          <w:lang w:val="vi-VN"/>
        </w:rPr>
        <w:t>o động: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 Tỷ lệ lao động qua đào tạo (áp dụng đạt cho cả nam và nữ) ở 2 xã đều đạt trên 81% (yêu cầu tối thiểu 80%), cụ thể: Kỳ Hà đạt  81,69% (2927/3583 người); Kỳ Ninh  đạt 87,88% (3242/3689)</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lastRenderedPageBreak/>
        <w:t xml:space="preserve"> - Tỷ lệ lao động qua đào tạo có bằng cấp, chứng chỉ) ở 2 xã đ</w:t>
      </w:r>
      <w:r w:rsidRPr="00763D62">
        <w:rPr>
          <w:lang w:val="vi-VN"/>
        </w:rPr>
        <w:t>ều đạt trên 48% (yêu cầu tối thiểu 30%): Kỳ Hà: 48,53% (1.739/3.583); Kỳ Ninh 71,13% (2.624/3.689).</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b/>
          <w:lang w:val="vi-VN"/>
        </w:rPr>
        <w:t>* Đánh giá</w:t>
      </w:r>
      <w:r w:rsidRPr="00763D62">
        <w:rPr>
          <w:lang w:val="vi-VN"/>
        </w:rPr>
        <w:t>: 02/02 xã (Kỳ Ninh, Kỳ Hà) đạt tiêu chí Lao động theo Bộ tiêu chí xã NTM nâng cao giai đoạn 2021-2025 (</w:t>
      </w:r>
      <w:r w:rsidRPr="00763D62">
        <w:rPr>
          <w:i/>
          <w:lang w:val="vi-VN"/>
        </w:rPr>
        <w:t xml:space="preserve">theo báo cáo thẩm tra </w:t>
      </w:r>
      <w:r w:rsidRPr="00763D62">
        <w:rPr>
          <w:i/>
          <w:lang w:val="es-ES"/>
        </w:rPr>
        <w:t>số</w:t>
      </w:r>
      <w:r w:rsidRPr="00763D62">
        <w:rPr>
          <w:i/>
          <w:spacing w:val="-9"/>
          <w:lang w:val="es-ES"/>
        </w:rPr>
        <w:t xml:space="preserve"> </w:t>
      </w:r>
      <w:r w:rsidRPr="00763D62">
        <w:rPr>
          <w:i/>
          <w:lang w:val="es-ES"/>
        </w:rPr>
        <w:t>238/BC-SLĐTBXH</w:t>
      </w:r>
      <w:r w:rsidRPr="00763D62">
        <w:rPr>
          <w:i/>
          <w:spacing w:val="-7"/>
          <w:lang w:val="es-ES"/>
        </w:rPr>
        <w:t xml:space="preserve"> </w:t>
      </w:r>
      <w:r w:rsidRPr="00763D62">
        <w:rPr>
          <w:i/>
          <w:lang w:val="es-ES"/>
        </w:rPr>
        <w:t>ng</w:t>
      </w:r>
      <w:r w:rsidRPr="00763D62">
        <w:rPr>
          <w:i/>
          <w:lang w:val="es-ES"/>
        </w:rPr>
        <w:t>ày</w:t>
      </w:r>
      <w:r w:rsidRPr="00763D62">
        <w:rPr>
          <w:i/>
          <w:spacing w:val="-6"/>
          <w:lang w:val="es-ES"/>
        </w:rPr>
        <w:t xml:space="preserve"> </w:t>
      </w:r>
      <w:r w:rsidRPr="00763D62">
        <w:rPr>
          <w:i/>
          <w:lang w:val="es-ES"/>
        </w:rPr>
        <w:t>14/11/2024</w:t>
      </w:r>
      <w:r w:rsidRPr="00763D62">
        <w:rPr>
          <w:i/>
          <w:spacing w:val="40"/>
          <w:lang w:val="es-ES"/>
        </w:rPr>
        <w:t xml:space="preserve"> </w:t>
      </w:r>
      <w:r w:rsidRPr="00763D62">
        <w:rPr>
          <w:i/>
          <w:lang w:val="es-ES"/>
        </w:rPr>
        <w:t>của</w:t>
      </w:r>
      <w:r w:rsidRPr="00763D62">
        <w:rPr>
          <w:i/>
          <w:spacing w:val="-10"/>
          <w:lang w:val="es-ES"/>
        </w:rPr>
        <w:t xml:space="preserve"> </w:t>
      </w:r>
      <w:r w:rsidRPr="00763D62">
        <w:rPr>
          <w:i/>
          <w:lang w:val="es-ES"/>
        </w:rPr>
        <w:t>Sở</w:t>
      </w:r>
      <w:r w:rsidRPr="00763D62">
        <w:rPr>
          <w:i/>
          <w:spacing w:val="-9"/>
          <w:lang w:val="es-ES"/>
        </w:rPr>
        <w:t xml:space="preserve"> </w:t>
      </w:r>
      <w:r w:rsidRPr="00763D62">
        <w:rPr>
          <w:i/>
          <w:lang w:val="es-ES"/>
        </w:rPr>
        <w:t>Lao</w:t>
      </w:r>
      <w:r w:rsidRPr="00763D62">
        <w:rPr>
          <w:i/>
          <w:spacing w:val="-7"/>
          <w:lang w:val="es-ES"/>
        </w:rPr>
        <w:t xml:space="preserve"> </w:t>
      </w:r>
      <w:r w:rsidRPr="00763D62">
        <w:rPr>
          <w:i/>
          <w:lang w:val="es-ES"/>
        </w:rPr>
        <w:t>động</w:t>
      </w:r>
      <w:r w:rsidRPr="00763D62">
        <w:rPr>
          <w:i/>
          <w:spacing w:val="-8"/>
          <w:lang w:val="es-ES"/>
        </w:rPr>
        <w:t xml:space="preserve"> </w:t>
      </w:r>
      <w:r w:rsidRPr="00763D62">
        <w:rPr>
          <w:i/>
          <w:lang w:val="es-ES"/>
        </w:rPr>
        <w:t>-</w:t>
      </w:r>
      <w:r w:rsidRPr="00763D62">
        <w:rPr>
          <w:i/>
          <w:spacing w:val="-8"/>
          <w:lang w:val="es-ES"/>
        </w:rPr>
        <w:t xml:space="preserve"> </w:t>
      </w:r>
      <w:r w:rsidRPr="00763D62">
        <w:rPr>
          <w:i/>
          <w:lang w:val="es-ES"/>
        </w:rPr>
        <w:t>Thương binh và Xã hội</w:t>
      </w:r>
      <w:r w:rsidRPr="00763D62">
        <w:rPr>
          <w:lang w:val="vi-VN"/>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5.13. Về tổ chức sản xuất và phát triển kinh tế nông thôn: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a) Hợp tác xã hoạt động hiệu quả và có hợp đồng liên kết theo chuỗi giá trị ổn định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02 xã Kỳ Ninh, Kỳ Hà có các hợp tác xã hoạt động hiệu quả</w:t>
      </w:r>
      <w:r w:rsidRPr="00763D62">
        <w:rPr>
          <w:lang w:val="vi-VN"/>
        </w:rPr>
        <w:t xml:space="preserve"> và có hợp đồng liên kết theo chuỗi giá trị ổn định theo các chỉ tiêu được công bố tại Quyết định số 1245/QĐ-BKHĐT ngày 30/6/2022 của Bộ Kế hoạch và Đầu tư và có quy mô tối thiểu từ 10 thành viên trở lên, cụ thể:</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i/>
          <w:lang w:val="vi-VN"/>
        </w:rPr>
        <w:t>- HTX dịch vụ hậu cần nghề cá Mạnh Cường, t</w:t>
      </w:r>
      <w:r w:rsidRPr="00763D62">
        <w:rPr>
          <w:i/>
          <w:lang w:val="vi-VN"/>
        </w:rPr>
        <w:t xml:space="preserve">hôn Hải Hà, xã Kỳ Hà: </w:t>
      </w:r>
      <w:r w:rsidRPr="00763D62">
        <w:rPr>
          <w:lang w:val="vi-VN"/>
        </w:rPr>
        <w:t>Được thành lập ngày 18/12/2015; thay đổi ngày 18/10/2022; tổ chức, hoạt động theo Luật HTX hiện hành; cung cấp dịch vụ thu mua chế biến hải sản; có Hợp đồng liên kết về tiêu thụ sản phẩm chế biến hải sản (nước mắm) đảm bảo tỷ lệ 30% t</w:t>
      </w:r>
      <w:r w:rsidRPr="00763D62">
        <w:rPr>
          <w:lang w:val="vi-VN"/>
        </w:rPr>
        <w:t>ổng sản lượng của HTX trong 03 năm liền; được đánh giá xếp loại tốt (</w:t>
      </w:r>
      <w:r w:rsidRPr="00763D62">
        <w:rPr>
          <w:i/>
          <w:lang w:val="vi-VN"/>
        </w:rPr>
        <w:t>theo Văn bản số 335/UBND-TCKH ngày 02/02/2024 của UBND thị xã Kỳ Anh).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i/>
          <w:lang w:val="vi-VN"/>
        </w:rPr>
        <w:t xml:space="preserve">- HTX thu mua và chế biến thủy, hải sản Chiến Thắng, thôn Tiến Thắng, xã Kỳ Ninh: </w:t>
      </w:r>
      <w:r w:rsidRPr="00763D62">
        <w:rPr>
          <w:lang w:val="vi-VN"/>
        </w:rPr>
        <w:t>Được thành lập ngày 14/08/2016, th</w:t>
      </w:r>
      <w:r w:rsidRPr="00763D62">
        <w:rPr>
          <w:lang w:val="vi-VN"/>
        </w:rPr>
        <w:t xml:space="preserve">ay đổi ngày 22/12/2020, hoạt động theo quy định của Luật HTX hiện hành; cung cấp dịch vụ kinh doanh chế biến nước mắm; có Hợp đồng liên kết về tiêu thụ sản phẩm nước mắm đảm bảo tỷ lệ 30% tổng sản lượng của HTX trong 3 năm liền; được đánh giá xếp loại tốt </w:t>
      </w:r>
      <w:r w:rsidRPr="00763D62">
        <w:rPr>
          <w:i/>
          <w:lang w:val="vi-VN"/>
        </w:rPr>
        <w:t>(theo Văn bản số 335/UBND-TCKH ngày 02/02/2024 của UBND thị xã Kỳ Anh).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b) Có sản phẩm OCOP được xếp hạng đạt chuẩn 3 sao trở lên hoặc tương đương hiệu lực còn thời hạn: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lang w:val="sq-AL"/>
        </w:rPr>
        <w:t>Trên địa bàn Thị xã Kỳ Anh, hiện có 15 sản phẩm OCOP 3 sao trở lên được cấp có thẩm qu</w:t>
      </w:r>
      <w:r w:rsidRPr="00763D62">
        <w:rPr>
          <w:lang w:val="sq-AL"/>
        </w:rPr>
        <w:t>yền công nhận gồm 13 sản phẩm 3 sao và 2 sản phẩm 4 sao. Tại 02 xã đạt chuẩn nông thôn mới nâng cao có 06 sản phẩm đạt OCOP 3 sao và 01 sản phẩm đạt OCOP 4 sao, cụ thể:</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sq-AL"/>
        </w:rPr>
      </w:pPr>
      <w:r w:rsidRPr="00763D62">
        <w:rPr>
          <w:lang w:val="sq-AL"/>
        </w:rPr>
        <w:t>- Xã Kỳ Ninh: Có 05 sản phẩm đạt chuẩn OCOP 3 sao bao gồm: Nước mắm Luận Nghiệp, Cá Mờm</w:t>
      </w:r>
      <w:r w:rsidRPr="00763D62">
        <w:rPr>
          <w:lang w:val="sq-AL"/>
        </w:rPr>
        <w:t xml:space="preserve"> rim lạc Luận Nghiệp, Nước mắm Diện Xuân, Nước mắm Khoàn Minh, Ruốc nêm Khoàn Minh; 01 sản phẩm đạt chuẩn OCOP 4 sao: Nước mắm cốt nhĩ Nhất Ninh đạt 4 sao.</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sq-AL"/>
        </w:rPr>
      </w:pPr>
      <w:r w:rsidRPr="00763D62">
        <w:rPr>
          <w:lang w:val="sq-AL"/>
        </w:rPr>
        <w:t>- Xã Kỳ Hà: Có 01 sản phẩm OCOP đạt chuẩn 3 sao-  Nước mắm Bà Thinh.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4"/>
          <w:lang w:val="sq-AL"/>
        </w:rPr>
      </w:pPr>
      <w:r w:rsidRPr="00763D62">
        <w:rPr>
          <w:i/>
          <w:spacing w:val="-4"/>
          <w:lang w:val="sq-AL"/>
        </w:rPr>
        <w:t xml:space="preserve">c) Có mô hình kinh tế ứng dụng </w:t>
      </w:r>
      <w:r w:rsidRPr="00763D62">
        <w:rPr>
          <w:i/>
          <w:spacing w:val="-4"/>
          <w:lang w:val="sq-AL"/>
        </w:rPr>
        <w:t xml:space="preserve">công nghệ cao, hoặc mô hình quản lý sức khỏe cây trồng tổng hợp (IPHM), hoặc mô hình nông nghiệp áp dụng cơ giới hóa các khâu, hoặc mô hình liên kết theo chuỗi giá trị gắn với đảm bảo an toàn thực phẩm: </w:t>
      </w:r>
      <w:r w:rsidRPr="00763D62">
        <w:rPr>
          <w:lang w:val="sv-SE"/>
        </w:rPr>
        <w:t xml:space="preserve">2 xã Kỳ Ninh, Kỳ Hà có mô hình </w:t>
      </w:r>
      <w:r w:rsidRPr="00763D62">
        <w:rPr>
          <w:lang w:val="sq-AL"/>
        </w:rPr>
        <w:t>ứng dụng công nghệ cao</w:t>
      </w:r>
      <w:r w:rsidRPr="00763D62">
        <w:rPr>
          <w:lang w:val="sq-AL"/>
        </w:rPr>
        <w:t xml:space="preserve"> đảm bảo an toàn thực phẩm</w:t>
      </w:r>
      <w:r w:rsidRPr="00763D62">
        <w:rPr>
          <w:lang w:val="af-ZA"/>
        </w:rPr>
        <w:t xml:space="preserve"> được đầu tư sản xuất để tạo ra sản phẩm có năng suất, chất lượng, cụ thể:</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q-AL"/>
        </w:rPr>
      </w:pPr>
      <w:r w:rsidRPr="00763D62">
        <w:rPr>
          <w:i/>
          <w:lang w:val="sq-AL"/>
        </w:rPr>
        <w:t>- Xã Kỳ Ninh</w:t>
      </w:r>
      <w:r w:rsidRPr="00763D62">
        <w:rPr>
          <w:lang w:val="sq-AL"/>
        </w:rPr>
        <w:t>: Mô hình chế biến thủy hải sản (nước mắm, cá khô) của HTX thu mua và chế biến thuỷ hải sản Chiến Thắng, với quy mô nhà xưởng 11.534m2, sản lượ</w:t>
      </w:r>
      <w:r w:rsidRPr="00763D62">
        <w:rPr>
          <w:lang w:val="sq-AL"/>
        </w:rPr>
        <w:t>ng hàng năm 70.000 lít nước mắm. Mô hình có Hệ thống chế biến nước mắm bằng công nghệ năng lượng mặt trời kết hợp náo đảo tự động, hệ thống lọc nước mắm, máy khò nắm chai...Đã được cấp giấy chứng nhận số 20.3965/HACCP, FAO-HT-42-19-02  cho hệ thống phân tí</w:t>
      </w:r>
      <w:r w:rsidRPr="00763D62">
        <w:rPr>
          <w:lang w:val="sq-AL"/>
        </w:rPr>
        <w:t>ch mối nguy và điểm kiểm soát tới han lĩnh vực sơ chế, chế biến nước mắm, ruốc nêm Luận Nghiệp theo tiêu chuẩn HACPP, GMP.</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q-AL"/>
        </w:rPr>
      </w:pPr>
      <w:r w:rsidRPr="00763D62">
        <w:rPr>
          <w:i/>
          <w:lang w:val="sq-AL"/>
        </w:rPr>
        <w:lastRenderedPageBreak/>
        <w:t>- Xã Kỳ Hà</w:t>
      </w:r>
      <w:r w:rsidRPr="00763D62">
        <w:rPr>
          <w:lang w:val="sq-AL"/>
        </w:rPr>
        <w:t xml:space="preserve">: Mô hình chế biến nước mắm HTX dịch vụ hậu cần nghề cá Mạnh Cường với quy mô nhà xưởng 2.500m2, sản lượng hàng năm 13.000 </w:t>
      </w:r>
      <w:r w:rsidRPr="00763D62">
        <w:rPr>
          <w:lang w:val="sq-AL"/>
        </w:rPr>
        <w:t>lít nước mắm; HTX áp dụng hệ thống thiết bị năng lượng mặt trời kết hợp ổ nhiệt, gia nhiệt và hệ thống náo đảo tự động. Đã được cấp giấy chứng nhận số 20.3963-HACCP cho hệ thống phân tích mối nguy và điểm kiểm soát tới hạn lĩnh vực sơ chế, chế biến nước mắ</w:t>
      </w:r>
      <w:r w:rsidRPr="00763D62">
        <w:rPr>
          <w:lang w:val="sq-AL"/>
        </w:rPr>
        <w:t>m, nước chấm ruốc chua theo tiêu chuẩn HACCP CODEX.</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q-AL"/>
        </w:rPr>
      </w:pPr>
      <w:r w:rsidRPr="00763D62">
        <w:rPr>
          <w:i/>
          <w:lang w:val="vi-VN"/>
        </w:rPr>
        <w:t>d) Ứng dụng công nghệ số để thực hiện truy xuất nguồn gốc các sản phẩm chủ lực của xã</w:t>
      </w:r>
      <w:r w:rsidRPr="00763D62">
        <w:rPr>
          <w:lang w:val="sq-AL"/>
        </w:rPr>
        <w:t xml:space="preserve">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rStyle w:val="fontstyle01"/>
          <w:color w:val="auto"/>
          <w:sz w:val="24"/>
          <w:szCs w:val="24"/>
          <w:lang w:val="sq-AL"/>
        </w:rPr>
      </w:pPr>
      <w:r w:rsidRPr="00763D62">
        <w:rPr>
          <w:lang w:val="sq-AL"/>
        </w:rPr>
        <w:t>Trên địa bàn 2 xã</w:t>
      </w:r>
      <w:r w:rsidRPr="00763D62">
        <w:rPr>
          <w:lang w:val="sv-SE"/>
        </w:rPr>
        <w:t xml:space="preserve"> </w:t>
      </w:r>
      <w:r w:rsidRPr="00763D62">
        <w:rPr>
          <w:lang w:val="sq-AL"/>
        </w:rPr>
        <w:t xml:space="preserve">Kỳ Ninh, Kỳ Hà </w:t>
      </w:r>
      <w:r w:rsidRPr="00763D62">
        <w:rPr>
          <w:lang w:val="sv-SE"/>
        </w:rPr>
        <w:t xml:space="preserve">có cơ sở sản xuất kinh doanh đã thiết lập hệ thống truy xuất nguồn gốc sản phẩm qua </w:t>
      </w:r>
      <w:r w:rsidRPr="00763D62">
        <w:rPr>
          <w:lang w:val="sv-SE"/>
        </w:rPr>
        <w:t xml:space="preserve">tem </w:t>
      </w:r>
      <w:r w:rsidRPr="00763D62">
        <w:rPr>
          <w:rStyle w:val="fontstyle01"/>
          <w:color w:val="auto"/>
          <w:sz w:val="24"/>
          <w:szCs w:val="24"/>
          <w:lang w:val="sq-AL"/>
        </w:rPr>
        <w:t>truy xuất nguồn gốc sản phẩm (ứng dụng eGap.vn) đảm bảo yêu cầu truy xuất được toàn bộ thông tin quá trình sản xuất, như: nước mắm Luận Nghiệp, nước mắm Nhất Ninh (Xã Kỳ Ninh), nước mắm Mạnh Cường (Xã Kỳ Hà),...</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sq-AL"/>
        </w:rPr>
      </w:pPr>
      <w:r w:rsidRPr="00763D62">
        <w:rPr>
          <w:i/>
          <w:lang w:val="sq-AL"/>
        </w:rPr>
        <w:t xml:space="preserve">e) </w:t>
      </w:r>
      <w:r w:rsidRPr="00763D62">
        <w:rPr>
          <w:i/>
          <w:lang w:val="vi-VN"/>
        </w:rPr>
        <w:t>Tỷ lệ sản phẩm chủ lực của xã được bá</w:t>
      </w:r>
      <w:r w:rsidRPr="00763D62">
        <w:rPr>
          <w:i/>
          <w:lang w:val="vi-VN"/>
        </w:rPr>
        <w:t xml:space="preserve">n qua kênh thương mại điện tử: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sq-AL"/>
        </w:rPr>
      </w:pPr>
      <w:r w:rsidRPr="00763D62">
        <w:rPr>
          <w:lang w:val="sq-AL"/>
        </w:rPr>
        <w:t xml:space="preserve">02 xã Kỳ Ninh và Kỳ Hà đều có sản phẩm chủ lực, sản phẩm tiêu biểu được bán qua ứng dụng mạng xã hội, Internet </w:t>
      </w:r>
      <w:r w:rsidRPr="00763D62">
        <w:rPr>
          <w:lang w:val="sv-SE"/>
        </w:rPr>
        <w:t>và có minh chứng việc đăng kí bán qua kênh thương mại điện tử và có phát sinh, giao dịch thành công đơn hàng kinh</w:t>
      </w:r>
      <w:r w:rsidRPr="00763D62">
        <w:rPr>
          <w:lang w:val="sv-SE"/>
        </w:rPr>
        <w:t xml:space="preserve"> doanh sản phẩm</w:t>
      </w:r>
      <w:r w:rsidRPr="00763D62">
        <w:rPr>
          <w:lang w:val="sq-AL"/>
        </w:rPr>
        <w:t xml:space="preserve"> cụ thể:</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de-AT"/>
        </w:rPr>
      </w:pPr>
      <w:r w:rsidRPr="00763D62">
        <w:rPr>
          <w:lang w:val="sq-AL"/>
        </w:rPr>
        <w:t>- Xã Kỳ Ninh có s</w:t>
      </w:r>
      <w:r w:rsidRPr="00763D62">
        <w:rPr>
          <w:lang w:val="de-AT"/>
        </w:rPr>
        <w:t xml:space="preserve">ản phẩm nước mắm Luận Nghiệp đã thực hiện bán hàng qua ứng dụng internet, mạng xã hội (Vỏ Sò, Shopee, tiktok, Zalo, Facebook) với tổng lượng bán ra đạt tỷ lệ 47,3% </w:t>
      </w:r>
      <w:r w:rsidRPr="00763D62">
        <w:rPr>
          <w:i/>
          <w:lang w:val="de-AT"/>
        </w:rPr>
        <w:t>(yêu cầu tối thiểu 10%).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de-AT"/>
        </w:rPr>
      </w:pPr>
      <w:r w:rsidRPr="00763D62">
        <w:rPr>
          <w:lang w:val="de-AT"/>
        </w:rPr>
        <w:t>- Xã Kỳ Hà có sản phẩm nướ</w:t>
      </w:r>
      <w:r w:rsidRPr="00763D62">
        <w:rPr>
          <w:lang w:val="de-AT"/>
        </w:rPr>
        <w:t xml:space="preserve">c mắm bà Thinh đã thực hiện bán hàng qua ứng dụng internet, mạng xã hội (Vỏ Sò, Zalo, Facebook) đạt tỷ lệ 21,5% </w:t>
      </w:r>
      <w:r w:rsidRPr="00763D62">
        <w:rPr>
          <w:i/>
          <w:lang w:val="de-AT"/>
        </w:rPr>
        <w:t>(yêu cầu tối thiểu 10%)</w:t>
      </w:r>
      <w:r w:rsidRPr="00763D62">
        <w:rPr>
          <w:lang w:val="de-AT"/>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8"/>
          <w:lang w:val="de-AT"/>
        </w:rPr>
      </w:pPr>
      <w:r w:rsidRPr="00763D62">
        <w:rPr>
          <w:i/>
          <w:spacing w:val="-8"/>
          <w:lang w:val="de-AT"/>
        </w:rPr>
        <w:t>f)</w:t>
      </w:r>
      <w:r w:rsidRPr="00763D62">
        <w:rPr>
          <w:spacing w:val="-8"/>
          <w:lang w:val="de-AT"/>
        </w:rPr>
        <w:t xml:space="preserve"> </w:t>
      </w:r>
      <w:r w:rsidRPr="00763D62">
        <w:rPr>
          <w:i/>
          <w:spacing w:val="-8"/>
          <w:lang w:val="vi-VN"/>
        </w:rPr>
        <w:t xml:space="preserve"> Vùng nguyên liệu tập trung đối với nông sản chủ lực của xã được cấp mã vùng: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de-AT"/>
        </w:rPr>
      </w:pPr>
      <w:r w:rsidRPr="00763D62">
        <w:rPr>
          <w:spacing w:val="-2"/>
          <w:lang w:val="de-AT"/>
        </w:rPr>
        <w:t>Tại 02 xã Kỳ Hà và Kỳ Ninh đều có vùn</w:t>
      </w:r>
      <w:r w:rsidRPr="00763D62">
        <w:rPr>
          <w:spacing w:val="-2"/>
          <w:lang w:val="de-AT"/>
        </w:rPr>
        <w:t>g nguyên liệu trồng lúa tập trung được cấp mã số vùng trồng để theo dõi và kiểm soát tình hình sản xuất, kiểm soát chất lượng sản phẩm và truy xuất nguồn gốc cây trồng. Các vùng trồng lúa hàng hóa tập trung đều tuân thủ các quy định về an toàn thực phẩm, a</w:t>
      </w:r>
      <w:r w:rsidRPr="00763D62">
        <w:rPr>
          <w:spacing w:val="-2"/>
          <w:lang w:val="de-AT"/>
        </w:rPr>
        <w:t>n toàn dịch bệnh, bảo vệ môi trường, có liên kết gắn sản xuất với tiêu thụ sản phẩm nông nghiệp. Cụ thể:</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de-AT"/>
        </w:rPr>
      </w:pPr>
      <w:r w:rsidRPr="00763D62">
        <w:rPr>
          <w:i/>
          <w:lang w:val="de-AT"/>
        </w:rPr>
        <w:t>- Xã Kỳ Ninh</w:t>
      </w:r>
      <w:r w:rsidRPr="00763D62">
        <w:rPr>
          <w:lang w:val="de-AT"/>
        </w:rPr>
        <w:t xml:space="preserve">: </w:t>
      </w:r>
      <w:r w:rsidRPr="00763D62">
        <w:rPr>
          <w:bCs/>
          <w:lang w:val="de-AT"/>
        </w:rPr>
        <w:t xml:space="preserve">Vùng trồng lúa tập trung của Tổ hợp tác sản xuất lúa thôn Tân Thành với diện tích 20 ha, được cấp mã số vùng trồng VN-42-449-18781-98-25 </w:t>
      </w:r>
      <w:r w:rsidRPr="00763D62">
        <w:rPr>
          <w:bCs/>
          <w:lang w:val="de-AT"/>
        </w:rPr>
        <w:t>tại Giấy xác nhận số 514/GXN-TTBVTV ngày 11/11/2024 của Chi cục Trồng trọt và Bảo vệ thực vật tỉnh Hà Tĩnh. Tổ hợp tác sản xuất lúa thôn Tân Thành hợp đồng liên kết sản xuất và tiêu thụ sản phẩm với</w:t>
      </w:r>
      <w:r w:rsidRPr="00763D62">
        <w:rPr>
          <w:lang w:val="de-AT"/>
        </w:rPr>
        <w:t xml:space="preserve"> công ty TNHH sản xuất và kinh doanh sản phẩm nông nghiệp </w:t>
      </w:r>
      <w:r w:rsidRPr="00763D62">
        <w:rPr>
          <w:lang w:val="de-AT"/>
        </w:rPr>
        <w:t>TCH</w:t>
      </w:r>
      <w:r w:rsidRPr="00763D62">
        <w:rPr>
          <w:bCs/>
          <w:lang w:val="de-AT"/>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de-AT"/>
        </w:rPr>
      </w:pPr>
      <w:r w:rsidRPr="00763D62">
        <w:rPr>
          <w:i/>
          <w:lang w:val="de-AT"/>
        </w:rPr>
        <w:t xml:space="preserve">- Xã Kỳ Hà: </w:t>
      </w:r>
      <w:r w:rsidRPr="00763D62">
        <w:rPr>
          <w:bCs/>
          <w:position w:val="-1"/>
          <w:lang w:val="de-AT"/>
        </w:rPr>
        <w:t>Vùng trồng lúa hàng hóa tập trung của Tổ hợp tác sản xuất lúa Nam Hà với diện tích 22,06 ha, được cấp mã số vùng trồng VN-42-449-188808-97-25 tại Giấy xác nhận số 514/GXN-TTBVTV ngày 11/11/2024 của Chi cục Trồng trọt và Bảo vệ thực vật tỉn</w:t>
      </w:r>
      <w:r w:rsidRPr="00763D62">
        <w:rPr>
          <w:bCs/>
          <w:position w:val="-1"/>
          <w:lang w:val="de-AT"/>
        </w:rPr>
        <w:t xml:space="preserve">h Hà Tĩnh. Tổ hợp tác sản xuất lúa Nam Hà hợp đồng liên kết sản xuất và tiêu thụ sản phẩm với </w:t>
      </w:r>
      <w:r w:rsidRPr="00763D62">
        <w:rPr>
          <w:lang w:val="de-AT"/>
        </w:rPr>
        <w:t>công ty TNHH sản xuất và kinh doanh sản phẩm nông nghiệp TCH</w:t>
      </w:r>
      <w:r w:rsidRPr="00763D62">
        <w:rPr>
          <w:bCs/>
          <w:lang w:val="de-AT"/>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de-AT"/>
        </w:rPr>
      </w:pPr>
      <w:r w:rsidRPr="00763D62">
        <w:rPr>
          <w:i/>
          <w:lang w:val="de-AT"/>
        </w:rPr>
        <w:t>g)</w:t>
      </w:r>
      <w:r w:rsidRPr="00763D62">
        <w:rPr>
          <w:lang w:val="de-AT"/>
        </w:rPr>
        <w:t xml:space="preserve"> </w:t>
      </w:r>
      <w:r w:rsidRPr="00763D62">
        <w:rPr>
          <w:i/>
          <w:lang w:val="vi-VN"/>
        </w:rPr>
        <w:t>Có triển khai quảng bá hình ảnh điểm du lịch của xã thông qua ứng dụng Internet, mạng xã hội: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Cs/>
          <w:lang w:val="de-AT"/>
        </w:rPr>
      </w:pPr>
      <w:r w:rsidRPr="00763D62">
        <w:rPr>
          <w:bCs/>
          <w:lang w:val="de-AT"/>
        </w:rPr>
        <w:t xml:space="preserve">Cả </w:t>
      </w:r>
      <w:r w:rsidRPr="00763D62">
        <w:rPr>
          <w:bCs/>
          <w:lang w:val="de-AT"/>
        </w:rPr>
        <w:t xml:space="preserve">2 xã Kỳ Ninh và Kỳ Hà đều </w:t>
      </w:r>
      <w:r w:rsidRPr="00763D62">
        <w:rPr>
          <w:bCs/>
          <w:lang w:val="vi-VN"/>
        </w:rPr>
        <w:t>xây dựng chuyên mục du lịch trên trang thông tin điện tử của xã</w:t>
      </w:r>
      <w:r w:rsidRPr="00763D62">
        <w:rPr>
          <w:bCs/>
          <w:lang w:val="de-AT"/>
        </w:rPr>
        <w:t>;</w:t>
      </w:r>
      <w:r w:rsidRPr="00763D62">
        <w:rPr>
          <w:bCs/>
          <w:lang w:val="vi-VN"/>
        </w:rPr>
        <w:t xml:space="preserve"> được cập nhật quảng bá hình ảnh về điểm du lịch và các hoạt động du lịch, lễ hội, văn hóa</w:t>
      </w:r>
      <w:r w:rsidRPr="00763D62">
        <w:rPr>
          <w:bCs/>
          <w:lang w:val="de-AT"/>
        </w:rPr>
        <w:t xml:space="preserve"> với</w:t>
      </w:r>
      <w:r w:rsidRPr="00763D62">
        <w:rPr>
          <w:bCs/>
          <w:lang w:val="vi-VN"/>
        </w:rPr>
        <w:t xml:space="preserve"> tần suất 5</w:t>
      </w:r>
      <w:r w:rsidRPr="00763D62">
        <w:rPr>
          <w:bCs/>
          <w:lang w:val="de-AT"/>
        </w:rPr>
        <w:t xml:space="preserve"> - </w:t>
      </w:r>
      <w:r w:rsidRPr="00763D62">
        <w:rPr>
          <w:bCs/>
          <w:lang w:val="vi-VN"/>
        </w:rPr>
        <w:t>7 ngày trong tuần</w:t>
      </w:r>
      <w:r w:rsidRPr="00763D62">
        <w:rPr>
          <w:bCs/>
          <w:lang w:val="de-AT"/>
        </w:rPr>
        <w:t xml:space="preserve"> (Kỳ Ninh 5/7 ngày trong tuần; Kỳ Hà 7/7 </w:t>
      </w:r>
      <w:r w:rsidRPr="00763D62">
        <w:rPr>
          <w:bCs/>
          <w:lang w:val="vi-VN"/>
        </w:rPr>
        <w:t>ngày trong tuần</w:t>
      </w:r>
      <w:r w:rsidRPr="00763D62">
        <w:rPr>
          <w:bCs/>
          <w:lang w:val="de-AT"/>
        </w:rPr>
        <w:t>)</w:t>
      </w:r>
      <w:r w:rsidRPr="00763D62">
        <w:rPr>
          <w:bCs/>
          <w:lang w:val="vi-VN"/>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lastRenderedPageBreak/>
        <w:t>h) Có mô hình phát triển kinh tế nông thôn hiệu quả theo hướng tích hợp đa giá trị (kinh tế, văn hóa, môi trường):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Tại 02 xã Kỳ Hà và Kỳ Ninh đều có mô hình phát triển kinh tế nông thôn đảm bảo đạt các yêu cầu sau: Tạo giá trị gia tăng ch</w:t>
      </w:r>
      <w:r w:rsidRPr="00763D62">
        <w:rPr>
          <w:lang w:val="vi-VN"/>
        </w:rPr>
        <w:t>o sản phẩm của mô hình; tạo công ăn việc làm, nâng cao thu nhập và phát huy được tiềm năng lợi thế địa phương, cụ thể:</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4"/>
          <w:lang w:val="de-AT"/>
        </w:rPr>
      </w:pPr>
      <w:r w:rsidRPr="00763D62">
        <w:rPr>
          <w:i/>
          <w:spacing w:val="-4"/>
          <w:lang w:val="vi-VN"/>
        </w:rPr>
        <w:t xml:space="preserve">- </w:t>
      </w:r>
      <w:r w:rsidRPr="00763D62">
        <w:rPr>
          <w:i/>
          <w:spacing w:val="-4"/>
          <w:lang w:val="de-AT"/>
        </w:rPr>
        <w:t>Xã Kỳ Hà:</w:t>
      </w:r>
      <w:r w:rsidRPr="00763D62">
        <w:rPr>
          <w:spacing w:val="-4"/>
          <w:lang w:val="de-AT"/>
        </w:rPr>
        <w:t xml:space="preserve"> Mô hình của HTX dịch vụ hậu cần nghề cá Mạnh Cường với các sản phẩm: nước mắm, thủy sản khô, ruốc chua; cung</w:t>
      </w:r>
      <w:r w:rsidRPr="00763D62">
        <w:rPr>
          <w:spacing w:val="-4"/>
          <w:lang w:val="de-AT"/>
        </w:rPr>
        <w:t xml:space="preserve"> cấp dịch vụ hậu cần (ngư cụ, đá lạnh) và liên kết thu mua tiêu thụ sản phẩm cho ngư dân, diêm dân địa phương (thủy hải sản đánh bắt, muối). Doanh thu năm 2023 đạt 4,8 tỷ đồng. Giải quyết việc làm cho 05 lao động thường xuyên v</w:t>
      </w:r>
      <w:r w:rsidRPr="00763D62">
        <w:rPr>
          <w:spacing w:val="-4"/>
          <w:lang w:val="de-AT"/>
        </w:rPr>
        <w:t>ới thu nhập bình quân 6,5 triệu đồng/người/tháng; Ngoài ra, HTX còn thuê một số lao động thời vụ theo từng thời điểm. Ngoài ra, phạm vi sơ chế, chế biến nước mắm, nước chấm, ruốc chua của HTX dịch vụ hậu cần nghề cá Mạnh Cường được c</w:t>
      </w:r>
      <w:r w:rsidRPr="00763D62">
        <w:rPr>
          <w:spacing w:val="-4"/>
          <w:lang w:val="de-AT"/>
        </w:rPr>
        <w:t>hứng nhận đạt tiêu chuẩn HACCP và có sản phẩm (Nước mắm Bà Thinh) được công nhận sản phẩm OCOP 3 sao.</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de-AT"/>
        </w:rPr>
      </w:pPr>
      <w:r w:rsidRPr="00763D62">
        <w:rPr>
          <w:i/>
          <w:lang w:val="de-AT"/>
        </w:rPr>
        <w:t xml:space="preserve"> - Xã Kỳ Ninh</w:t>
      </w:r>
      <w:r w:rsidRPr="00763D62">
        <w:rPr>
          <w:lang w:val="de-AT"/>
        </w:rPr>
        <w:t>: Mô hình của HTX thu mua và chế biến thuỷ hải sản Chiến Thắng với các sản phẩm: nước mắm, thủy sản khô, ruốc liên kết thu mua tiêu thụ sản p</w:t>
      </w:r>
      <w:r w:rsidRPr="00763D62">
        <w:rPr>
          <w:lang w:val="de-AT"/>
        </w:rPr>
        <w:t>hẩm cho ngư dân, diêm dân địa phương (thủy hải sản đánh bắt, muối). Doanh thu năm 2023 đạt 11,2 tỷ đồng; 9 tháng đầu năm 2024 ước đạt 12,36 tỷ đồng. Giải quyết việc làm cho 05 lao động thường xuyên với thu nhập bình quân 6,5 triệu đồng/người/tháng; ngoài r</w:t>
      </w:r>
      <w:r w:rsidRPr="00763D62">
        <w:rPr>
          <w:lang w:val="de-AT"/>
        </w:rPr>
        <w:t>a, HTX còn thuê một số lao động thời vụ theo từng thời điểm. Ngoài ra, phạm vi sơ chế, chế biến nước mắm, cá mờm sữa rim lạc của Hợp tác xã thu mua và chế biến thuỷ hải sản Chiến Thắng được chứng nhận đạt tiêu chuẩn HACCP và có 02 sản phẩm (</w:t>
      </w:r>
      <w:r w:rsidRPr="00763D62">
        <w:rPr>
          <w:i/>
          <w:lang w:val="de-AT"/>
        </w:rPr>
        <w:t>Nước mắm Luận N</w:t>
      </w:r>
      <w:r w:rsidRPr="00763D62">
        <w:rPr>
          <w:i/>
          <w:lang w:val="de-AT"/>
        </w:rPr>
        <w:t>ghiệp, Cá Mờm rim lạc Luận Nghiệp</w:t>
      </w:r>
      <w:r w:rsidRPr="00763D62">
        <w:rPr>
          <w:lang w:val="de-AT"/>
        </w:rPr>
        <w:t>) được công nhận sản phẩm OCOP 3 sao.</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b/>
          <w:lang w:val="vi-VN"/>
        </w:rPr>
        <w:t>* Đánh giá</w:t>
      </w:r>
      <w:r w:rsidRPr="00763D62">
        <w:rPr>
          <w:lang w:val="vi-VN"/>
        </w:rPr>
        <w:t xml:space="preserve">: 02/02 xã (Kỳ Ninh, Kỳ Hà) đạt tiêu chí </w:t>
      </w:r>
      <w:r w:rsidRPr="00763D62">
        <w:rPr>
          <w:lang w:val="de-AT"/>
        </w:rPr>
        <w:t>T</w:t>
      </w:r>
      <w:r w:rsidRPr="00763D62">
        <w:rPr>
          <w:lang w:val="vi-VN"/>
        </w:rPr>
        <w:t>ổ chức sản xuất và phát triển kinh tế nông thôn theo Bộ tiêu chí xã NTM nâng cao giai đoạn 2021-2025 (</w:t>
      </w:r>
      <w:r w:rsidRPr="00763D62">
        <w:rPr>
          <w:i/>
          <w:lang w:val="vi-VN"/>
        </w:rPr>
        <w:t xml:space="preserve">theo các Báo cáo thẩm tra: </w:t>
      </w:r>
      <w:r w:rsidRPr="00763D62">
        <w:rPr>
          <w:i/>
          <w:lang w:val="de-AT"/>
        </w:rPr>
        <w:t>số</w:t>
      </w:r>
      <w:r w:rsidRPr="00763D62">
        <w:rPr>
          <w:lang w:val="de-AT"/>
        </w:rPr>
        <w:t xml:space="preserve"> </w:t>
      </w:r>
      <w:r w:rsidRPr="00763D62">
        <w:rPr>
          <w:i/>
          <w:lang w:val="es-ES"/>
        </w:rPr>
        <w:t>4</w:t>
      </w:r>
      <w:r w:rsidRPr="00763D62">
        <w:rPr>
          <w:i/>
          <w:lang w:val="es-ES"/>
        </w:rPr>
        <w:t>82/BC-SNN ngày 25/11/2024 của Sở Nông nghiệp và Phát triển nông thôn</w:t>
      </w:r>
      <w:r w:rsidRPr="00763D62">
        <w:rPr>
          <w:lang w:val="vi-VN"/>
        </w:rPr>
        <w:t xml:space="preserve">; </w:t>
      </w:r>
      <w:r w:rsidRPr="00763D62">
        <w:rPr>
          <w:i/>
          <w:lang w:val="vi-VN"/>
        </w:rPr>
        <w:t xml:space="preserve">số 271/BC-SVHTTDL ngày </w:t>
      </w:r>
      <w:r w:rsidRPr="00763D62">
        <w:rPr>
          <w:i/>
          <w:lang w:val="de-AT"/>
        </w:rPr>
        <w:t>15/11</w:t>
      </w:r>
      <w:r w:rsidRPr="00763D62">
        <w:rPr>
          <w:i/>
          <w:lang w:val="vi-VN"/>
        </w:rPr>
        <w:t xml:space="preserve">/2024 của Sở Văn hóa - Thể thao và Du lịch </w:t>
      </w:r>
      <w:r w:rsidRPr="00763D62">
        <w:rPr>
          <w:lang w:val="vi-VN"/>
        </w:rPr>
        <w:t xml:space="preserve">và </w:t>
      </w:r>
      <w:r w:rsidRPr="00763D62">
        <w:rPr>
          <w:i/>
          <w:lang w:val="vi-VN"/>
        </w:rPr>
        <w:t>số 382/BC-SKHĐT ngày 5/11/2024 của Sở Kế hoạch và Đầu tư).</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5.14 Về Y tế:</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i/>
          <w:lang w:val="vi-VN"/>
        </w:rPr>
        <w:t>- Tỷ lệ người dân tham gia bảo hiểm y t</w:t>
      </w:r>
      <w:r w:rsidRPr="00763D62">
        <w:rPr>
          <w:i/>
          <w:lang w:val="vi-VN"/>
        </w:rPr>
        <w:t>ế (áp dụng cho cả nam và nữ):</w:t>
      </w:r>
      <w:r w:rsidRPr="00763D62">
        <w:rPr>
          <w:lang w:val="vi-VN"/>
        </w:rPr>
        <w:t xml:space="preserve"> Đến nay, tỷ lệ người dân tham gia bảo hiểm y tế tại 2 xã đều đạt trên 95% (yêu cầu tối thiểu 95%): xã Kỳ Hà 95,23% (</w:t>
      </w:r>
      <w:r w:rsidRPr="00763D62">
        <w:rPr>
          <w:lang w:val="vi-VN" w:eastAsia="zh-CN"/>
        </w:rPr>
        <w:t>6.384/6712)</w:t>
      </w:r>
      <w:r w:rsidRPr="00763D62">
        <w:rPr>
          <w:lang w:val="vi-VN"/>
        </w:rPr>
        <w:t>; xã Kỳ Ninh 95,84% (7.283/7599).</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 Cả 2 xã đều triển khai thực hiện quản lý sức khỏe điện tử; triể</w:t>
      </w:r>
      <w:r w:rsidRPr="00763D62">
        <w:rPr>
          <w:lang w:val="vi-VN"/>
        </w:rPr>
        <w:t>n khai thực hiện khám chữa bệnh từ xa và triển khai thực hiện tốt sổ khám chữa bệnh điện tử.</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b/>
          <w:lang w:val="vi-VN"/>
        </w:rPr>
        <w:t>* Đánh giá:</w:t>
      </w:r>
      <w:r w:rsidRPr="00763D62">
        <w:rPr>
          <w:lang w:val="vi-VN"/>
        </w:rPr>
        <w:t xml:space="preserve"> 02/02 xã (Kỳ Ninh, Kỳ Hà) đạt tiêu chí Y tế theo Bộ tiêu chí xã NTM nâng cao giai đoạn 2021-2025 (</w:t>
      </w:r>
      <w:r w:rsidRPr="00763D62">
        <w:rPr>
          <w:i/>
          <w:lang w:val="sv-SE"/>
        </w:rPr>
        <w:t>Báo cáo thẩm tra số 3088/SYT-KHTC ngày 21/10/2024</w:t>
      </w:r>
      <w:r w:rsidRPr="00763D62">
        <w:rPr>
          <w:i/>
          <w:spacing w:val="40"/>
          <w:lang w:val="sv-SE"/>
        </w:rPr>
        <w:t xml:space="preserve"> </w:t>
      </w:r>
      <w:r w:rsidRPr="00763D62">
        <w:rPr>
          <w:i/>
          <w:lang w:val="sv-SE"/>
        </w:rPr>
        <w:t>của</w:t>
      </w:r>
      <w:r w:rsidRPr="00763D62">
        <w:rPr>
          <w:i/>
          <w:lang w:val="sv-SE"/>
        </w:rPr>
        <w:t xml:space="preserve"> Sở Y tế</w:t>
      </w:r>
      <w:r w:rsidRPr="00763D62">
        <w:rPr>
          <w:lang w:val="vi-VN"/>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5.15. Về hành chính công: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i/>
          <w:lang w:val="vi-VN"/>
        </w:rPr>
        <w:t xml:space="preserve">- </w:t>
      </w:r>
      <w:r w:rsidRPr="00763D62">
        <w:rPr>
          <w:lang w:val="vi-VN"/>
        </w:rPr>
        <w:t>Cả 2 xã Kỳ Ninh và Kỳ Hà đều ứng dụng công nghệ thông tin trong tiếp nhận, giải quyết thủ tục hành chính qua cổng thông tin điện tử/trang thông tin điện tử; kết quả giải quyết TTHC lên Hệ thống thông tin giải quyết TT</w:t>
      </w:r>
      <w:r w:rsidRPr="00763D62">
        <w:rPr>
          <w:lang w:val="vi-VN"/>
        </w:rPr>
        <w:t>HC của tỉnh đạt tỷ lệ năm 2024 đạt 100%.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2"/>
          <w:lang w:val="vi-VN"/>
        </w:rPr>
      </w:pPr>
      <w:r w:rsidRPr="00763D62">
        <w:rPr>
          <w:spacing w:val="-2"/>
          <w:lang w:val="vi-VN"/>
        </w:rPr>
        <w:t>- Về  dịch vụ công trực tuyến một phần: UBND xã Kỳ Ninh đã thực hiện cung cấp 124 DVC trực tuyến (</w:t>
      </w:r>
      <w:r w:rsidRPr="00763D62">
        <w:rPr>
          <w:i/>
          <w:spacing w:val="-2"/>
          <w:lang w:val="vi-VN"/>
        </w:rPr>
        <w:t>trong đó có 71 Dịch vụ công trực tuyến một phần</w:t>
      </w:r>
      <w:r w:rsidRPr="00763D62">
        <w:rPr>
          <w:spacing w:val="-2"/>
          <w:lang w:val="vi-VN"/>
        </w:rPr>
        <w:t xml:space="preserve"> </w:t>
      </w:r>
      <w:r w:rsidRPr="00763D62">
        <w:rPr>
          <w:i/>
          <w:spacing w:val="-2"/>
          <w:lang w:val="vi-VN"/>
        </w:rPr>
        <w:t>và 43 DVC trực tuyến toàn trình);</w:t>
      </w:r>
      <w:r w:rsidRPr="00763D62">
        <w:rPr>
          <w:spacing w:val="-2"/>
          <w:lang w:val="vi-VN"/>
        </w:rPr>
        <w:t xml:space="preserve"> xã Kỳ Hà đã thực hiện cung cấp 124 </w:t>
      </w:r>
      <w:r w:rsidRPr="00763D62">
        <w:rPr>
          <w:spacing w:val="-2"/>
          <w:lang w:val="vi-VN"/>
        </w:rPr>
        <w:t>DVC trực tuyến (</w:t>
      </w:r>
      <w:r w:rsidRPr="00763D62">
        <w:rPr>
          <w:i/>
          <w:spacing w:val="-2"/>
          <w:lang w:val="vi-VN"/>
        </w:rPr>
        <w:t>trong đó có 71 Dịch vụ công trực tuyến một phần, 43 DVC trực tuyến toàn trình).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iCs/>
          <w:lang w:val="vi-VN"/>
        </w:rPr>
      </w:pPr>
      <w:r w:rsidRPr="00763D62">
        <w:rPr>
          <w:lang w:val="vi-VN"/>
        </w:rPr>
        <w:lastRenderedPageBreak/>
        <w:t>- Về giải quyết thủ tục hành chính: Cả 2 xã đã tổ chức thực hiện số hóa hồ sơ, kết quả giải quyết thủ tục hành chính ở xã đều đạt trên 97% (</w:t>
      </w:r>
      <w:r w:rsidRPr="00763D62">
        <w:rPr>
          <w:i/>
          <w:iCs/>
          <w:lang w:val="vi-VN"/>
        </w:rPr>
        <w:t>theo quy định năm 20</w:t>
      </w:r>
      <w:r w:rsidRPr="00763D62">
        <w:rPr>
          <w:i/>
          <w:iCs/>
          <w:lang w:val="vi-VN"/>
        </w:rPr>
        <w:t xml:space="preserve">24 là 75%), </w:t>
      </w:r>
      <w:r w:rsidRPr="00763D62">
        <w:rPr>
          <w:iCs/>
          <w:lang w:val="vi-VN"/>
        </w:rPr>
        <w:t xml:space="preserve">trong đó xã Kỳ Ninh đạt </w:t>
      </w:r>
      <w:r w:rsidRPr="00763D62">
        <w:rPr>
          <w:lang w:val="vi-VN"/>
        </w:rPr>
        <w:t>đạt tỷ lệ 97,94% (1520/1552 hồ sơ); xã Kỳ Hà đạt tỷ lệ 98,38% (1514/1539 hồ sơ)</w:t>
      </w:r>
      <w:r w:rsidRPr="00763D62">
        <w:rPr>
          <w:i/>
          <w:iCs/>
          <w:lang w:val="vi-VN"/>
        </w:rPr>
        <w:t xml:space="preserve">; </w:t>
      </w:r>
      <w:r w:rsidRPr="00763D62">
        <w:rPr>
          <w:lang w:val="vi-VN"/>
        </w:rPr>
        <w:t>việc tiếp nhận hồ sơ giải quyết TTHC 100% trước và đúng hạn; việc giải quyết TTHC tại 2 xã trong 03 năm qua không có phản ánh, kiến nghị củ</w:t>
      </w:r>
      <w:r w:rsidRPr="00763D62">
        <w:rPr>
          <w:lang w:val="vi-VN"/>
        </w:rPr>
        <w:t>a cá nhân, tổ chức về hành vi, thái độ nhũng nhiễu, gây phiền hà, không thực hiện hoặc thực hiện không đúng quy định pháp luật trong việc tiếp nhận hồ sơ, trả kết quả giải quyết TTHC tại UBND xã; người dân và doanh nghiệp hài lòng về giải quyết thủ tục hàn</w:t>
      </w:r>
      <w:r w:rsidRPr="00763D62">
        <w:rPr>
          <w:lang w:val="vi-VN"/>
        </w:rPr>
        <w:t>h chính.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b/>
          <w:lang w:val="vi-VN"/>
        </w:rPr>
        <w:t>* Đánh giá</w:t>
      </w:r>
      <w:r w:rsidRPr="00763D62">
        <w:rPr>
          <w:lang w:val="vi-VN"/>
        </w:rPr>
        <w:t>: 02/02 xã (Kỳ Ninh, Kỳ Hà) đạt tiêu chí Hành chính công theo Bộ tiêu chí xã NTM nâng cao giai đoạn 2021-2025 (</w:t>
      </w:r>
      <w:r w:rsidRPr="00763D62">
        <w:rPr>
          <w:i/>
          <w:lang w:val="vi-VN"/>
        </w:rPr>
        <w:t>theo báo cáo thẩm tra</w:t>
      </w:r>
      <w:r w:rsidRPr="00763D62">
        <w:rPr>
          <w:i/>
          <w:shd w:val="clear" w:color="auto" w:fill="FFFFFF"/>
          <w:lang w:val="es-ES"/>
        </w:rPr>
        <w:t xml:space="preserve"> số </w:t>
      </w:r>
      <w:r w:rsidRPr="00763D62">
        <w:rPr>
          <w:i/>
          <w:lang w:val="vi-VN"/>
        </w:rPr>
        <w:t>465/BC-VP ngày 4/11/2024 của Văn phòng UBND tỉnh).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5.16. Về tiếp cận pháp luật: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i/>
          <w:lang w:val="vi-VN"/>
        </w:rPr>
        <w:t>- Về mô hình điển hìn</w:t>
      </w:r>
      <w:r w:rsidRPr="00763D62">
        <w:rPr>
          <w:i/>
          <w:lang w:val="vi-VN"/>
        </w:rPr>
        <w:t xml:space="preserve">h về phổ biến, giáo dục pháp luật và mô hình điển hình về hòa giải ở cơ sở: </w:t>
      </w:r>
      <w:r w:rsidRPr="00763D62">
        <w:rPr>
          <w:lang w:val="vi-VN"/>
        </w:rPr>
        <w:t xml:space="preserve">Cả 2 xã Kỳ Hà và Kỳ Ninh đều có mô hình điển hình về phổ biến, giáo dục pháp luật và mô hình điển hình về hòa giải ở cơ sở, </w:t>
      </w:r>
      <w:r w:rsidRPr="00763D62">
        <w:rPr>
          <w:lang w:val="nl-NL"/>
        </w:rPr>
        <w:t>đáp ứng các điều kiện mô hình theo quy định tại Quyết đị</w:t>
      </w:r>
      <w:r w:rsidRPr="00763D62">
        <w:rPr>
          <w:lang w:val="nl-NL"/>
        </w:rPr>
        <w:t>nh số 1143/QĐ-BTP ngày 20/6/2024 của Bộ trưởng Bộ Tư pháp</w:t>
      </w:r>
      <w:r w:rsidRPr="00763D62">
        <w:rPr>
          <w:lang w:val="vi-VN"/>
        </w:rPr>
        <w:t>;  cụ thể:</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 Mô hình về phổ biến, giáo dục pháp luật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nl-NL"/>
        </w:rPr>
      </w:pPr>
      <w:r w:rsidRPr="00763D62">
        <w:rPr>
          <w:lang w:val="vi-VN"/>
        </w:rPr>
        <w:t xml:space="preserve">Xã Kỳ Hà: </w:t>
      </w:r>
      <w:r w:rsidRPr="00763D62">
        <w:rPr>
          <w:lang w:val="nl-NL"/>
        </w:rPr>
        <w:t xml:space="preserve">Tổ hòa giải kiểu mẫu thôn Tân Tiến đáp ứng các điều kiện của mô hình, trong đó: 9/9 tổ hòa giải được hỗ trợ kinh phí hoạt động theo quy </w:t>
      </w:r>
      <w:r w:rsidRPr="00763D62">
        <w:rPr>
          <w:lang w:val="nl-NL"/>
        </w:rPr>
        <w:t xml:space="preserve">định. Mô hình này được Phòng Tư pháp hướng dẫn nhân rộng trên địa bàn, được UBND thị xã tặng Giấy khen theo Quyết định số 32/QĐ-UBND ngày 04/01/2024.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nl-NL"/>
        </w:rPr>
      </w:pPr>
      <w:r w:rsidRPr="00763D62">
        <w:rPr>
          <w:lang w:val="nl-NL"/>
        </w:rPr>
        <w:t xml:space="preserve">Xã Kỳ Ninh: Mô hình Câu lạc bộ Phụ nữ với pháp luật đáp ứng các điều kiện của mô hình, trong đó: Các chỉ </w:t>
      </w:r>
      <w:r w:rsidRPr="00763D62">
        <w:rPr>
          <w:lang w:val="nl-NL"/>
        </w:rPr>
        <w:t xml:space="preserve">tiêu </w:t>
      </w:r>
      <w:r w:rsidRPr="00763D62">
        <w:rPr>
          <w:shd w:val="clear" w:color="auto" w:fill="FFFFFF"/>
          <w:lang w:val="nl-NL"/>
        </w:rPr>
        <w:t xml:space="preserve">tiêu 3, 4, 5 và 6 thuộc Tiêu chí 2 “Tiếp cận thông tin, phổ biến giáo dục pháp luật” đạt số điểm tối đa. </w:t>
      </w:r>
      <w:r w:rsidRPr="00763D62">
        <w:rPr>
          <w:lang w:val="nl-NL"/>
        </w:rPr>
        <w:t xml:space="preserve">Mô hình này được Phòng Tư pháp hướng dẫn nhân rộng trên địa bàn, được UBND thị xã tặng Giấy khen cho cá nhân theo Quyết định số 5102/QĐ-UBND ngày </w:t>
      </w:r>
      <w:r w:rsidRPr="00763D62">
        <w:rPr>
          <w:lang w:val="nl-NL"/>
        </w:rPr>
        <w:t xml:space="preserve">24/10/2022.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nl-NL"/>
        </w:rPr>
      </w:pPr>
      <w:r w:rsidRPr="00763D62">
        <w:rPr>
          <w:lang w:val="nl-NL"/>
        </w:rPr>
        <w:t>+ Mô hình về hòa giải ở cơ sở</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nl-NL"/>
        </w:rPr>
      </w:pPr>
      <w:r w:rsidRPr="00763D62">
        <w:rPr>
          <w:lang w:val="nl-NL"/>
        </w:rPr>
        <w:t>Xã Kỳ Hà: Tổ hòa giải kiểu mẫu thôn Đông Hà đáp ứng các điều kiện của mô hình, trong đó: 5/5 tổ hòa giải được hỗ trợ kinh phí hoạt động theo quy định. Mô hình này được Phòng Tư pháp hướng dẫn nhân rộng trên địa bà</w:t>
      </w:r>
      <w:r w:rsidRPr="00763D62">
        <w:rPr>
          <w:lang w:val="nl-NL"/>
        </w:rPr>
        <w:t>n, được UBND thị xã tặng Giấy khen theo Quyết định số 32/QĐ-UBND ngày 04/01/2024.</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nl-NL"/>
        </w:rPr>
      </w:pPr>
      <w:r w:rsidRPr="00763D62">
        <w:rPr>
          <w:lang w:val="nl-NL"/>
        </w:rPr>
        <w:t>Xã Kỳ Ninh: Tổ hòa giải kiểu mẫu thôn Tân Tiến đáp ứng các điều kiện của mô hình, trong đó: 9/9 tổ hòa giải được hỗ trợ kinh phí hoạt động theo quy định. Mô hình này được Phò</w:t>
      </w:r>
      <w:r w:rsidRPr="00763D62">
        <w:rPr>
          <w:lang w:val="nl-NL"/>
        </w:rPr>
        <w:t xml:space="preserve">ng Tư pháp hướng dẫn nhân rộng trên địa bàn, được UBND thị xã tặng Giấy khen theo Quyết định số 32/QĐ-UBND ngày 04/01/2024.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nl-NL"/>
        </w:rPr>
      </w:pPr>
      <w:r w:rsidRPr="00763D62">
        <w:rPr>
          <w:i/>
          <w:lang w:val="nl-NL"/>
        </w:rPr>
        <w:t xml:space="preserve">- Tỷ lệ mâu thuẫn, tranh chấp, vi phạm thuộc phạm vi hòa giải ở cơ sở được hòa giải thành (≥90%): </w:t>
      </w:r>
      <w:r w:rsidRPr="00763D62">
        <w:rPr>
          <w:bCs/>
          <w:iCs/>
          <w:lang w:val="nl-NL"/>
        </w:rPr>
        <w:t>Trong năm 2023, trên địa bàn xã K</w:t>
      </w:r>
      <w:r w:rsidRPr="00763D62">
        <w:rPr>
          <w:bCs/>
          <w:iCs/>
          <w:lang w:val="nl-NL"/>
        </w:rPr>
        <w:t>ỳ Ninh các tổ hòa giải</w:t>
      </w:r>
      <w:r w:rsidRPr="00763D62">
        <w:rPr>
          <w:bCs/>
          <w:i/>
          <w:lang w:val="nl-NL"/>
        </w:rPr>
        <w:t xml:space="preserve"> </w:t>
      </w:r>
      <w:r w:rsidRPr="00763D62">
        <w:rPr>
          <w:bCs/>
          <w:lang w:val="nl-NL"/>
        </w:rPr>
        <w:t xml:space="preserve">tiếp nhận và hòa giải thành 04/04 vụ việc, đạt tỷ lệ 100%; </w:t>
      </w:r>
      <w:r w:rsidRPr="00763D62">
        <w:rPr>
          <w:rFonts w:eastAsia="Calibri"/>
          <w:lang w:val="nl-NL"/>
        </w:rPr>
        <w:t>xã K</w:t>
      </w:r>
      <w:r w:rsidRPr="00763D62">
        <w:rPr>
          <w:rFonts w:eastAsia="Calibri"/>
          <w:lang w:val="nl-NL"/>
        </w:rPr>
        <w:t>ỳ</w:t>
      </w:r>
      <w:r w:rsidRPr="00763D62">
        <w:rPr>
          <w:rFonts w:eastAsia="Calibri"/>
          <w:lang w:val="nl-NL"/>
        </w:rPr>
        <w:t xml:space="preserve"> Hà không phát sinh v</w:t>
      </w:r>
      <w:r w:rsidRPr="00763D62">
        <w:rPr>
          <w:rFonts w:eastAsia="Calibri"/>
          <w:lang w:val="nl-NL"/>
        </w:rPr>
        <w:t>ụ</w:t>
      </w:r>
      <w:r w:rsidRPr="00763D62">
        <w:rPr>
          <w:rFonts w:eastAsia="Calibri"/>
          <w:lang w:val="nl-NL"/>
        </w:rPr>
        <w:t xml:space="preserve"> vi</w:t>
      </w:r>
      <w:r w:rsidRPr="00763D62">
        <w:rPr>
          <w:rFonts w:eastAsia="Calibri"/>
          <w:lang w:val="nl-NL"/>
        </w:rPr>
        <w:t>ệ</w:t>
      </w:r>
      <w:r w:rsidRPr="00763D62">
        <w:rPr>
          <w:rFonts w:eastAsia="Calibri"/>
          <w:lang w:val="nl-NL"/>
        </w:rPr>
        <w:t>c hòa gi</w:t>
      </w:r>
      <w:r w:rsidRPr="00763D62">
        <w:rPr>
          <w:rFonts w:eastAsia="Calibri"/>
          <w:lang w:val="nl-NL"/>
        </w:rPr>
        <w:t>ả</w:t>
      </w:r>
      <w:r w:rsidRPr="00763D62">
        <w:rPr>
          <w:rFonts w:eastAsia="Calibri"/>
          <w:lang w:val="nl-NL"/>
        </w:rPr>
        <w:t xml:space="preserve">i </w:t>
      </w:r>
      <w:r w:rsidRPr="00763D62">
        <w:rPr>
          <w:rFonts w:eastAsia="Calibri"/>
          <w:lang w:val="nl-NL"/>
        </w:rPr>
        <w:t>ở</w:t>
      </w:r>
      <w:r w:rsidRPr="00763D62">
        <w:rPr>
          <w:rFonts w:eastAsia="Calibri"/>
          <w:lang w:val="nl-NL"/>
        </w:rPr>
        <w:t xml:space="preserve"> cơ s</w:t>
      </w:r>
      <w:r w:rsidRPr="00763D62">
        <w:rPr>
          <w:rFonts w:eastAsia="Calibri"/>
          <w:lang w:val="nl-NL"/>
        </w:rPr>
        <w:t>ở</w:t>
      </w:r>
      <w:r w:rsidRPr="00763D62">
        <w:rPr>
          <w:bCs/>
          <w:lang w:val="nl-NL"/>
        </w:rPr>
        <w:t>, tương ứng đạt điểm tối đa (100%).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nl-NL"/>
        </w:rPr>
      </w:pPr>
      <w:r w:rsidRPr="00763D62">
        <w:rPr>
          <w:i/>
          <w:lang w:val="nl-NL"/>
        </w:rPr>
        <w:t xml:space="preserve">- Tỷ lệ người dân thuộc đối tượng trợ giúp pháp lý tiếp cận và được trợ giúp pháp lý khi </w:t>
      </w:r>
      <w:r w:rsidRPr="00763D62">
        <w:rPr>
          <w:i/>
          <w:lang w:val="nl-NL"/>
        </w:rPr>
        <w:t xml:space="preserve">có yêu cầu (≥90%): </w:t>
      </w:r>
      <w:r w:rsidRPr="00763D62">
        <w:rPr>
          <w:bCs/>
          <w:spacing w:val="-4"/>
          <w:lang w:val="nl-NL"/>
        </w:rPr>
        <w:t>Trong năm 2023, trên địa bàn xã Kỳ Ninh có 01 người yêu cầu trợ giúp pháp lý, UBND xã đã giới thiệu đến Trung tâm Trợ giúp pháp lý và 01/01 trường hợp đã được Trung tâm Trợ giúp pháp lý nhà nước tỉnh trợ giúp theo quy định, đạt tỷ lệ 100</w:t>
      </w:r>
      <w:r w:rsidRPr="00763D62">
        <w:rPr>
          <w:bCs/>
          <w:spacing w:val="-4"/>
          <w:lang w:val="nl-NL"/>
        </w:rPr>
        <w:t xml:space="preserve">%; đối với xã Kỳ Hà không phát sinh yêu cầu trợ giúp pháp lý, tương đương tỷ lệ đạt 100%.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nl-NL"/>
        </w:rPr>
      </w:pPr>
      <w:r w:rsidRPr="00763D62">
        <w:rPr>
          <w:b/>
          <w:lang w:val="vi-VN"/>
        </w:rPr>
        <w:lastRenderedPageBreak/>
        <w:t>* Đánh giá:</w:t>
      </w:r>
      <w:r w:rsidRPr="00763D62">
        <w:rPr>
          <w:lang w:val="vi-VN"/>
        </w:rPr>
        <w:t xml:space="preserve"> 02/02 xã (Kỳ Ninh, Kỳ Hà) đạt tiêu chí </w:t>
      </w:r>
      <w:r w:rsidRPr="00763D62">
        <w:rPr>
          <w:lang w:val="nl-NL"/>
        </w:rPr>
        <w:t>T</w:t>
      </w:r>
      <w:r w:rsidRPr="00763D62">
        <w:rPr>
          <w:lang w:val="vi-VN"/>
        </w:rPr>
        <w:t>iếp cận pháp luật theo Bộ tiêu chí xã NTM nâng cao giai đoạn 2021-2025 (</w:t>
      </w:r>
      <w:r w:rsidRPr="00763D62">
        <w:rPr>
          <w:i/>
          <w:lang w:val="vi-VN"/>
        </w:rPr>
        <w:t xml:space="preserve">theo Báo cáo thẩm tra số </w:t>
      </w:r>
      <w:r w:rsidRPr="00763D62">
        <w:rPr>
          <w:i/>
          <w:lang w:val="nl-NL"/>
        </w:rPr>
        <w:t>2520/</w:t>
      </w:r>
      <w:r w:rsidRPr="00763D62">
        <w:rPr>
          <w:i/>
          <w:lang w:val="vi-VN"/>
        </w:rPr>
        <w:t>BC-STP ngày</w:t>
      </w:r>
      <w:r w:rsidRPr="00763D62">
        <w:rPr>
          <w:i/>
          <w:lang w:val="vi-VN"/>
        </w:rPr>
        <w:t xml:space="preserve"> </w:t>
      </w:r>
      <w:r w:rsidRPr="00763D62">
        <w:rPr>
          <w:i/>
          <w:lang w:val="nl-NL"/>
        </w:rPr>
        <w:t>15/11/</w:t>
      </w:r>
      <w:r w:rsidRPr="00763D62">
        <w:rPr>
          <w:i/>
          <w:lang w:val="vi-VN"/>
        </w:rPr>
        <w:t>2024 của Sở Tư pháp).</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nl-NL"/>
        </w:rPr>
      </w:pPr>
      <w:r w:rsidRPr="00763D62">
        <w:rPr>
          <w:i/>
          <w:lang w:val="vi-VN"/>
        </w:rPr>
        <w:t>5.</w:t>
      </w:r>
      <w:r w:rsidRPr="00763D62">
        <w:rPr>
          <w:i/>
          <w:lang w:val="nl-NL"/>
        </w:rPr>
        <w:t>17</w:t>
      </w:r>
      <w:r w:rsidRPr="00763D62">
        <w:rPr>
          <w:i/>
          <w:lang w:val="vi-VN"/>
        </w:rPr>
        <w:t>. Môi trường: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nl-NL"/>
        </w:rPr>
      </w:pPr>
      <w:r w:rsidRPr="00763D62">
        <w:rPr>
          <w:i/>
          <w:lang w:val="nl-NL"/>
        </w:rPr>
        <w:t>a) Khu kinh doanh, dịch vụ, chăn nuôi, giết mổ (gia súc, gia cầm), nuôi trồng thủy sản có hạ tầng kỹ thuật về bảo vệ môi trường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nl-NL"/>
        </w:rPr>
      </w:pPr>
      <w:r w:rsidRPr="00763D62">
        <w:rPr>
          <w:spacing w:val="-4"/>
          <w:lang w:val="nl-NL"/>
        </w:rPr>
        <w:t>Trên địa bàn có 02 xã nông thôn mới nâng cao nêu trên không có khu kinh doanh, dị</w:t>
      </w:r>
      <w:r w:rsidRPr="00763D62">
        <w:rPr>
          <w:spacing w:val="-4"/>
          <w:lang w:val="nl-NL"/>
        </w:rPr>
        <w:t xml:space="preserve">ch vụ, chăn nuôi, giết mổ (gia súc, gia cầm), nuôi trồng thủy sản. Do đó, chỉ tiêu này không đánh giá.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nl-NL"/>
        </w:rPr>
      </w:pPr>
      <w:r w:rsidRPr="00763D62">
        <w:rPr>
          <w:i/>
          <w:lang w:val="nl-NL"/>
        </w:rPr>
        <w:t>b) Tỷ lệ cơ sở sản xuất - kinh doanh, nuôi trồng thủy sản, làng nghề đảm bảo quy định về bảo vệ môi trường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nl-NL"/>
        </w:rPr>
      </w:pPr>
      <w:r w:rsidRPr="00763D62">
        <w:rPr>
          <w:lang w:val="nl-NL"/>
        </w:rPr>
        <w:t>Trên địa bàn 2 xã có 378/378 cơ sở, hộ sản xu</w:t>
      </w:r>
      <w:r w:rsidRPr="00763D62">
        <w:rPr>
          <w:lang w:val="nl-NL"/>
        </w:rPr>
        <w:t xml:space="preserve">ất kinh doanh (đạt 100%) đã thực hiện các giải pháp bảo vệ môi trường theo báo cáo đánh giá tác động môi trường, kế hoạch bảo vệ môi trường, giấy phép môi trường, đăng ký môi trường quản lý, xử lý chất thải và các nghĩa vụ khác về bảo vệ môi </w:t>
      </w:r>
      <w:r w:rsidRPr="00763D62">
        <w:rPr>
          <w:lang w:val="nl-NL"/>
        </w:rPr>
        <w:t xml:space="preserve">trường được thực hiện theo quy định của pháp luật. Định kỳ, các phòng, đơn vị tiến hành kiểm tra, giám sát nhắc nhở việc chấp hành của các chủ cơ sở, hạn chế thấp nhất việc gây ảnh hưởng đến môi trường.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nl-NL"/>
        </w:rPr>
      </w:pPr>
      <w:r w:rsidRPr="00763D62">
        <w:rPr>
          <w:lang w:val="nl-NL"/>
        </w:rPr>
        <w:t>+ Kỳ Ninh: Có 264 cơ sở, hộ sản xuất k</w:t>
      </w:r>
      <w:r w:rsidRPr="00763D62">
        <w:rPr>
          <w:lang w:val="nl-NL"/>
        </w:rPr>
        <w:t xml:space="preserve">inh doanh; trong đó có 61/61 hộ nuôi trồng thủy sản đã ký cam kết BVMT, 203/203 cơ sở, hộ sản xuất kinh doanh đảm bảo quy định về bảo vệ môi trường đạt 100%.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nl-NL"/>
        </w:rPr>
      </w:pPr>
      <w:r w:rsidRPr="00763D62">
        <w:rPr>
          <w:lang w:val="nl-NL"/>
        </w:rPr>
        <w:t>+ Kỳ Hà: Có 114 cơ sở, hộ sản xuất kinh doanh; trong đó có 79/79 hộ nuôi trồ</w:t>
      </w:r>
      <w:r w:rsidRPr="00763D62">
        <w:rPr>
          <w:lang w:val="nl-NL"/>
        </w:rPr>
        <w:t>ng thủy sản đã ký cam kết BVMT, 35/35 cơ sở, hộ sản xuất, kinh doanh đảm bảo các quy định về bảo vệ môi trường đạt 100%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nl-NL"/>
        </w:rPr>
      </w:pPr>
      <w:r w:rsidRPr="00763D62">
        <w:rPr>
          <w:i/>
          <w:lang w:val="nl-NL"/>
        </w:rPr>
        <w:t>c) Tỷ lệ chất thải rắn sinh hoạt và chất thải rắn không nguy hại trên địa bàn được thu gom, xử lý theo quy định (≥85%)</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nl-NL"/>
        </w:rPr>
      </w:pPr>
      <w:r w:rsidRPr="00763D62">
        <w:rPr>
          <w:i/>
          <w:lang w:val="nl-NL"/>
        </w:rPr>
        <w:t>- Đ</w:t>
      </w:r>
      <w:r w:rsidRPr="00763D62">
        <w:rPr>
          <w:i/>
          <w:lang w:val="nl-NL"/>
        </w:rPr>
        <w:t>ối với chất thải rắn sinh hoạt</w:t>
      </w:r>
      <w:r w:rsidRPr="00763D62">
        <w:rPr>
          <w:lang w:val="nl-NL"/>
        </w:rPr>
        <w:t xml:space="preserve">: xã Kỳ Ninh có 2.500kg được thu gom trong ngày, trong đó có 2.350 kg được xử lý đúng quy định đạt 94%; xã Kỳ Hà có 3.100kg được thu gom trong ngày, trong đó có 2.900 kg được xử lý đúng quy định, đạt tỷ lệ 93%.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nl-NL"/>
        </w:rPr>
      </w:pPr>
      <w:r w:rsidRPr="00763D62">
        <w:rPr>
          <w:i/>
          <w:lang w:val="nl-NL"/>
        </w:rPr>
        <w:t xml:space="preserve"> </w:t>
      </w:r>
      <w:r w:rsidRPr="00763D62">
        <w:rPr>
          <w:i/>
          <w:spacing w:val="-2"/>
          <w:lang w:val="nl-NL"/>
        </w:rPr>
        <w:t>- Đối v</w:t>
      </w:r>
      <w:r w:rsidRPr="00763D62">
        <w:rPr>
          <w:i/>
          <w:spacing w:val="-2"/>
          <w:lang w:val="nl-NL"/>
        </w:rPr>
        <w:t>ới chất thải rắn không nguy hại:</w:t>
      </w:r>
      <w:r w:rsidRPr="00763D62">
        <w:rPr>
          <w:spacing w:val="-2"/>
          <w:lang w:val="nl-NL"/>
        </w:rPr>
        <w:t xml:space="preserve"> Đối với phụ phẩm nông nghiệp được hộ gia đình và các cơ sở sản xuất sử dụng lại để làm phân bón hữu cơ cho cây trồng, chất đốt, thức ăn gia súc, sản xuất nấm.</w:t>
      </w:r>
      <w:r w:rsidRPr="00763D62">
        <w:rPr>
          <w:spacing w:val="-4"/>
          <w:lang w:val="nl-NL"/>
        </w:rPr>
        <w:t xml:space="preserve">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nl-NL"/>
        </w:rPr>
      </w:pPr>
      <w:r w:rsidRPr="00763D62">
        <w:rPr>
          <w:i/>
          <w:lang w:val="nl-NL"/>
        </w:rPr>
        <w:t xml:space="preserve">d) Tỷ lệ hộ gia đình thực hiện thu gom, xử lý nước thải </w:t>
      </w:r>
      <w:r w:rsidRPr="00763D62">
        <w:rPr>
          <w:i/>
          <w:lang w:val="nl-NL"/>
        </w:rPr>
        <w:t>sinh hoạt bằng biện pháp phù hợp, hiệu quả (yêu cầu ≥40%)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nl-NL"/>
        </w:rPr>
      </w:pPr>
      <w:r w:rsidRPr="00763D62">
        <w:rPr>
          <w:spacing w:val="-2"/>
          <w:lang w:val="nl-NL"/>
        </w:rPr>
        <w:t>Tỷ lệ hộ xây dựng hệ thống hệ thống thu gom, xử lý nước thải sinh hoạt trên địa bàn 02 xã Kỳ Ninh, Kỳ Hà đều đạt trên 40%, cụ thể: Kỳ Ninh có 897/2.227 hộ gia đình, đạt tỷ lệ 41%; xã Kỳ Hà có 86</w:t>
      </w:r>
      <w:r w:rsidRPr="00763D62">
        <w:rPr>
          <w:spacing w:val="-2"/>
          <w:lang w:val="nl-NL"/>
        </w:rPr>
        <w:t>2/1.488 hộ gia đình, đạt tỷ lệ 58%.</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8"/>
          <w:lang w:val="nl-NL"/>
        </w:rPr>
      </w:pPr>
      <w:r w:rsidRPr="00763D62">
        <w:rPr>
          <w:i/>
          <w:spacing w:val="-8"/>
          <w:lang w:val="nl-NL"/>
        </w:rPr>
        <w:t>e) Tỷ lệ hộ gia đình thực hiện phân loại chất thải rắn tại nguồn (yêu cầu ≥60%)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nl-NL"/>
        </w:rPr>
      </w:pPr>
      <w:r w:rsidRPr="00763D62">
        <w:rPr>
          <w:lang w:val="nl-NL"/>
        </w:rPr>
        <w:t xml:space="preserve">Tỷ lệ hộ gia đình thực hiện phân loại chất thải rắn tại nguồn trên địa bàn 02 xã nông thôn mới nâng cao đều đạt trên 61% </w:t>
      </w:r>
      <w:r w:rsidRPr="00763D62">
        <w:rPr>
          <w:i/>
          <w:lang w:val="nl-NL"/>
        </w:rPr>
        <w:t>(yêu cầu≥60%)</w:t>
      </w:r>
      <w:r w:rsidRPr="00763D62">
        <w:rPr>
          <w:lang w:val="nl-NL"/>
        </w:rPr>
        <w:t>, cụ</w:t>
      </w:r>
      <w:r w:rsidRPr="00763D62">
        <w:rPr>
          <w:lang w:val="nl-NL"/>
        </w:rPr>
        <w:t xml:space="preserve"> thể: Xã Kỳ Ninh đạt 65%(1.450/2.227 hộ), xã Kỳ Hà đạt 61,8% (920/1.488 hộ).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nl-NL"/>
        </w:rPr>
      </w:pPr>
      <w:r w:rsidRPr="00763D62">
        <w:rPr>
          <w:i/>
          <w:lang w:val="nl-NL"/>
        </w:rPr>
        <w:lastRenderedPageBreak/>
        <w:t>f) Tỷ lệ chất thải rắn nguy hại trên địa bàn được thu gom, vận chuyển và xử lý đáp ứng các yêu cầu về bảo vệ môi trường (≥85%)</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spacing w:val="-4"/>
          <w:lang w:val="nl-NL"/>
        </w:rPr>
      </w:pPr>
      <w:r w:rsidRPr="00763D62">
        <w:rPr>
          <w:i/>
          <w:spacing w:val="-4"/>
          <w:lang w:val="nl-NL"/>
        </w:rPr>
        <w:t>- Đối với Bao gói thuốc bảo vệ thực vật sau sử d</w:t>
      </w:r>
      <w:r w:rsidRPr="00763D62">
        <w:rPr>
          <w:i/>
          <w:spacing w:val="-4"/>
          <w:lang w:val="nl-NL"/>
        </w:rPr>
        <w:t xml:space="preserve">ụng: </w:t>
      </w:r>
      <w:r w:rsidRPr="00763D62">
        <w:rPr>
          <w:spacing w:val="-4"/>
          <w:lang w:val="nl-NL"/>
        </w:rPr>
        <w:t xml:space="preserve">Trên địa bàn 02 xã đã lắp đặt 46 bể thu gom bao bì, chai lọ thuốc BVTV tại các khu vực sản xuất nông nghiệp. Theo thống kê, khối lượng bao bì thuốc BVTV phát sinh 101,5 kg/năm được thu gom, xử lý tại </w:t>
      </w:r>
      <w:r w:rsidRPr="00763D62">
        <w:rPr>
          <w:spacing w:val="-4"/>
          <w:lang w:val="vi-VN"/>
        </w:rPr>
        <w:t>Công ty TNHH MTV chế biến chất thải công nghiệp</w:t>
      </w:r>
      <w:r w:rsidRPr="00763D62">
        <w:rPr>
          <w:spacing w:val="-4"/>
          <w:lang w:val="vi-VN"/>
        </w:rPr>
        <w:t xml:space="preserve"> Hà Tĩnh</w:t>
      </w:r>
      <w:r w:rsidRPr="00763D62">
        <w:rPr>
          <w:spacing w:val="-4"/>
          <w:lang w:val="sv-SE"/>
        </w:rPr>
        <w:t xml:space="preserve"> theo Hợp đồng số </w:t>
      </w:r>
      <w:r w:rsidRPr="00763D62">
        <w:rPr>
          <w:spacing w:val="-4"/>
          <w:lang w:val="vi-VN"/>
        </w:rPr>
        <w:t>01/2023/CTNH-TNMTTH ngày 08/02/2023 giữa UBND thị xã Kỳ Anh và Công ty TNHH MTV chế biến chất thải công nghiệp Hà Tĩnh</w:t>
      </w:r>
      <w:r w:rsidRPr="00763D62">
        <w:rPr>
          <w:spacing w:val="-4"/>
          <w:lang w:val="nl-NL"/>
        </w:rPr>
        <w:t xml:space="preserve">, đạt tỷ lệ 100%.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nl-NL"/>
        </w:rPr>
      </w:pPr>
      <w:r w:rsidRPr="00763D62">
        <w:rPr>
          <w:i/>
          <w:spacing w:val="-2"/>
          <w:lang w:val="nl-NL"/>
        </w:rPr>
        <w:t>- Đối với chất thải y tế:</w:t>
      </w:r>
      <w:r w:rsidRPr="00763D62">
        <w:rPr>
          <w:spacing w:val="-2"/>
          <w:lang w:val="nl-NL"/>
        </w:rPr>
        <w:t xml:space="preserve"> Trạm y tế của 2 xã Kỳ Ninh và Kỳ Hà đã bố trí thùng đựng ch</w:t>
      </w:r>
      <w:r w:rsidRPr="00763D62">
        <w:rPr>
          <w:spacing w:val="-2"/>
          <w:lang w:val="nl-NL"/>
        </w:rPr>
        <w:t>ất thải y tế để lưu trữ và được vận chuyển xử lý đúng theo quy định (</w:t>
      </w:r>
      <w:r w:rsidRPr="00763D62">
        <w:rPr>
          <w:i/>
          <w:spacing w:val="-2"/>
          <w:lang w:val="nl-NL"/>
        </w:rPr>
        <w:t>Hợp đồng số 202405/CNHT-YTTXKA ngày 01/01/2024 giữa Trung tâm y tế thị xã và Công ty TNHH MTV chế biến chất thải công nghiệp Hà Tĩnh</w:t>
      </w:r>
      <w:r w:rsidRPr="00763D62">
        <w:rPr>
          <w:spacing w:val="-2"/>
          <w:lang w:val="nl-NL"/>
        </w:rPr>
        <w:t>) về thu gom, vận chuyển, lưu giữ và xử lý chấ</w:t>
      </w:r>
      <w:r w:rsidRPr="00763D62">
        <w:rPr>
          <w:spacing w:val="-2"/>
          <w:lang w:val="nl-NL"/>
        </w:rPr>
        <w:t>t thải y tế cho các trạm y tế xã, phường trên địa bàn thị xã Kỳ Anh.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nl-NL"/>
        </w:rPr>
      </w:pPr>
      <w:r w:rsidRPr="00763D62">
        <w:rPr>
          <w:i/>
          <w:lang w:val="nl-NL"/>
        </w:rPr>
        <w:t>g) Tối thiểu 80% chất thải hữu cơ, phụ phẩm nông nghiệp được thu gom, tái sử dụng và tái chế thành nguyên liệu, nhiên liệu và các sản phẩm thân thiện với môi trường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nl-NL"/>
        </w:rPr>
      </w:pPr>
      <w:r w:rsidRPr="00763D62">
        <w:rPr>
          <w:lang w:val="nl-NL"/>
        </w:rPr>
        <w:t>Chất thải hữu cơ, p</w:t>
      </w:r>
      <w:r w:rsidRPr="00763D62">
        <w:rPr>
          <w:lang w:val="nl-NL"/>
        </w:rPr>
        <w:t>hụ phẩm nông nghiệp từ sản xuất nông nghiệp trên địa bàn 2 xã chủ yếu là chất thải chăn nuôi gia súc, gia cầm từ các trang trại và các hộ gia đình; rơm rạ, thân cây lạc, cây ngô,…Hầu hết (trên 80%) phụ phẩm trồng trọt này được thu gom, tái chế thành thức ă</w:t>
      </w:r>
      <w:r w:rsidRPr="00763D62">
        <w:rPr>
          <w:lang w:val="nl-NL"/>
        </w:rPr>
        <w:t>n chăn nuôi, chất độn chuồng, làm nấm, tủ gốc cây (rơm rạ, thân cây ngô, cây lạc,…) phục vụ nhu cầu tại địa phương; chất thải trong chăn nuôi được xử lý làm phân bón cho sản xuất trồng trọt; tỷ lệ tái chế tại xã Kỳ Ninh đạt 86,6% (1.395/1.610 tấn), Kỳ Hà đ</w:t>
      </w:r>
      <w:r w:rsidRPr="00763D62">
        <w:rPr>
          <w:lang w:val="nl-NL"/>
        </w:rPr>
        <w:t>ạt 83,6% (1.262/1510 tấn).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nl-NL"/>
        </w:rPr>
      </w:pPr>
      <w:r w:rsidRPr="00763D62">
        <w:rPr>
          <w:i/>
          <w:lang w:val="nl-NL"/>
        </w:rPr>
        <w:t>h) Tỷ lệ cơ sở chăn nuôi bảo đảm các quy định về vệ sinh thú y, chăn nuôi và bảo vệ môi trường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pt-BR"/>
        </w:rPr>
      </w:pPr>
      <w:r w:rsidRPr="00763D62">
        <w:rPr>
          <w:lang w:val="nl-NL"/>
        </w:rPr>
        <w:t xml:space="preserve"> T</w:t>
      </w:r>
      <w:r w:rsidRPr="00763D62">
        <w:rPr>
          <w:lang w:val="pt-BR"/>
        </w:rPr>
        <w:t xml:space="preserve">ỷ lệ cơ sở chăn nuôi bảo đảm các quy định về vệ sinh thú y, chăn nuôi và bảo vệ môi trường ở 2 xã đều đạt trên 87% (yêu cầu ≥85%%), </w:t>
      </w:r>
      <w:r w:rsidRPr="00763D62">
        <w:rPr>
          <w:lang w:val="pt-BR"/>
        </w:rPr>
        <w:t xml:space="preserve">cụ thể: </w:t>
      </w:r>
      <w:r w:rsidRPr="00763D62">
        <w:rPr>
          <w:bCs/>
          <w:lang w:val="nl-NL"/>
        </w:rPr>
        <w:t>Kỳ Ninh có 200/213 cơ sở đạt (đạt 93,9%), Kỳ Hà có 75/86 cơ sở đạt (đạt 87,2%); các hộ kê khai hoạt động chăn nuôi đầy đủ, đạt 100%.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pt-BR"/>
        </w:rPr>
      </w:pPr>
      <w:r w:rsidRPr="00763D62">
        <w:rPr>
          <w:i/>
          <w:lang w:val="pt-BR"/>
        </w:rPr>
        <w:t>i) Nghĩa trang, cơ sở hỏa táng (nếu có) đáp ứng các quy định của pháp luật và theo quy hoạch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pt-BR"/>
        </w:rPr>
      </w:pPr>
      <w:r w:rsidRPr="00763D62">
        <w:rPr>
          <w:lang w:val="pt-BR"/>
        </w:rPr>
        <w:t>Các</w:t>
      </w:r>
      <w:r w:rsidRPr="00763D62">
        <w:rPr>
          <w:spacing w:val="-2"/>
          <w:lang w:val="pt-BR"/>
        </w:rPr>
        <w:t xml:space="preserve"> </w:t>
      </w:r>
      <w:r w:rsidRPr="00763D62">
        <w:rPr>
          <w:lang w:val="pt-BR"/>
        </w:rPr>
        <w:t>nghĩa</w:t>
      </w:r>
      <w:r w:rsidRPr="00763D62">
        <w:rPr>
          <w:spacing w:val="-1"/>
          <w:lang w:val="pt-BR"/>
        </w:rPr>
        <w:t xml:space="preserve"> </w:t>
      </w:r>
      <w:r w:rsidRPr="00763D62">
        <w:rPr>
          <w:lang w:val="pt-BR"/>
        </w:rPr>
        <w:t>trang được</w:t>
      </w:r>
      <w:r w:rsidRPr="00763D62">
        <w:rPr>
          <w:spacing w:val="-3"/>
          <w:lang w:val="pt-BR"/>
        </w:rPr>
        <w:t xml:space="preserve"> </w:t>
      </w:r>
      <w:r w:rsidRPr="00763D62">
        <w:rPr>
          <w:lang w:val="pt-BR"/>
        </w:rPr>
        <w:t>q</w:t>
      </w:r>
      <w:r w:rsidRPr="00763D62">
        <w:rPr>
          <w:lang w:val="pt-BR"/>
        </w:rPr>
        <w:t>uy</w:t>
      </w:r>
      <w:r w:rsidRPr="00763D62">
        <w:rPr>
          <w:spacing w:val="-5"/>
          <w:lang w:val="pt-BR"/>
        </w:rPr>
        <w:t xml:space="preserve"> </w:t>
      </w:r>
      <w:r w:rsidRPr="00763D62">
        <w:rPr>
          <w:lang w:val="pt-BR"/>
        </w:rPr>
        <w:t>hoạch đảm</w:t>
      </w:r>
      <w:r w:rsidRPr="00763D62">
        <w:rPr>
          <w:spacing w:val="-5"/>
          <w:lang w:val="pt-BR"/>
        </w:rPr>
        <w:t xml:space="preserve"> </w:t>
      </w:r>
      <w:r w:rsidRPr="00763D62">
        <w:rPr>
          <w:lang w:val="pt-BR"/>
        </w:rPr>
        <w:t>bảo đúng quy</w:t>
      </w:r>
      <w:r w:rsidRPr="00763D62">
        <w:rPr>
          <w:spacing w:val="-5"/>
          <w:lang w:val="pt-BR"/>
        </w:rPr>
        <w:t xml:space="preserve"> </w:t>
      </w:r>
      <w:r w:rsidRPr="00763D62">
        <w:rPr>
          <w:lang w:val="pt-BR"/>
        </w:rPr>
        <w:t>định</w:t>
      </w:r>
      <w:r w:rsidRPr="00763D62">
        <w:rPr>
          <w:spacing w:val="-4"/>
          <w:lang w:val="pt-BR"/>
        </w:rPr>
        <w:t xml:space="preserve"> </w:t>
      </w:r>
      <w:r w:rsidRPr="00763D62">
        <w:rPr>
          <w:lang w:val="pt-BR"/>
        </w:rPr>
        <w:t>và</w:t>
      </w:r>
      <w:r w:rsidRPr="00763D62">
        <w:rPr>
          <w:spacing w:val="-1"/>
          <w:lang w:val="pt-BR"/>
        </w:rPr>
        <w:t xml:space="preserve"> </w:t>
      </w:r>
      <w:r w:rsidRPr="00763D62">
        <w:rPr>
          <w:lang w:val="pt-BR"/>
        </w:rPr>
        <w:t>quản lý theo</w:t>
      </w:r>
      <w:r w:rsidRPr="00763D62">
        <w:rPr>
          <w:spacing w:val="-4"/>
          <w:lang w:val="pt-BR"/>
        </w:rPr>
        <w:t xml:space="preserve"> </w:t>
      </w:r>
      <w:r w:rsidRPr="00763D62">
        <w:rPr>
          <w:lang w:val="pt-BR"/>
        </w:rPr>
        <w:t>quy hoạch, hoạt động mai táng phù hợp với quy hoạch và quy định của địa phương</w:t>
      </w:r>
      <w:r w:rsidRPr="00763D62">
        <w:rPr>
          <w:spacing w:val="80"/>
          <w:lang w:val="pt-BR"/>
        </w:rPr>
        <w:t xml:space="preserve"> </w:t>
      </w:r>
      <w:r w:rsidRPr="00763D62">
        <w:rPr>
          <w:lang w:val="pt-BR"/>
        </w:rPr>
        <w:t>theo quy định tại Nghị định số 23/2016/NĐ-CP ngày 05/4/2016 của Chính phủ. Các xã thường xuyên tuyên truyền cho người dân trong ho</w:t>
      </w:r>
      <w:r w:rsidRPr="00763D62">
        <w:rPr>
          <w:lang w:val="pt-BR"/>
        </w:rPr>
        <w:t>ạt động mai táng theo hình</w:t>
      </w:r>
      <w:r w:rsidRPr="00763D62">
        <w:rPr>
          <w:spacing w:val="40"/>
          <w:lang w:val="pt-BR"/>
        </w:rPr>
        <w:t xml:space="preserve"> </w:t>
      </w:r>
      <w:r w:rsidRPr="00763D62">
        <w:rPr>
          <w:lang w:val="pt-BR"/>
        </w:rPr>
        <w:t>thức</w:t>
      </w:r>
      <w:r w:rsidRPr="00763D62">
        <w:rPr>
          <w:spacing w:val="-1"/>
          <w:lang w:val="pt-BR"/>
        </w:rPr>
        <w:t xml:space="preserve"> </w:t>
      </w:r>
      <w:r w:rsidRPr="00763D62">
        <w:rPr>
          <w:lang w:val="pt-BR"/>
        </w:rPr>
        <w:t>phù hợp với quy</w:t>
      </w:r>
      <w:r w:rsidRPr="00763D62">
        <w:rPr>
          <w:spacing w:val="-4"/>
          <w:lang w:val="pt-BR"/>
        </w:rPr>
        <w:t xml:space="preserve"> </w:t>
      </w:r>
      <w:r w:rsidRPr="00763D62">
        <w:rPr>
          <w:lang w:val="pt-BR"/>
        </w:rPr>
        <w:t>hoạch và quy</w:t>
      </w:r>
      <w:r w:rsidRPr="00763D62">
        <w:rPr>
          <w:spacing w:val="-4"/>
          <w:lang w:val="pt-BR"/>
        </w:rPr>
        <w:t xml:space="preserve"> </w:t>
      </w:r>
      <w:r w:rsidRPr="00763D62">
        <w:rPr>
          <w:lang w:val="pt-BR"/>
        </w:rPr>
        <w:t>định của</w:t>
      </w:r>
      <w:r w:rsidRPr="00763D62">
        <w:rPr>
          <w:spacing w:val="-1"/>
          <w:lang w:val="pt-BR"/>
        </w:rPr>
        <w:t xml:space="preserve"> </w:t>
      </w:r>
      <w:r w:rsidRPr="00763D62">
        <w:rPr>
          <w:lang w:val="pt-BR"/>
        </w:rPr>
        <w:t>địa</w:t>
      </w:r>
      <w:r w:rsidRPr="00763D62">
        <w:rPr>
          <w:spacing w:val="-2"/>
          <w:lang w:val="pt-BR"/>
        </w:rPr>
        <w:t xml:space="preserve"> </w:t>
      </w:r>
      <w:r w:rsidRPr="00763D62">
        <w:rPr>
          <w:lang w:val="pt-BR"/>
        </w:rPr>
        <w:t>phương,</w:t>
      </w:r>
      <w:r w:rsidRPr="00763D62">
        <w:rPr>
          <w:spacing w:val="-2"/>
          <w:lang w:val="pt-BR"/>
        </w:rPr>
        <w:t xml:space="preserve"> </w:t>
      </w:r>
      <w:r w:rsidRPr="00763D62">
        <w:rPr>
          <w:lang w:val="pt-BR"/>
        </w:rPr>
        <w:t>tại 02 xã</w:t>
      </w:r>
      <w:r w:rsidRPr="00763D62">
        <w:rPr>
          <w:spacing w:val="-1"/>
          <w:lang w:val="pt-BR"/>
        </w:rPr>
        <w:t xml:space="preserve"> </w:t>
      </w:r>
      <w:r w:rsidRPr="00763D62">
        <w:rPr>
          <w:lang w:val="pt-BR"/>
        </w:rPr>
        <w:t>nâng cao</w:t>
      </w:r>
      <w:r w:rsidRPr="00763D62">
        <w:rPr>
          <w:spacing w:val="-2"/>
          <w:lang w:val="pt-BR"/>
        </w:rPr>
        <w:t xml:space="preserve"> </w:t>
      </w:r>
      <w:r w:rsidRPr="00763D62">
        <w:rPr>
          <w:lang w:val="pt-BR"/>
        </w:rPr>
        <w:t>đã</w:t>
      </w:r>
      <w:r w:rsidRPr="00763D62">
        <w:rPr>
          <w:spacing w:val="-2"/>
          <w:lang w:val="pt-BR"/>
        </w:rPr>
        <w:t xml:space="preserve"> </w:t>
      </w:r>
      <w:r w:rsidRPr="00763D62">
        <w:rPr>
          <w:lang w:val="pt-BR"/>
        </w:rPr>
        <w:t>xây dựng quy chế quản lý nghĩa trang, có phương án thu gom xử lý chất thải phát sinh trong nghĩa trang, bảo vệ môi trường, có quy hoạch chi tiết các vùn</w:t>
      </w:r>
      <w:r w:rsidRPr="00763D62">
        <w:rPr>
          <w:lang w:val="pt-BR"/>
        </w:rPr>
        <w:t>g nghĩa trang, trồng cây xanh, gắn cổng nghĩa trang quy hoạch.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pt-BR"/>
        </w:rPr>
      </w:pPr>
      <w:r w:rsidRPr="00763D62">
        <w:rPr>
          <w:i/>
          <w:lang w:val="pt-BR"/>
        </w:rPr>
        <w:t>k) Tỷ lệ sử dụng hình thức hỏa táng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pt-BR"/>
        </w:rPr>
      </w:pPr>
      <w:r w:rsidRPr="00763D62">
        <w:rPr>
          <w:spacing w:val="-6"/>
          <w:lang w:val="pt-BR"/>
        </w:rPr>
        <w:t>Đến nay, số hộ dân sử dụng hình thức hỏa táng trên địa bàn 02 xã nông thôn mới nâng cao trên địa bàn năm 2024 là 5/86 trường hợp, chiếm 7%.</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pt-BR"/>
        </w:rPr>
      </w:pPr>
      <w:r w:rsidRPr="00763D62">
        <w:rPr>
          <w:spacing w:val="-6"/>
          <w:lang w:val="pt-BR"/>
        </w:rPr>
        <w:t>- Xã Kỳ Ninh</w:t>
      </w:r>
      <w:r w:rsidRPr="00763D62">
        <w:rPr>
          <w:spacing w:val="-6"/>
          <w:lang w:val="pt-BR"/>
        </w:rPr>
        <w:t>: Trong năm 2024 toàn xã có 51 trường hợp chết trong đó có 3 trường hợp hỏa táng đạt tỷ lệ 5,9%.</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pt-BR"/>
        </w:rPr>
      </w:pPr>
      <w:r w:rsidRPr="00763D62">
        <w:rPr>
          <w:spacing w:val="-6"/>
          <w:lang w:val="pt-BR"/>
        </w:rPr>
        <w:t>- Xã Kỳ Hà: Trong năm 2024 toàn xã có 35 trường hợp chết trong đó có 02 trường hợp hỏa táng đạt tỷ lệ 5,7%.</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pt-BR"/>
        </w:rPr>
      </w:pPr>
      <w:r w:rsidRPr="00763D62">
        <w:rPr>
          <w:i/>
          <w:lang w:val="pt-BR"/>
        </w:rPr>
        <w:lastRenderedPageBreak/>
        <w:t>l) Đất cây xanh sử dụng công cộng tại điểm d</w:t>
      </w:r>
      <w:r w:rsidRPr="00763D62">
        <w:rPr>
          <w:i/>
          <w:lang w:val="pt-BR"/>
        </w:rPr>
        <w:t>ân cư nông thôn (đất công viên, vườn hoa, sân chơi phục vụ cho nhu cầu và bảo đảm khả năng tiếp cận của mọi người dân trong điểm dân cư nông thôn) tối thiểu ≥4m2/người)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pt-BR"/>
        </w:rPr>
      </w:pPr>
      <w:r w:rsidRPr="00763D62">
        <w:rPr>
          <w:lang w:val="pt-BR"/>
        </w:rPr>
        <w:t>Từ năm 2011 đến nay, 2 xã: Kỳ Ninh và Kỳ Hà hàng năm đều thực hiện khá tốt công tác trồ</w:t>
      </w:r>
      <w:r w:rsidRPr="00763D62">
        <w:rPr>
          <w:lang w:val="pt-BR"/>
        </w:rPr>
        <w:t>ng cây xanh trên đất quy hoạch trồng cây xanh công cộng, khuôn viên các trụ sở, trường học, trạm y tế, khu thể thao, hành lang giao thông, các công trình tín ngưỡng và các công trình công cộng khác,…Đến nay tỷ lệ diện tích đất cây xanh sử dụng công cộng tạ</w:t>
      </w:r>
      <w:r w:rsidRPr="00763D62">
        <w:rPr>
          <w:lang w:val="pt-BR"/>
        </w:rPr>
        <w:t xml:space="preserve">i điểm dân cư nông thôn tại 2 xã đều đạt trên m2/người, cụ thể: xã Kỳ Ninh đạt 9,2 m2/người (68.564 m2/7.402 nhân khẩu), xã Kỳ Hà đạt 4,1 m2/người (27.804 m2/6.822 nhân khẩu).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i/>
          <w:lang w:val="pt-BR"/>
        </w:rPr>
      </w:pPr>
      <w:r w:rsidRPr="00763D62">
        <w:rPr>
          <w:i/>
          <w:lang w:val="pt-BR"/>
        </w:rPr>
        <w:t>m) Tỷ lệ chất thải nhựa phát sinh trên địa bàn được thu gom, tái sử dụng, tái c</w:t>
      </w:r>
      <w:r w:rsidRPr="00763D62">
        <w:rPr>
          <w:i/>
          <w:lang w:val="pt-BR"/>
        </w:rPr>
        <w:t>hế, xử lý theo quy định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pt-BR"/>
        </w:rPr>
      </w:pPr>
      <w:r w:rsidRPr="00763D62">
        <w:rPr>
          <w:lang w:val="pt-BR"/>
        </w:rPr>
        <w:t>Lượng chất thải nhựa phát sinh trên địa bàn được thu gom, tái sử dụng, tái chế, xử lý theo quy định tại 02 xã nông thôn mới nâng cao đều đạt tỷ lệ 100% (yêu cầu tối thiểu 70%), cụ thể: Kỳ Ninh 250/250 kg, Kỳ Hà 200/200 kg.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lang w:val="pt-BR"/>
        </w:rPr>
      </w:pPr>
      <w:r w:rsidRPr="00763D62">
        <w:rPr>
          <w:b/>
          <w:lang w:val="vi-VN"/>
        </w:rPr>
        <w:t>* Đ</w:t>
      </w:r>
      <w:r w:rsidRPr="00763D62">
        <w:rPr>
          <w:b/>
          <w:lang w:val="vi-VN"/>
        </w:rPr>
        <w:t>ánh giá:</w:t>
      </w:r>
      <w:r w:rsidRPr="00763D62">
        <w:rPr>
          <w:lang w:val="vi-VN"/>
        </w:rPr>
        <w:t xml:space="preserve"> 02/02 xã (Kỳ Ninh, Kỳ Hà) đạt tiêu chí Môi trường theo Bộ tiêu chí xã NTM nâng cao giai đoạn 2021-2025 (</w:t>
      </w:r>
      <w:r w:rsidRPr="00763D62">
        <w:rPr>
          <w:i/>
          <w:lang w:val="vi-VN"/>
        </w:rPr>
        <w:t xml:space="preserve">theo các Báo cáo thẩm tra: </w:t>
      </w:r>
      <w:r w:rsidRPr="00763D62">
        <w:rPr>
          <w:i/>
          <w:lang w:val="es-ES"/>
        </w:rPr>
        <w:t>số 270/SXD- QHKT</w:t>
      </w:r>
      <w:r w:rsidRPr="00763D62">
        <w:rPr>
          <w:i/>
          <w:vertAlign w:val="subscript"/>
          <w:lang w:val="es-ES"/>
        </w:rPr>
        <w:t>8</w:t>
      </w:r>
      <w:r w:rsidRPr="00763D62">
        <w:rPr>
          <w:i/>
          <w:lang w:val="es-ES"/>
        </w:rPr>
        <w:t xml:space="preserve"> ngày 18/10/2024 của Sở Xây dựng</w:t>
      </w:r>
      <w:r w:rsidRPr="00763D62">
        <w:rPr>
          <w:i/>
          <w:lang w:val="vi-VN"/>
        </w:rPr>
        <w:t xml:space="preserve">, </w:t>
      </w:r>
      <w:r w:rsidRPr="00763D62">
        <w:rPr>
          <w:i/>
          <w:lang w:val="sv-SE"/>
        </w:rPr>
        <w:t>số</w:t>
      </w:r>
      <w:r w:rsidRPr="00763D62">
        <w:rPr>
          <w:i/>
          <w:spacing w:val="-9"/>
          <w:lang w:val="sv-SE"/>
        </w:rPr>
        <w:t xml:space="preserve"> </w:t>
      </w:r>
      <w:r w:rsidRPr="00763D62">
        <w:rPr>
          <w:i/>
          <w:lang w:val="sv-SE"/>
        </w:rPr>
        <w:t>4813/BC-STNMT</w:t>
      </w:r>
      <w:r w:rsidRPr="00763D62">
        <w:rPr>
          <w:i/>
          <w:spacing w:val="-8"/>
          <w:lang w:val="sv-SE"/>
        </w:rPr>
        <w:t xml:space="preserve"> </w:t>
      </w:r>
      <w:r w:rsidRPr="00763D62">
        <w:rPr>
          <w:i/>
          <w:lang w:val="sv-SE"/>
        </w:rPr>
        <w:t>ngày</w:t>
      </w:r>
      <w:r w:rsidRPr="00763D62">
        <w:rPr>
          <w:i/>
          <w:spacing w:val="-7"/>
          <w:lang w:val="sv-SE"/>
        </w:rPr>
        <w:t xml:space="preserve"> </w:t>
      </w:r>
      <w:r w:rsidRPr="00763D62">
        <w:rPr>
          <w:i/>
          <w:lang w:val="sv-SE"/>
        </w:rPr>
        <w:t>24/10/2024</w:t>
      </w:r>
      <w:r w:rsidRPr="00763D62">
        <w:rPr>
          <w:i/>
          <w:spacing w:val="-5"/>
          <w:lang w:val="sv-SE"/>
        </w:rPr>
        <w:t xml:space="preserve"> </w:t>
      </w:r>
      <w:r w:rsidRPr="00763D62">
        <w:rPr>
          <w:i/>
          <w:lang w:val="sv-SE"/>
        </w:rPr>
        <w:t>của</w:t>
      </w:r>
      <w:r w:rsidRPr="00763D62">
        <w:rPr>
          <w:i/>
          <w:spacing w:val="-9"/>
          <w:lang w:val="sv-SE"/>
        </w:rPr>
        <w:t xml:space="preserve"> </w:t>
      </w:r>
      <w:r w:rsidRPr="00763D62">
        <w:rPr>
          <w:i/>
          <w:lang w:val="sv-SE"/>
        </w:rPr>
        <w:t>Sở Tài</w:t>
      </w:r>
      <w:r w:rsidRPr="00763D62">
        <w:rPr>
          <w:i/>
          <w:spacing w:val="-4"/>
          <w:lang w:val="sv-SE"/>
        </w:rPr>
        <w:t xml:space="preserve"> </w:t>
      </w:r>
      <w:r w:rsidRPr="00763D62">
        <w:rPr>
          <w:i/>
          <w:lang w:val="sv-SE"/>
        </w:rPr>
        <w:t>nguyên</w:t>
      </w:r>
      <w:r w:rsidRPr="00763D62">
        <w:rPr>
          <w:i/>
          <w:spacing w:val="-4"/>
          <w:lang w:val="sv-SE"/>
        </w:rPr>
        <w:t xml:space="preserve"> </w:t>
      </w:r>
      <w:r w:rsidRPr="00763D62">
        <w:rPr>
          <w:i/>
          <w:lang w:val="sv-SE"/>
        </w:rPr>
        <w:t>và</w:t>
      </w:r>
      <w:r w:rsidRPr="00763D62">
        <w:rPr>
          <w:i/>
          <w:spacing w:val="-4"/>
          <w:lang w:val="sv-SE"/>
        </w:rPr>
        <w:t xml:space="preserve"> </w:t>
      </w:r>
      <w:r w:rsidRPr="00763D62">
        <w:rPr>
          <w:i/>
          <w:lang w:val="sv-SE"/>
        </w:rPr>
        <w:t>Môi</w:t>
      </w:r>
      <w:r w:rsidRPr="00763D62">
        <w:rPr>
          <w:i/>
          <w:spacing w:val="-4"/>
          <w:lang w:val="sv-SE"/>
        </w:rPr>
        <w:t xml:space="preserve"> </w:t>
      </w:r>
      <w:r w:rsidRPr="00763D62">
        <w:rPr>
          <w:i/>
          <w:lang w:val="sv-SE"/>
        </w:rPr>
        <w:t>trường;</w:t>
      </w:r>
      <w:r w:rsidRPr="00763D62">
        <w:rPr>
          <w:i/>
          <w:lang w:val="sv-SE"/>
        </w:rPr>
        <w:t xml:space="preserve"> </w:t>
      </w:r>
      <w:r w:rsidRPr="00763D62">
        <w:rPr>
          <w:i/>
          <w:lang w:val="es-ES"/>
        </w:rPr>
        <w:t>số 482/BC-SNN ngày 25/11/2024 của Sở Nông nghiệp và Phát triển nông thôn</w:t>
      </w:r>
      <w:r w:rsidRPr="00763D62">
        <w:rPr>
          <w:i/>
          <w:lang w:val="vi-VN"/>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w:t>
      </w:r>
      <w:r w:rsidRPr="00763D62">
        <w:rPr>
          <w:i/>
          <w:lang w:val="pt-BR"/>
        </w:rPr>
        <w:t>18</w:t>
      </w:r>
      <w:r w:rsidRPr="00763D62">
        <w:rPr>
          <w:i/>
          <w:lang w:val="vi-VN"/>
        </w:rPr>
        <w:t>. Chất lượng môi trường sống: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es-MX"/>
        </w:rPr>
      </w:pPr>
      <w:r w:rsidRPr="00763D62">
        <w:rPr>
          <w:i/>
          <w:lang w:val="es-MX"/>
        </w:rPr>
        <w:t>a) Các chỉ tiêu: 18.1. Tỷ lệ hộ được sử dụng nước sạch theo quy chuẩn từ hệ thống cấp nước tập trung ≥55%; 18.2. Cấp nước sinh hoạt đạt chuẩn bình</w:t>
      </w:r>
      <w:r w:rsidRPr="00763D62">
        <w:rPr>
          <w:i/>
          <w:lang w:val="es-MX"/>
        </w:rPr>
        <w:t xml:space="preserve"> quân đầu người/ngày đêm tối thiểu 60 lít; 18.3. Tỷ lệ công trình cấp nước tập trung có tổ chức quản lý, khai thác hoạt động bền vững ≥30%.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es-MX"/>
        </w:rPr>
      </w:pPr>
      <w:r w:rsidRPr="00763D62">
        <w:rPr>
          <w:lang w:val="es-MX"/>
        </w:rPr>
        <w:t>Tại 2 xã Kỳ Ninh và Kỳ Hà: Tỷ lệ hộ được sử dụng nước sạch theo quy chuẩn từ hệ thống cấp nước tập trung đều đạt trê</w:t>
      </w:r>
      <w:r w:rsidRPr="00763D62">
        <w:rPr>
          <w:lang w:val="es-MX"/>
        </w:rPr>
        <w:t xml:space="preserve">n 59% </w:t>
      </w:r>
      <w:r w:rsidRPr="00763D62">
        <w:rPr>
          <w:i/>
          <w:lang w:val="es-MX"/>
        </w:rPr>
        <w:t>(yêu cầu tối thiểu 55%</w:t>
      </w:r>
      <w:r w:rsidRPr="00763D62">
        <w:rPr>
          <w:lang w:val="es-MX"/>
        </w:rPr>
        <w:t>), cụ thể: xã Kỳ Ninh đạt 59,7% (1.338/2.242 hộ), xã Kỳ Hà đạt 63,9% (1.103/1.726 hộ); cấp nước sinh hoạt đạt chuẩn bình quân đầu người/ngày đêm đều đạt trên 60 lít, cụ thể: xã Kỳ Ninh 65 lít/người/ngàyđêm, xã Kỳ Hà 69 lít/người</w:t>
      </w:r>
      <w:r w:rsidRPr="00763D62">
        <w:rPr>
          <w:lang w:val="es-MX"/>
        </w:rPr>
        <w:t xml:space="preserve">/ngày đêm.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es-MX"/>
        </w:rPr>
      </w:pPr>
      <w:r w:rsidRPr="00763D62">
        <w:rPr>
          <w:lang w:val="es-MX"/>
        </w:rPr>
        <w:t>Mạng lưới cấp nước trên địa bàn 2 xã Kỳ Ninh, Kỳ Hà do Công ty Cổ phần cấp nước Hà Tĩnh - Chi nhánh cấp nước TX Kỳ Anh quản lý. Công ty Cổ phần cấp nước Hà Tĩnh là đơn vị được giao quản lý công trình cấp nước sạch cho thành phố Hà Tĩnh và các t</w:t>
      </w:r>
      <w:r w:rsidRPr="00763D62">
        <w:rPr>
          <w:lang w:val="es-MX"/>
        </w:rPr>
        <w:t>hị xã, thị trấn trên địa bàn tỉnh, có cán bộ đảm bảo chuyên môn, năng lực quản lý vận hành công trình, chất lượng nước sau khi xử lý đạt quy chuẩn; đạt các tiêu chí hoạt động bền vững của Bộ chỉ số theo dõi, đánh giá nước sạch nông thôn. Tỷ lệ công trình c</w:t>
      </w:r>
      <w:r w:rsidRPr="00763D62">
        <w:rPr>
          <w:lang w:val="es-MX"/>
        </w:rPr>
        <w:t xml:space="preserve">ấp nước tập trung có tổ chức quản lý, khai thác hoạt động bền vững trên địa bàn 2 xã Kỳ Ninh, Kỳ Hà đạt 100%.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i/>
          <w:lang w:val="es-MX"/>
        </w:rPr>
        <w:t>b)</w:t>
      </w:r>
      <w:r w:rsidRPr="00763D62">
        <w:rPr>
          <w:lang w:val="es-MX"/>
        </w:rPr>
        <w:t xml:space="preserve"> </w:t>
      </w:r>
      <w:r w:rsidRPr="00763D62">
        <w:rPr>
          <w:i/>
          <w:lang w:val="vi-VN"/>
        </w:rPr>
        <w:t>Tỷ lệ chủ thể hộ gia đình và cơ sở sản xuất, kinh doanh thực phẩm hàng năm được tập huấn về an toàn thực phẩm</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lang w:val="vi-VN"/>
        </w:rPr>
        <w:t>02 xã (Kỳ Ninh, Kỳ Hà) đã tổ chứ</w:t>
      </w:r>
      <w:r w:rsidRPr="00763D62">
        <w:rPr>
          <w:lang w:val="vi-VN"/>
        </w:rPr>
        <w:t>c tập huấn về an toàn thực phẩm cho 493/493 cơ sở (đạt 100%) gồm chủ hộ gia đình, chủ cơ sở và người trực tiếp sản xuất, kinh doanh thực phẩm trên địa bàn.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i/>
          <w:lang w:val="es-MX"/>
        </w:rPr>
        <w:t>c) Không để xảy ra sự cố về an toàn thực phẩm trên địa bàn thuộc phạm vi quản lý của xã</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spacing w:val="-2"/>
          <w:lang w:val="es-MX"/>
        </w:rPr>
        <w:lastRenderedPageBreak/>
        <w:t>Trên địa bàn</w:t>
      </w:r>
      <w:r w:rsidRPr="00763D62">
        <w:rPr>
          <w:spacing w:val="-2"/>
          <w:lang w:val="es-MX"/>
        </w:rPr>
        <w:t xml:space="preserve"> 2 xã: Kỳ Ninh, Kỳ Hà không xảy ra ngộ độc thực phẩm, 100% các cơ sở sản xuất kinh doanh thực phẩm không vi phạm quy định về an toàn thực phẩm dẫn tới sự cố về an toàn thực phẩm.</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es-MX"/>
        </w:rPr>
      </w:pPr>
      <w:r w:rsidRPr="00763D62">
        <w:rPr>
          <w:i/>
          <w:lang w:val="es-MX"/>
        </w:rPr>
        <w:t>d) Tỷ lệ cơ sở sơ chế, chế biến thực phẩm nông lâm thủy sản được chứng nhận v</w:t>
      </w:r>
      <w:r w:rsidRPr="00763D62">
        <w:rPr>
          <w:i/>
          <w:lang w:val="es-MX"/>
        </w:rPr>
        <w:t>ề an toàn thực phẩm (100%)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lang w:val="es-MX"/>
        </w:rPr>
        <w:t xml:space="preserve">7/7 cơ sở sơ chế, chế biến nông lâm thủy sản thuộc diện cấp Giấy chứng nhận tại 2 xã: Kỳ Ninh, Kỳ Hà được chứng nhận cơ sở đủ điều kiện an toàn thực phẩm (đạt 100%).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i/>
          <w:lang w:val="es-MX"/>
        </w:rPr>
        <w:t>e)  </w:t>
      </w:r>
      <w:r w:rsidRPr="00763D62">
        <w:rPr>
          <w:i/>
          <w:lang w:val="sv-SE"/>
        </w:rPr>
        <w:t>Tỷ lệ hộ có nhà tắm, thiết bị chứa nước sinh hoạt hợp vệ s</w:t>
      </w:r>
      <w:r w:rsidRPr="00763D62">
        <w:rPr>
          <w:i/>
          <w:lang w:val="sv-SE"/>
        </w:rPr>
        <w:t>inh, nhà tiêu an toàn, trong đó nhà vệ sinh tự hoại tối thiểu 90% (đối với vùng đồng bằng, ven biển), 80% (đối với vùng miền núi) và đảm bảo 3 sạch (≥95%)</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spacing w:val="-2"/>
          <w:lang w:val="sv-SE"/>
        </w:rPr>
        <w:t>Xã Kỳ Ninh có 2.227/2.227 hộ có thiết bị chứa nước sinh hoạt hợp vệ sinh, nhà tiêu, nhà tă</w:t>
      </w:r>
      <w:r w:rsidRPr="00763D62">
        <w:rPr>
          <w:spacing w:val="-2"/>
          <w:lang w:val="sv-SE"/>
        </w:rPr>
        <w:t xml:space="preserve">́m và đảm bảo 3 sạch đảm bảo đạt 100%; Xã Kỳ Hà có 1.479/1.488 hộ có nhà tiêu an toàn đạt 99%, 1.488/1.488 hộ có nhà tắm, bể chứa nước sinh hoạt đạt 100%, 1423/1488 hộ đảm bảo 3 sạch đạt 96%.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es-MX"/>
        </w:rPr>
      </w:pPr>
      <w:r w:rsidRPr="00763D62">
        <w:rPr>
          <w:i/>
          <w:lang w:val="es-MX"/>
        </w:rPr>
        <w:t>f)  Tỷ lệ bãi chôn lấp chất thải rắn</w:t>
      </w:r>
      <w:r w:rsidRPr="00763D62">
        <w:rPr>
          <w:i/>
          <w:lang w:val="es-MX"/>
        </w:rPr>
        <w:t xml:space="preserve"> sinh hoạt trên địa bàn đảm bảo vệ sinh môi trường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sv-SE"/>
        </w:rPr>
      </w:pPr>
      <w:r w:rsidRPr="00763D62">
        <w:rPr>
          <w:spacing w:val="-2"/>
          <w:lang w:val="sv-SE"/>
        </w:rPr>
        <w:t>Trên địa bàn 02 xã Kỳ Hà, Kỳ Ninh không có bãi chôn lấp CTRSH. Chất thải rắn sinh hoạt khác sau khi phân loại tại nguồn được các HTX, tổ hợp tác môi trường thu gom trực tiếp tại các hộ gia đình và vận chuy</w:t>
      </w:r>
      <w:r w:rsidRPr="00763D62">
        <w:rPr>
          <w:spacing w:val="-2"/>
          <w:lang w:val="sv-SE"/>
        </w:rPr>
        <w:t>ển về nhà máy rác tại xã Kỳ Tân để xử lý. Vì vậy không đánh giá chỉ tiêu này tại 2 xã.</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es-MX"/>
        </w:rPr>
      </w:pPr>
      <w:r w:rsidRPr="00763D62">
        <w:rPr>
          <w:b/>
          <w:lang w:val="vi-VN"/>
        </w:rPr>
        <w:t>* Đánh giá:</w:t>
      </w:r>
      <w:r w:rsidRPr="00763D62">
        <w:rPr>
          <w:lang w:val="vi-VN"/>
        </w:rPr>
        <w:t xml:space="preserve"> 02/02 xã (Kỳ Ninh, Kỳ Hà) đạt tiêu chí Chất lượng môi trường sống theo Bộ tiêu chí xã NTM nâng cao giai đoạn 2021-2025 (</w:t>
      </w:r>
      <w:r w:rsidRPr="00763D62">
        <w:rPr>
          <w:i/>
          <w:lang w:val="vi-VN"/>
        </w:rPr>
        <w:t xml:space="preserve">theo Báo cáo thẩm tra số </w:t>
      </w:r>
      <w:r w:rsidRPr="00763D62">
        <w:rPr>
          <w:i/>
          <w:lang w:val="sv-SE"/>
        </w:rPr>
        <w:t>số</w:t>
      </w:r>
      <w:r w:rsidRPr="00763D62">
        <w:rPr>
          <w:i/>
          <w:spacing w:val="-9"/>
          <w:lang w:val="sv-SE"/>
        </w:rPr>
        <w:t xml:space="preserve"> </w:t>
      </w:r>
      <w:r w:rsidRPr="00763D62">
        <w:rPr>
          <w:i/>
          <w:lang w:val="sv-SE"/>
        </w:rPr>
        <w:t>4813/BC-S</w:t>
      </w:r>
      <w:r w:rsidRPr="00763D62">
        <w:rPr>
          <w:i/>
          <w:lang w:val="sv-SE"/>
        </w:rPr>
        <w:t>TNMT</w:t>
      </w:r>
      <w:r w:rsidRPr="00763D62">
        <w:rPr>
          <w:i/>
          <w:spacing w:val="-8"/>
          <w:lang w:val="sv-SE"/>
        </w:rPr>
        <w:t xml:space="preserve"> </w:t>
      </w:r>
      <w:r w:rsidRPr="00763D62">
        <w:rPr>
          <w:i/>
          <w:lang w:val="sv-SE"/>
        </w:rPr>
        <w:t>ngày</w:t>
      </w:r>
      <w:r w:rsidRPr="00763D62">
        <w:rPr>
          <w:i/>
          <w:spacing w:val="-7"/>
          <w:lang w:val="sv-SE"/>
        </w:rPr>
        <w:t xml:space="preserve"> </w:t>
      </w:r>
      <w:r w:rsidRPr="00763D62">
        <w:rPr>
          <w:i/>
          <w:lang w:val="sv-SE"/>
        </w:rPr>
        <w:t>24/10/2024</w:t>
      </w:r>
      <w:r w:rsidRPr="00763D62">
        <w:rPr>
          <w:i/>
          <w:spacing w:val="-5"/>
          <w:lang w:val="sv-SE"/>
        </w:rPr>
        <w:t xml:space="preserve"> </w:t>
      </w:r>
      <w:r w:rsidRPr="00763D62">
        <w:rPr>
          <w:i/>
          <w:lang w:val="vi-VN"/>
        </w:rPr>
        <w:t xml:space="preserve">của Sở Tài nguyên và Môi trường và </w:t>
      </w:r>
      <w:r w:rsidRPr="00763D62">
        <w:rPr>
          <w:i/>
          <w:lang w:val="es-ES"/>
        </w:rPr>
        <w:t>số 482/BC-SNN ngày 25/11/2024 của Sở Nông nghiệp và Phát triển nông thôn</w:t>
      </w:r>
      <w:r w:rsidRPr="00763D62">
        <w:rPr>
          <w:lang w:val="vi-VN"/>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rPr>
      </w:pPr>
      <w:r w:rsidRPr="00763D62">
        <w:rPr>
          <w:i/>
        </w:rPr>
        <w:t xml:space="preserve">5.19 </w:t>
      </w:r>
      <w:r w:rsidRPr="00763D62">
        <w:rPr>
          <w:i/>
          <w:lang w:val="vi-VN"/>
        </w:rPr>
        <w:t>Quốc phòng và an ninh: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pPr>
      <w:r w:rsidRPr="00763D62">
        <w:t xml:space="preserve">- </w:t>
      </w:r>
      <w:r w:rsidRPr="00763D62">
        <w:rPr>
          <w:lang w:val="vi-VN"/>
        </w:rPr>
        <w:t>Về Quốc phòng: 0</w:t>
      </w:r>
      <w:r w:rsidRPr="00763D62">
        <w:t>2</w:t>
      </w:r>
      <w:r w:rsidRPr="00763D62">
        <w:rPr>
          <w:lang w:val="vi-VN"/>
        </w:rPr>
        <w:t xml:space="preserve"> xã </w:t>
      </w:r>
      <w:r w:rsidRPr="00763D62">
        <w:t>Kỳ Ninh và Kỳ Hà đat chỉ tiêu Quốc phòng Bộ tiêu chí xã đạt chuẩn NTM; các</w:t>
      </w:r>
      <w:r w:rsidRPr="00763D62">
        <w:t xml:space="preserve"> loại vật chất được trang bị trong trụ sở hoặc nơi làm việc riêng; có phòng trực cho dân quân làm nhiệm vụ, được bố trí đầy đủ các trang thiết bị phục vụ sinh hoạt cho dân quân khi làm nhiệm vụ sẵn sàng chiến đấu và các nhiệm vụ đột xuất khác; hàng năm đượ</w:t>
      </w:r>
      <w:r w:rsidRPr="00763D62">
        <w:t xml:space="preserve">c giáo dục chính trị - pháp luật, tập huấn, huấn luyện quân sự đủ nội dung, thời gian, chương trình theo quy định; quân số tham gia huấn luyện đạt từ 98-100% lực lượng biên chế;  kết quả kiểm tra đạt 100% yêu cầu, có trên 80% khá, giỏi; </w:t>
      </w:r>
      <w:r w:rsidRPr="00763D62">
        <w:rPr>
          <w:lang w:val="vi-VN"/>
        </w:rPr>
        <w:t>chất lượng hoạt độn</w:t>
      </w:r>
      <w:r w:rsidRPr="00763D62">
        <w:rPr>
          <w:lang w:val="vi-VN"/>
        </w:rPr>
        <w:t>g của Ban Chỉ huy quân sự xã không ngừng được nâng lên.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pPr>
      <w:r w:rsidRPr="00763D62">
        <w:t xml:space="preserve">- </w:t>
      </w:r>
      <w:r w:rsidRPr="00763D62">
        <w:rPr>
          <w:lang w:val="vi-VN"/>
        </w:rPr>
        <w:t xml:space="preserve">Về an ninh: </w:t>
      </w:r>
      <w:r w:rsidRPr="00763D62">
        <w:t>02</w:t>
      </w:r>
      <w:r w:rsidRPr="00763D62">
        <w:rPr>
          <w:lang w:val="vi-VN"/>
        </w:rPr>
        <w:t xml:space="preserve"> xã Kỳ Hà, Kỳ Ninh </w:t>
      </w:r>
      <w:r w:rsidRPr="00763D62">
        <w:t xml:space="preserve">đạt chỉ tiêu 19.2 Bộ tiêu chí xã đạt chuẩn NTM; tai 2 xã, trong năm không có công dân cư trú trên địa bàn phạm tội từ nghiêm trọng trở lên theo quy định của Bộ Luật </w:t>
      </w:r>
      <w:r w:rsidRPr="00763D62">
        <w:t xml:space="preserve">hình sự năm 2015 sửa đổi, bổ sung năm 2017 hoặc gây tai nạn giao thông, cháy, nổ nghiêm trọng trở lên theo quy định của Bộ Công an; đều </w:t>
      </w:r>
      <w:r w:rsidRPr="00763D62">
        <w:rPr>
          <w:spacing w:val="4"/>
        </w:rPr>
        <w:t xml:space="preserve">duy trì, phát huy hiệu quả các mô hình “Tổ liên gia tự quản về an ninh, trật tự”, mô hình “Camera giám sát an ninh”, mô </w:t>
      </w:r>
      <w:r w:rsidRPr="00763D62">
        <w:rPr>
          <w:spacing w:val="4"/>
        </w:rPr>
        <w:t>hình “Khu dân cư an toàn về phòng cháy, chữa cháy”…</w:t>
      </w:r>
      <w:r w:rsidRPr="00763D62">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vi-VN"/>
        </w:rPr>
      </w:pPr>
      <w:r w:rsidRPr="00763D62">
        <w:rPr>
          <w:b/>
          <w:lang w:val="vi-VN"/>
        </w:rPr>
        <w:t>* Đánh giá:</w:t>
      </w:r>
      <w:r w:rsidRPr="00763D62">
        <w:rPr>
          <w:lang w:val="vi-VN"/>
        </w:rPr>
        <w:t xml:space="preserve"> 02/02 xã (Kỳ Ninh, Kỳ Hà) đạt tiêu chí Quốc phòng và an ninh theo Bộ tiêu chí xã NTM nâng cao giai đoạn 2021-2025 (</w:t>
      </w:r>
      <w:r w:rsidRPr="00763D62">
        <w:rPr>
          <w:i/>
          <w:lang w:val="vi-VN"/>
        </w:rPr>
        <w:t xml:space="preserve">theo các báo cáo thẩm tra: </w:t>
      </w:r>
      <w:r w:rsidRPr="00763D62">
        <w:rPr>
          <w:i/>
          <w:lang w:val="sv-SE"/>
        </w:rPr>
        <w:t xml:space="preserve">số 4224/BC-BCH </w:t>
      </w:r>
      <w:r w:rsidRPr="00763D62">
        <w:rPr>
          <w:i/>
          <w:lang w:val="es-ES"/>
        </w:rPr>
        <w:t>ngày 21/10/2024 của Bộ Chỉ huy Quâ</w:t>
      </w:r>
      <w:r w:rsidRPr="00763D62">
        <w:rPr>
          <w:i/>
          <w:lang w:val="es-ES"/>
        </w:rPr>
        <w:t>n sự tỉnh</w:t>
      </w:r>
      <w:r w:rsidRPr="00763D62">
        <w:rPr>
          <w:lang w:val="vi-VN"/>
        </w:rPr>
        <w:t xml:space="preserve"> và số</w:t>
      </w:r>
      <w:r w:rsidRPr="00763D62">
        <w:t xml:space="preserve"> 1034/BC-CAT-PV01 ngày 25/11/2024</w:t>
      </w:r>
      <w:r w:rsidRPr="00763D62">
        <w:rPr>
          <w:lang w:val="vi-VN"/>
        </w:rPr>
        <w:t xml:space="preserve"> của Công an tỉnh).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i/>
          <w:lang w:val="vi-VN"/>
        </w:rPr>
        <w:t>5.20 Về Khu dân cư NTM kiểu mẫu:</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lang w:val="vi-VN"/>
        </w:rPr>
        <w:lastRenderedPageBreak/>
        <w:t>02 xã Kỳ Hà, Kỳ Ninh đều có 100% số thôn đạt chuẩn Khu dân cư NTM kiểu mẫu (yêu cầu tối thiểu 60%), cụ thể: xã Kỳ Hà 5/5 thôn đạt chuẩn; xã Kỳ Ninh 9/9 thô</w:t>
      </w:r>
      <w:r w:rsidRPr="00763D62">
        <w:rPr>
          <w:lang w:val="vi-VN"/>
        </w:rPr>
        <w:t>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vi-VN"/>
        </w:rPr>
      </w:pPr>
      <w:r w:rsidRPr="00763D62">
        <w:rPr>
          <w:lang w:val="vi-VN"/>
        </w:rPr>
        <w:t xml:space="preserve"> </w:t>
      </w:r>
      <w:r w:rsidRPr="00763D62">
        <w:rPr>
          <w:b/>
          <w:lang w:val="vi-VN"/>
        </w:rPr>
        <w:t>* Đánh giá:</w:t>
      </w:r>
      <w:r w:rsidRPr="00763D62">
        <w:rPr>
          <w:lang w:val="vi-VN"/>
        </w:rPr>
        <w:t xml:space="preserve"> 02/02 xã (Kỳ Ninh, Kỳ Hà) đạt tiêu chí Khu dân cư NTM kiểu mẫu theo Bộ tiêu chí xã NTM nâng cao giai đoạn 2021-2025 (</w:t>
      </w:r>
      <w:r w:rsidRPr="00763D62">
        <w:rPr>
          <w:i/>
          <w:lang w:val="vi-VN"/>
        </w:rPr>
        <w:t xml:space="preserve">theo </w:t>
      </w:r>
      <w:r w:rsidRPr="00763D62">
        <w:rPr>
          <w:i/>
          <w:lang w:val="es-ES"/>
        </w:rPr>
        <w:t>Báo cáo thẩm tra số 482/BC-SNN ngày 25/11/2024 của Sở Nông nghiệp và Phát triển nông thôn</w:t>
      </w:r>
      <w:r w:rsidRPr="00763D62">
        <w:rPr>
          <w:lang w:val="vi-VN"/>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i/>
          <w:lang w:val="sv-SE"/>
        </w:rPr>
      </w:pPr>
      <w:r w:rsidRPr="00763D62">
        <w:rPr>
          <w:b/>
          <w:shd w:val="clear" w:color="auto" w:fill="FFFFFF"/>
          <w:lang w:val="sv-SE"/>
        </w:rPr>
        <w:t>6. Về đất cây xanh sử dụng</w:t>
      </w:r>
      <w:r w:rsidRPr="00763D62">
        <w:rPr>
          <w:b/>
          <w:shd w:val="clear" w:color="auto" w:fill="FFFFFF"/>
          <w:lang w:val="sv-SE"/>
        </w:rPr>
        <w:t xml:space="preserve"> công cộng trong đô thị trên địa bàn thị xã</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i/>
          <w:iCs/>
          <w:shd w:val="clear" w:color="auto" w:fill="FFFFFF"/>
          <w:lang w:val="sv-SE"/>
        </w:rPr>
      </w:pPr>
      <w:r w:rsidRPr="00763D62">
        <w:rPr>
          <w:lang w:val="sv-SE"/>
        </w:rPr>
        <w:t>Đến nay, tổng diêṇ tích đất cây xanh sử dung công công trên đia bàn đô thi ̣là 919.144m</w:t>
      </w:r>
      <w:r w:rsidRPr="00763D62">
        <w:rPr>
          <w:vertAlign w:val="superscript"/>
          <w:lang w:val="sv-SE"/>
        </w:rPr>
        <w:t>2</w:t>
      </w:r>
      <w:r w:rsidRPr="00763D62">
        <w:rPr>
          <w:lang w:val="sv-SE"/>
        </w:rPr>
        <w:t>, đat ̣ tỷ lệ 10,25m</w:t>
      </w:r>
      <w:r w:rsidRPr="00763D62">
        <w:rPr>
          <w:vertAlign w:val="superscript"/>
          <w:lang w:val="sv-SE"/>
        </w:rPr>
        <w:t>2</w:t>
      </w:r>
      <w:r w:rsidRPr="00763D62">
        <w:rPr>
          <w:lang w:val="sv-SE"/>
        </w:rPr>
        <w:t>/người (</w:t>
      </w:r>
      <w:r w:rsidRPr="00763D62">
        <w:rPr>
          <w:i/>
          <w:lang w:val="sv-SE"/>
        </w:rPr>
        <w:t>yêu cầu tối thiểu 5m</w:t>
      </w:r>
      <w:r w:rsidRPr="00763D62">
        <w:rPr>
          <w:i/>
          <w:vertAlign w:val="superscript"/>
          <w:lang w:val="sv-SE"/>
        </w:rPr>
        <w:t>2</w:t>
      </w:r>
      <w:r w:rsidRPr="00763D62">
        <w:rPr>
          <w:i/>
          <w:lang w:val="sv-SE"/>
        </w:rPr>
        <w:t>/người</w:t>
      </w:r>
      <w:r w:rsidRPr="00763D62">
        <w:rPr>
          <w:lang w:val="sv-SE"/>
        </w:rPr>
        <w:t>), cụ thể:</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b/>
          <w:i/>
          <w:iCs/>
          <w:shd w:val="clear" w:color="auto" w:fill="FFFFFF"/>
          <w:lang w:val="sv-SE"/>
        </w:rPr>
      </w:pPr>
      <w:r w:rsidRPr="00763D62">
        <w:rPr>
          <w:lang w:val="sv-SE"/>
        </w:rPr>
        <w:t xml:space="preserve"> - Diện tích đất cây xanh sử dụng công cộng (cây </w:t>
      </w:r>
      <w:r w:rsidRPr="00763D62">
        <w:rPr>
          <w:lang w:val="sv-SE"/>
        </w:rPr>
        <w:t>xanh công viên, vườn hoa cấp đô thị): 186.178 m</w:t>
      </w:r>
      <w:r w:rsidRPr="00763D62">
        <w:rPr>
          <w:vertAlign w:val="superscript"/>
          <w:lang w:val="sv-SE"/>
        </w:rPr>
        <w:t>2</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b/>
          <w:i/>
          <w:iCs/>
          <w:shd w:val="clear" w:color="auto" w:fill="FFFFFF"/>
          <w:lang w:val="sv-SE"/>
        </w:rPr>
      </w:pPr>
      <w:r w:rsidRPr="00763D62">
        <w:rPr>
          <w:lang w:val="sv-SE"/>
        </w:rPr>
        <w:t xml:space="preserve"> - Diện tích đất cây xanh trồng trong khuôn viên các công trình; công viên chuyên đề do tổ chức, cá nhân quản lý và sử dụng: 605.934 m</w:t>
      </w:r>
      <w:r w:rsidRPr="00763D62">
        <w:rPr>
          <w:vertAlign w:val="superscript"/>
          <w:lang w:val="sv-SE"/>
        </w:rPr>
        <w:t>2</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b/>
          <w:i/>
          <w:iCs/>
          <w:shd w:val="clear" w:color="auto" w:fill="FFFFFF"/>
          <w:lang w:val="sv-SE"/>
        </w:rPr>
      </w:pPr>
      <w:r w:rsidRPr="00763D62">
        <w:rPr>
          <w:lang w:val="sv-SE"/>
        </w:rPr>
        <w:t xml:space="preserve"> - Diện tích đất cây xanh chuyên dụng (bao gồm: đất cây xanh trong vườn</w:t>
      </w:r>
      <w:r w:rsidRPr="00763D62">
        <w:rPr>
          <w:lang w:val="sv-SE"/>
        </w:rPr>
        <w:t xml:space="preserve"> ươm, đất cây xanh phục vụ nghiên cứu, đất cây xanh cách ly): 127.032 m</w:t>
      </w:r>
      <w:r w:rsidRPr="00763D62">
        <w:rPr>
          <w:vertAlign w:val="superscript"/>
          <w:lang w:val="sv-SE"/>
        </w:rPr>
        <w:t>2</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shd w:val="clear" w:color="auto" w:fill="FFFFFF"/>
          <w:lang w:val="sv-SE"/>
        </w:rPr>
      </w:pPr>
      <w:r w:rsidRPr="00763D62">
        <w:rPr>
          <w:b/>
          <w:shd w:val="clear" w:color="auto" w:fill="FFFFFF"/>
          <w:lang w:val="sv-SE"/>
        </w:rPr>
        <w:t>7. Về tình hình nợ đọng xây dựng cơ bản trong thực hiện xây dựng nông thôn mới trên địa bàn thị xã Kỳ Anh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b/>
          <w:shd w:val="clear" w:color="auto" w:fill="FFFFFF"/>
          <w:lang w:val="sv-SE"/>
        </w:rPr>
      </w:pPr>
      <w:r w:rsidRPr="00763D62">
        <w:rPr>
          <w:b/>
          <w:shd w:val="clear" w:color="auto" w:fill="FFFFFF"/>
          <w:lang w:val="sv-SE"/>
        </w:rPr>
        <w:t xml:space="preserve"> </w:t>
      </w:r>
      <w:r w:rsidRPr="00763D62">
        <w:rPr>
          <w:b/>
          <w:shd w:val="clear" w:color="auto" w:fill="FFFFFF"/>
          <w:lang w:val="sv-SE"/>
        </w:rPr>
        <w:tab/>
      </w:r>
      <w:r w:rsidRPr="00763D62">
        <w:rPr>
          <w:lang w:val="sv-SE"/>
        </w:rPr>
        <w:t xml:space="preserve">Thực hiện mục tiêu thị xã hoàn thành nhiệm vụ xây dựng nông thôn mới, giai </w:t>
      </w:r>
      <w:r w:rsidRPr="00763D62">
        <w:rPr>
          <w:lang w:val="sv-SE"/>
        </w:rPr>
        <w:t>đoạn 2021-2024, UBND thị xã Kỳ Anh đã và đang triển khai thực hiện 57 công trình (</w:t>
      </w:r>
      <w:r w:rsidRPr="00763D62">
        <w:rPr>
          <w:i/>
          <w:lang w:val="sv-SE"/>
        </w:rPr>
        <w:t>trong đó, thị xã làm chủ đầu tư 15 công trình; cấp xã làm chủ đầu tư 42 công trình</w:t>
      </w:r>
      <w:r w:rsidRPr="00763D62">
        <w:rPr>
          <w:lang w:val="sv-SE"/>
        </w:rPr>
        <w:t>) với tổng kinh phí là 219.835 triệu đồng. Đến thời điểm 31/10/2024, giá trị khối lượng hoàn</w:t>
      </w:r>
      <w:r w:rsidRPr="00763D62">
        <w:rPr>
          <w:lang w:val="sv-SE"/>
        </w:rPr>
        <w:t xml:space="preserve"> thành đã nghiệm thu là 211.959 triệu đồng (chiếm 96,42%); khối lượng hoàn thành chưa nghiệm thu 1.876 triệu đồng (chiếm 0,85%); khối lượng chưa hoàn thành dự kiến là 6.000 triệu đồng (chiếm 2,73%). Nguồn vốn đã bố trí là 219.835 triệu đồng.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b/>
          <w:shd w:val="clear" w:color="auto" w:fill="FFFFFF"/>
          <w:lang w:val="sv-SE"/>
        </w:rPr>
        <w:t xml:space="preserve">- </w:t>
      </w:r>
      <w:r w:rsidRPr="00763D62">
        <w:rPr>
          <w:lang w:val="sv-SE"/>
        </w:rPr>
        <w:t xml:space="preserve">Về nợ đọng </w:t>
      </w:r>
      <w:r w:rsidRPr="00763D62">
        <w:rPr>
          <w:lang w:val="sv-SE"/>
        </w:rPr>
        <w:t>xây dựng cơ bản:</w:t>
      </w:r>
      <w:r w:rsidRPr="00763D62">
        <w:rPr>
          <w:b/>
          <w:shd w:val="clear" w:color="auto" w:fill="FFFFFF"/>
          <w:lang w:val="sv-SE"/>
        </w:rPr>
        <w:t xml:space="preserve"> </w:t>
      </w:r>
      <w:r w:rsidRPr="00763D62">
        <w:rPr>
          <w:lang w:val="sv-SE"/>
        </w:rPr>
        <w:t>Qua kết quả rà soát, trên cơ sở báo cáo, hồ sơ do UBND thị xã Kỳ Anh, tính đến thời điểm 31/10/2024 thị xã Kỳ Anh không có nợ đọng xây dựng cơ bản trong thực hiện Chương trình mục tiêu quốc gia xây dựng nông thôn mới.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lang w:val="nl-NL"/>
        </w:rPr>
      </w:pPr>
      <w:r w:rsidRPr="00763D62">
        <w:rPr>
          <w:lang w:val="sv-SE"/>
        </w:rPr>
        <w:t xml:space="preserve">- </w:t>
      </w:r>
      <w:r w:rsidRPr="00763D62">
        <w:rPr>
          <w:lang/>
        </w:rPr>
        <w:t>Về cân đối nguồn lự</w:t>
      </w:r>
      <w:r w:rsidRPr="00763D62">
        <w:rPr>
          <w:lang/>
        </w:rPr>
        <w:t>c</w:t>
      </w:r>
      <w:r w:rsidRPr="00763D62">
        <w:rPr>
          <w:lang w:val="sv-SE"/>
        </w:rPr>
        <w:t xml:space="preserve">: </w:t>
      </w:r>
      <w:r w:rsidRPr="00763D62">
        <w:rPr>
          <w:lang w:val="nl-NL"/>
        </w:rPr>
        <w:t xml:space="preserve">Dự kiến tổng số kinh phí xây dựng thị xã Kỳ Anh hoàn thành nông thôn mới là 219.835 </w:t>
      </w:r>
      <w:r w:rsidRPr="00763D62">
        <w:rPr>
          <w:bCs/>
          <w:lang w:val="nl-NL"/>
        </w:rPr>
        <w:t xml:space="preserve">triệu đồng, trong đó: </w:t>
      </w:r>
      <w:r w:rsidRPr="00763D62">
        <w:rPr>
          <w:lang w:val="nl-NL"/>
        </w:rPr>
        <w:t xml:space="preserve">Nguồn vốn đã phân bổ, giải ngân là </w:t>
      </w:r>
      <w:r w:rsidRPr="00763D62">
        <w:rPr>
          <w:spacing w:val="-4"/>
          <w:lang w:val="nl-NL"/>
        </w:rPr>
        <w:t xml:space="preserve">215.279 triệu </w:t>
      </w:r>
      <w:r w:rsidRPr="00763D62">
        <w:rPr>
          <w:lang w:val="nl-NL"/>
        </w:rPr>
        <w:t xml:space="preserve">đồng; nguồn vốn đã được phê duyệt kế hoạch huy động là </w:t>
      </w:r>
      <w:r w:rsidRPr="00763D62">
        <w:rPr>
          <w:spacing w:val="-4"/>
          <w:lang w:val="nl-NL"/>
        </w:rPr>
        <w:t xml:space="preserve">4.556 triệu </w:t>
      </w:r>
      <w:r w:rsidRPr="00763D62">
        <w:rPr>
          <w:lang w:val="nl-NL"/>
        </w:rPr>
        <w:t>đồng</w:t>
      </w:r>
      <w:r w:rsidRPr="00763D62">
        <w:rPr>
          <w:bCs/>
          <w:lang w:val="nl-NL"/>
        </w:rPr>
        <w:t xml:space="preserve">. </w:t>
      </w:r>
      <w:r w:rsidRPr="00763D62">
        <w:rPr>
          <w:lang w:val="nl-NL"/>
        </w:rPr>
        <w:t>Đối với số vốn theo kế ho</w:t>
      </w:r>
      <w:r w:rsidRPr="00763D62">
        <w:rPr>
          <w:lang w:val="nl-NL"/>
        </w:rPr>
        <w:t xml:space="preserve">ạch huy động </w:t>
      </w:r>
      <w:r w:rsidRPr="00763D62">
        <w:rPr>
          <w:spacing w:val="-4"/>
          <w:lang w:val="nl-NL"/>
        </w:rPr>
        <w:t>4.556</w:t>
      </w:r>
      <w:r w:rsidRPr="00763D62">
        <w:rPr>
          <w:lang w:val="nl-NL"/>
        </w:rPr>
        <w:t xml:space="preserve"> triệu đồng từ nguồn ngân sách thị xã, xã, đã có phương án bố</w:t>
      </w:r>
      <w:r w:rsidRPr="00763D62">
        <w:rPr>
          <w:spacing w:val="-1"/>
          <w:lang w:val="nl-NL"/>
        </w:rPr>
        <w:t xml:space="preserve"> </w:t>
      </w:r>
      <w:r w:rsidRPr="00763D62">
        <w:rPr>
          <w:lang w:val="nl-NL"/>
        </w:rPr>
        <w:t>trí vốn tại các</w:t>
      </w:r>
      <w:r w:rsidRPr="00763D62">
        <w:rPr>
          <w:spacing w:val="-4"/>
          <w:lang w:val="nl-NL"/>
        </w:rPr>
        <w:t xml:space="preserve"> </w:t>
      </w:r>
      <w:r w:rsidRPr="00763D62">
        <w:rPr>
          <w:lang w:val="nl-NL"/>
        </w:rPr>
        <w:t>quyết định của</w:t>
      </w:r>
      <w:r w:rsidRPr="00763D62">
        <w:rPr>
          <w:spacing w:val="-1"/>
          <w:lang w:val="nl-NL"/>
        </w:rPr>
        <w:t xml:space="preserve"> </w:t>
      </w:r>
      <w:r w:rsidRPr="00763D62">
        <w:rPr>
          <w:lang w:val="nl-NL"/>
        </w:rPr>
        <w:t>cấp có</w:t>
      </w:r>
      <w:r w:rsidRPr="00763D62">
        <w:rPr>
          <w:spacing w:val="-1"/>
          <w:lang w:val="nl-NL"/>
        </w:rPr>
        <w:t xml:space="preserve"> </w:t>
      </w:r>
      <w:r w:rsidRPr="00763D62">
        <w:rPr>
          <w:lang w:val="nl-NL"/>
        </w:rPr>
        <w:t>thẩm</w:t>
      </w:r>
      <w:r w:rsidRPr="00763D62">
        <w:rPr>
          <w:spacing w:val="-4"/>
          <w:lang w:val="nl-NL"/>
        </w:rPr>
        <w:t xml:space="preserve"> </w:t>
      </w:r>
      <w:r w:rsidRPr="00763D62">
        <w:rPr>
          <w:lang w:val="nl-NL"/>
        </w:rPr>
        <w:t>quyền</w:t>
      </w:r>
      <w:r w:rsidRPr="00763D62">
        <w:rPr>
          <w:i/>
          <w:lang w:val="nl-NL"/>
        </w:rPr>
        <w:t>.</w:t>
      </w:r>
      <w:r w:rsidRPr="00763D62">
        <w:rPr>
          <w:b/>
          <w:lang w:val="sv-SE"/>
        </w:rPr>
        <w:t xml:space="preserve"> </w:t>
      </w:r>
      <w:r w:rsidRPr="00763D62">
        <w:rPr>
          <w:lang w:val="nl-NL"/>
        </w:rPr>
        <w:t>Như vậy, thị xã Kỳ Anh đã đảm bảo cân đối được nguồn lực</w:t>
      </w:r>
      <w:r w:rsidRPr="00763D62">
        <w:rPr>
          <w:rStyle w:val="FootnoteReference"/>
        </w:rPr>
        <w:footnoteReference w:id="9"/>
      </w:r>
      <w:r w:rsidRPr="00763D62">
        <w:rPr>
          <w:lang w:val="nl-NL"/>
        </w:rPr>
        <w:t xml:space="preserve"> để hoàn thành các tiêu chí trong xây dựng thị xã hoàn thành nông thô</w:t>
      </w:r>
      <w:r w:rsidRPr="00763D62">
        <w:rPr>
          <w:lang w:val="nl-NL"/>
        </w:rPr>
        <w:t>n mới năm 2024.</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lang w:val="sv-SE"/>
        </w:rPr>
      </w:pPr>
      <w:r w:rsidRPr="00763D62">
        <w:rPr>
          <w:i/>
          <w:lang/>
        </w:rPr>
        <w:t xml:space="preserve">( theo Báo cáo </w:t>
      </w:r>
      <w:r w:rsidRPr="00763D62">
        <w:rPr>
          <w:i/>
          <w:lang w:val="sv-SE"/>
        </w:rPr>
        <w:t>382/BC-SKHĐT</w:t>
      </w:r>
      <w:r w:rsidRPr="00763D62">
        <w:rPr>
          <w:i/>
          <w:spacing w:val="61"/>
          <w:lang w:val="sv-SE"/>
        </w:rPr>
        <w:t xml:space="preserve"> </w:t>
      </w:r>
      <w:r w:rsidRPr="00763D62">
        <w:rPr>
          <w:i/>
          <w:lang w:val="sv-SE"/>
        </w:rPr>
        <w:t>ngày</w:t>
      </w:r>
      <w:r w:rsidRPr="00763D62">
        <w:rPr>
          <w:i/>
          <w:spacing w:val="-7"/>
          <w:lang w:val="sv-SE"/>
        </w:rPr>
        <w:t xml:space="preserve"> </w:t>
      </w:r>
      <w:r w:rsidRPr="00763D62">
        <w:rPr>
          <w:i/>
          <w:lang w:val="sv-SE"/>
        </w:rPr>
        <w:t>5/11/2024</w:t>
      </w:r>
      <w:r w:rsidRPr="00763D62">
        <w:rPr>
          <w:i/>
          <w:spacing w:val="-3"/>
          <w:lang w:val="sv-SE"/>
        </w:rPr>
        <w:t xml:space="preserve"> </w:t>
      </w:r>
      <w:r w:rsidRPr="00763D62">
        <w:rPr>
          <w:i/>
          <w:lang w:val="sv-SE"/>
        </w:rPr>
        <w:t>của</w:t>
      </w:r>
      <w:r w:rsidRPr="00763D62">
        <w:rPr>
          <w:i/>
          <w:spacing w:val="-7"/>
          <w:lang w:val="sv-SE"/>
        </w:rPr>
        <w:t xml:space="preserve"> </w:t>
      </w:r>
      <w:r w:rsidRPr="00763D62">
        <w:rPr>
          <w:i/>
          <w:lang w:val="sv-SE"/>
        </w:rPr>
        <w:t>Sở</w:t>
      </w:r>
      <w:r w:rsidRPr="00763D62">
        <w:rPr>
          <w:i/>
          <w:spacing w:val="-5"/>
          <w:lang w:val="sv-SE"/>
        </w:rPr>
        <w:t xml:space="preserve"> </w:t>
      </w:r>
      <w:r w:rsidRPr="00763D62">
        <w:rPr>
          <w:i/>
          <w:lang w:val="sv-SE"/>
        </w:rPr>
        <w:t>Kế</w:t>
      </w:r>
      <w:r w:rsidRPr="00763D62">
        <w:rPr>
          <w:i/>
          <w:spacing w:val="-4"/>
          <w:lang w:val="sv-SE"/>
        </w:rPr>
        <w:t xml:space="preserve"> </w:t>
      </w:r>
      <w:r w:rsidRPr="00763D62">
        <w:rPr>
          <w:i/>
          <w:lang w:val="sv-SE"/>
        </w:rPr>
        <w:t>hoạch</w:t>
      </w:r>
      <w:r w:rsidRPr="00763D62">
        <w:rPr>
          <w:i/>
          <w:spacing w:val="-5"/>
          <w:lang w:val="sv-SE"/>
        </w:rPr>
        <w:t xml:space="preserve"> </w:t>
      </w:r>
      <w:r w:rsidRPr="00763D62">
        <w:rPr>
          <w:i/>
          <w:lang w:val="sv-SE"/>
        </w:rPr>
        <w:t>và</w:t>
      </w:r>
      <w:r w:rsidRPr="00763D62">
        <w:rPr>
          <w:i/>
          <w:spacing w:val="-4"/>
          <w:lang w:val="sv-SE"/>
        </w:rPr>
        <w:t xml:space="preserve"> </w:t>
      </w:r>
      <w:r w:rsidRPr="00763D62">
        <w:rPr>
          <w:i/>
          <w:lang w:val="sv-SE"/>
        </w:rPr>
        <w:t>Đầu</w:t>
      </w:r>
      <w:r w:rsidRPr="00763D62">
        <w:rPr>
          <w:i/>
          <w:spacing w:val="-3"/>
          <w:lang w:val="sv-SE"/>
        </w:rPr>
        <w:t xml:space="preserve"> </w:t>
      </w:r>
      <w:r w:rsidRPr="00763D62">
        <w:rPr>
          <w:i/>
          <w:spacing w:val="-4"/>
          <w:lang w:val="sv-SE"/>
        </w:rPr>
        <w:t>tư</w:t>
      </w:r>
      <w:r w:rsidRPr="00763D62">
        <w:rPr>
          <w:i/>
          <w:lang/>
        </w:rPr>
        <w:t>)</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shd w:val="clear" w:color="auto" w:fill="FFFFFF"/>
          <w:lang w:val="sv-SE"/>
        </w:rPr>
      </w:pPr>
      <w:r w:rsidRPr="00763D62">
        <w:rPr>
          <w:b/>
          <w:shd w:val="clear" w:color="auto" w:fill="FFFFFF"/>
          <w:lang w:val="sv-SE"/>
        </w:rPr>
        <w:t>8. Về kế hoạch nâng cao chất lượng các tiêu chí nông thôn mới/nông thôn mới nâng cao</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sv-SE" w:eastAsia="zh-CN"/>
        </w:rPr>
      </w:pPr>
      <w:r w:rsidRPr="00763D62">
        <w:rPr>
          <w:lang w:val="sv-SE"/>
        </w:rPr>
        <w:lastRenderedPageBreak/>
        <w:t>Các nội dung, kế hoạch nâng cao chất lượng các tiêu chí thị xã hoàn thành nhiệm vụ xâ</w:t>
      </w:r>
      <w:r w:rsidRPr="00763D62">
        <w:rPr>
          <w:lang w:val="sv-SE"/>
        </w:rPr>
        <w:t>y dựng nông thôn mới trong thời gian tới của thị xã Kỳ Anh phù hợp với chủ trương, định hướng xây dựng NTM của tỉnh giai đoạn 2021-2025; trong kế hoạch đã có các giải pháp để duy trì các tiêu chí cấp xã và các giải pháp đối với từng nhóm nội dung, để</w:t>
      </w:r>
      <w:r w:rsidRPr="00763D62">
        <w:rPr>
          <w:spacing w:val="40"/>
          <w:lang w:val="sv-SE"/>
        </w:rPr>
        <w:t xml:space="preserve"> </w:t>
      </w:r>
      <w:r w:rsidRPr="00763D62">
        <w:rPr>
          <w:lang w:val="sv-SE"/>
        </w:rPr>
        <w:t>đảm b</w:t>
      </w:r>
      <w:r w:rsidRPr="00763D62">
        <w:rPr>
          <w:lang w:val="sv-SE"/>
        </w:rPr>
        <w:t>ảo đạt chuẩn bền vững hơn (</w:t>
      </w:r>
      <w:r w:rsidRPr="00763D62">
        <w:rPr>
          <w:i/>
          <w:lang w:val="sv-SE"/>
        </w:rPr>
        <w:t>trong đó chú trọng công tác phát triển kinh tế, nâng cao thu nhập cho người dân; đảm bảo môi trường, cảnh quan nông thôn</w:t>
      </w:r>
      <w:r w:rsidRPr="00763D62">
        <w:rPr>
          <w:lang w:val="sv-SE"/>
        </w:rPr>
        <w:t xml:space="preserve">; </w:t>
      </w:r>
      <w:r w:rsidRPr="00763D62">
        <w:rPr>
          <w:i/>
          <w:lang w:val="sv-SE"/>
        </w:rPr>
        <w:t>nâng cấp</w:t>
      </w:r>
      <w:r w:rsidRPr="00763D62">
        <w:rPr>
          <w:i/>
          <w:spacing w:val="1"/>
          <w:lang w:val="sv-SE"/>
        </w:rPr>
        <w:t xml:space="preserve"> </w:t>
      </w:r>
      <w:r w:rsidRPr="00763D62">
        <w:rPr>
          <w:i/>
          <w:lang w:val="sv-SE"/>
        </w:rPr>
        <w:t>cơ</w:t>
      </w:r>
      <w:r w:rsidRPr="00763D62">
        <w:rPr>
          <w:i/>
          <w:spacing w:val="-2"/>
          <w:lang w:val="sv-SE"/>
        </w:rPr>
        <w:t xml:space="preserve"> </w:t>
      </w:r>
      <w:r w:rsidRPr="00763D62">
        <w:rPr>
          <w:i/>
          <w:lang w:val="sv-SE"/>
        </w:rPr>
        <w:t>sở</w:t>
      </w:r>
      <w:r w:rsidRPr="00763D62">
        <w:rPr>
          <w:i/>
          <w:spacing w:val="-1"/>
          <w:lang w:val="sv-SE"/>
        </w:rPr>
        <w:t xml:space="preserve"> </w:t>
      </w:r>
      <w:r w:rsidRPr="00763D62">
        <w:rPr>
          <w:i/>
          <w:lang w:val="sv-SE"/>
        </w:rPr>
        <w:t>hạ tầng</w:t>
      </w:r>
      <w:r w:rsidRPr="00763D62">
        <w:rPr>
          <w:i/>
          <w:spacing w:val="1"/>
          <w:lang w:val="sv-SE"/>
        </w:rPr>
        <w:t xml:space="preserve"> </w:t>
      </w:r>
      <w:r w:rsidRPr="00763D62">
        <w:rPr>
          <w:i/>
          <w:lang w:val="sv-SE"/>
        </w:rPr>
        <w:t>kinh</w:t>
      </w:r>
      <w:r w:rsidRPr="00763D62">
        <w:rPr>
          <w:i/>
          <w:spacing w:val="-1"/>
          <w:lang w:val="sv-SE"/>
        </w:rPr>
        <w:t xml:space="preserve"> </w:t>
      </w:r>
      <w:r w:rsidRPr="00763D62">
        <w:rPr>
          <w:i/>
          <w:lang w:val="sv-SE"/>
        </w:rPr>
        <w:t>tế</w:t>
      </w:r>
      <w:r w:rsidRPr="00763D62">
        <w:rPr>
          <w:i/>
          <w:spacing w:val="1"/>
          <w:lang w:val="sv-SE"/>
        </w:rPr>
        <w:t xml:space="preserve"> </w:t>
      </w:r>
      <w:r w:rsidRPr="00763D62">
        <w:rPr>
          <w:i/>
          <w:lang w:val="sv-SE"/>
        </w:rPr>
        <w:t>xã</w:t>
      </w:r>
      <w:r w:rsidRPr="00763D62">
        <w:rPr>
          <w:i/>
          <w:spacing w:val="-1"/>
          <w:lang w:val="sv-SE"/>
        </w:rPr>
        <w:t xml:space="preserve"> </w:t>
      </w:r>
      <w:r w:rsidRPr="00763D62">
        <w:rPr>
          <w:i/>
          <w:lang w:val="sv-SE"/>
        </w:rPr>
        <w:t>hội.</w:t>
      </w:r>
      <w:r w:rsidRPr="00763D62">
        <w:rPr>
          <w:spacing w:val="32"/>
          <w:lang w:val="sv-SE"/>
        </w:rPr>
        <w:t xml:space="preserve">  </w:t>
      </w:r>
      <w:r w:rsidRPr="00763D62">
        <w:rPr>
          <w:i/>
          <w:lang w:val="sv-SE"/>
        </w:rPr>
        <w:t>),</w:t>
      </w:r>
      <w:r w:rsidRPr="00763D62">
        <w:rPr>
          <w:i/>
          <w:spacing w:val="6"/>
          <w:lang w:val="sv-SE"/>
        </w:rPr>
        <w:t xml:space="preserve"> </w:t>
      </w:r>
      <w:r w:rsidRPr="00763D62">
        <w:rPr>
          <w:lang w:val="sv-SE"/>
        </w:rPr>
        <w:t>trong</w:t>
      </w:r>
      <w:r w:rsidRPr="00763D62">
        <w:rPr>
          <w:spacing w:val="1"/>
          <w:lang w:val="sv-SE"/>
        </w:rPr>
        <w:t xml:space="preserve"> </w:t>
      </w:r>
      <w:r w:rsidRPr="00763D62">
        <w:rPr>
          <w:lang w:val="sv-SE"/>
        </w:rPr>
        <w:t>kế</w:t>
      </w:r>
      <w:r w:rsidRPr="00763D62">
        <w:rPr>
          <w:spacing w:val="-2"/>
          <w:lang w:val="sv-SE"/>
        </w:rPr>
        <w:t xml:space="preserve"> </w:t>
      </w:r>
      <w:r w:rsidRPr="00763D62">
        <w:rPr>
          <w:lang w:val="sv-SE"/>
        </w:rPr>
        <w:t>hoạch</w:t>
      </w:r>
      <w:r w:rsidRPr="00763D62">
        <w:rPr>
          <w:spacing w:val="4"/>
          <w:lang w:val="sv-SE"/>
        </w:rPr>
        <w:t xml:space="preserve"> </w:t>
      </w:r>
      <w:r w:rsidRPr="00763D62">
        <w:rPr>
          <w:lang w:val="sv-SE"/>
        </w:rPr>
        <w:t>cũng</w:t>
      </w:r>
      <w:r w:rsidRPr="00763D62">
        <w:rPr>
          <w:spacing w:val="-1"/>
          <w:lang w:val="sv-SE"/>
        </w:rPr>
        <w:t xml:space="preserve"> </w:t>
      </w:r>
      <w:r w:rsidRPr="00763D62">
        <w:rPr>
          <w:lang w:val="sv-SE"/>
        </w:rPr>
        <w:t>đã bao</w:t>
      </w:r>
      <w:r w:rsidRPr="00763D62">
        <w:rPr>
          <w:spacing w:val="-1"/>
          <w:lang w:val="sv-SE"/>
        </w:rPr>
        <w:t xml:space="preserve"> </w:t>
      </w:r>
      <w:r w:rsidRPr="00763D62">
        <w:rPr>
          <w:lang w:val="sv-SE"/>
        </w:rPr>
        <w:t>gồm</w:t>
      </w:r>
      <w:r w:rsidRPr="00763D62">
        <w:rPr>
          <w:spacing w:val="-5"/>
          <w:lang w:val="sv-SE"/>
        </w:rPr>
        <w:t xml:space="preserve"> </w:t>
      </w:r>
      <w:r w:rsidRPr="00763D62">
        <w:rPr>
          <w:lang w:val="sv-SE"/>
        </w:rPr>
        <w:t>các</w:t>
      </w:r>
      <w:r w:rsidRPr="00763D62">
        <w:rPr>
          <w:spacing w:val="1"/>
          <w:lang w:val="sv-SE"/>
        </w:rPr>
        <w:t xml:space="preserve"> </w:t>
      </w:r>
      <w:r w:rsidRPr="00763D62">
        <w:rPr>
          <w:spacing w:val="-4"/>
          <w:lang w:val="sv-SE"/>
        </w:rPr>
        <w:t xml:space="preserve">giải </w:t>
      </w:r>
      <w:r w:rsidRPr="00763D62">
        <w:rPr>
          <w:lang w:val="sv-SE"/>
        </w:rPr>
        <w:t>pháp</w:t>
      </w:r>
      <w:r w:rsidRPr="00763D62">
        <w:rPr>
          <w:spacing w:val="-5"/>
          <w:lang w:val="sv-SE"/>
        </w:rPr>
        <w:t xml:space="preserve"> </w:t>
      </w:r>
      <w:r w:rsidRPr="00763D62">
        <w:rPr>
          <w:lang w:val="sv-SE"/>
        </w:rPr>
        <w:t>để</w:t>
      </w:r>
      <w:r w:rsidRPr="00763D62">
        <w:rPr>
          <w:spacing w:val="-3"/>
          <w:lang w:val="sv-SE"/>
        </w:rPr>
        <w:t xml:space="preserve"> </w:t>
      </w:r>
      <w:r w:rsidRPr="00763D62">
        <w:rPr>
          <w:lang w:val="sv-SE"/>
        </w:rPr>
        <w:t>khắc</w:t>
      </w:r>
      <w:r w:rsidRPr="00763D62">
        <w:rPr>
          <w:spacing w:val="-5"/>
          <w:lang w:val="sv-SE"/>
        </w:rPr>
        <w:t xml:space="preserve"> </w:t>
      </w:r>
      <w:r w:rsidRPr="00763D62">
        <w:rPr>
          <w:lang w:val="sv-SE"/>
        </w:rPr>
        <w:t>phục</w:t>
      </w:r>
      <w:r w:rsidRPr="00763D62">
        <w:rPr>
          <w:spacing w:val="-3"/>
          <w:lang w:val="sv-SE"/>
        </w:rPr>
        <w:t xml:space="preserve"> </w:t>
      </w:r>
      <w:r w:rsidRPr="00763D62">
        <w:rPr>
          <w:lang w:val="sv-SE"/>
        </w:rPr>
        <w:t>đối</w:t>
      </w:r>
      <w:r w:rsidRPr="00763D62">
        <w:rPr>
          <w:spacing w:val="-2"/>
          <w:lang w:val="sv-SE"/>
        </w:rPr>
        <w:t xml:space="preserve"> </w:t>
      </w:r>
      <w:r w:rsidRPr="00763D62">
        <w:rPr>
          <w:lang w:val="sv-SE"/>
        </w:rPr>
        <w:t>vớ</w:t>
      </w:r>
      <w:r w:rsidRPr="00763D62">
        <w:rPr>
          <w:lang w:val="sv-SE"/>
        </w:rPr>
        <w:t>i</w:t>
      </w:r>
      <w:r w:rsidRPr="00763D62">
        <w:rPr>
          <w:spacing w:val="-1"/>
          <w:lang w:val="sv-SE"/>
        </w:rPr>
        <w:t xml:space="preserve"> </w:t>
      </w:r>
      <w:r w:rsidRPr="00763D62">
        <w:rPr>
          <w:lang w:val="sv-SE"/>
        </w:rPr>
        <w:t>các</w:t>
      </w:r>
      <w:r w:rsidRPr="00763D62">
        <w:rPr>
          <w:spacing w:val="-6"/>
          <w:lang w:val="sv-SE"/>
        </w:rPr>
        <w:t xml:space="preserve"> </w:t>
      </w:r>
      <w:r w:rsidRPr="00763D62">
        <w:rPr>
          <w:lang w:val="sv-SE"/>
        </w:rPr>
        <w:t>nội</w:t>
      </w:r>
      <w:r w:rsidRPr="00763D62">
        <w:rPr>
          <w:spacing w:val="-4"/>
          <w:lang w:val="sv-SE"/>
        </w:rPr>
        <w:t xml:space="preserve"> </w:t>
      </w:r>
      <w:r w:rsidRPr="00763D62">
        <w:rPr>
          <w:lang w:val="sv-SE"/>
        </w:rPr>
        <w:t>dung</w:t>
      </w:r>
      <w:r w:rsidRPr="00763D62">
        <w:rPr>
          <w:spacing w:val="-2"/>
          <w:lang w:val="sv-SE"/>
        </w:rPr>
        <w:t xml:space="preserve"> </w:t>
      </w:r>
      <w:r w:rsidRPr="00763D62">
        <w:rPr>
          <w:lang w:val="sv-SE"/>
        </w:rPr>
        <w:t>người</w:t>
      </w:r>
      <w:r w:rsidRPr="00763D62">
        <w:rPr>
          <w:spacing w:val="-2"/>
          <w:lang w:val="sv-SE"/>
        </w:rPr>
        <w:t xml:space="preserve"> </w:t>
      </w:r>
      <w:r w:rsidRPr="00763D62">
        <w:rPr>
          <w:lang w:val="sv-SE"/>
        </w:rPr>
        <w:t>dân</w:t>
      </w:r>
      <w:r w:rsidRPr="00763D62">
        <w:rPr>
          <w:spacing w:val="-1"/>
          <w:lang w:val="sv-SE"/>
        </w:rPr>
        <w:t xml:space="preserve"> </w:t>
      </w:r>
      <w:r w:rsidRPr="00763D62">
        <w:rPr>
          <w:lang w:val="sv-SE"/>
        </w:rPr>
        <w:t>còn</w:t>
      </w:r>
      <w:r w:rsidRPr="00763D62">
        <w:rPr>
          <w:spacing w:val="-6"/>
          <w:lang w:val="sv-SE"/>
        </w:rPr>
        <w:t xml:space="preserve"> </w:t>
      </w:r>
      <w:r w:rsidRPr="00763D62">
        <w:rPr>
          <w:lang w:val="sv-SE"/>
        </w:rPr>
        <w:t>băn</w:t>
      </w:r>
      <w:r w:rsidRPr="00763D62">
        <w:rPr>
          <w:spacing w:val="-1"/>
          <w:lang w:val="sv-SE"/>
        </w:rPr>
        <w:t xml:space="preserve"> </w:t>
      </w:r>
      <w:r w:rsidRPr="00763D62">
        <w:rPr>
          <w:spacing w:val="-2"/>
          <w:lang w:val="sv-SE"/>
        </w:rPr>
        <w:t xml:space="preserve">khoăn. Bên cạnh đó, </w:t>
      </w:r>
      <w:r w:rsidRPr="00763D62">
        <w:rPr>
          <w:spacing w:val="-2"/>
          <w:lang w:val="sv-SE" w:eastAsia="zh-CN"/>
        </w:rPr>
        <w:t>Quy hoạch tỉnh Hà Tĩnh thời kỳ 2021-2030, tầm nhìn đến năm 2050 được Thủ tướng Chính phủ phê duyệt tại Quyết định số 1363/QĐ-TTg ngày 8/11/022 đã xác định lộ trình nâng cấp thị xã Kỳ Anh lên thành phố th</w:t>
      </w:r>
      <w:r w:rsidRPr="00763D62">
        <w:rPr>
          <w:spacing w:val="-2"/>
          <w:lang w:val="sv-SE" w:eastAsia="zh-CN"/>
        </w:rPr>
        <w:t xml:space="preserve">uộc tỉnh vào năm 2025 và đạt các tiêu chí đô thị loại II vào năm 2030; vì vậy, việc duy trì, nâng cấp các nội dung, tiêu chí tại các xã, phường sẽ được thực hiện một cách thường xuyên, đảm bảo sự bền vững.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pacing w:val="-2"/>
          <w:lang w:val="sv-SE" w:eastAsia="zh-CN"/>
        </w:rPr>
      </w:pPr>
      <w:r w:rsidRPr="00763D62">
        <w:rPr>
          <w:lang w:val="sv-SE"/>
        </w:rPr>
        <w:t>Giai đoạn 2021-2025, tỉnh Hà Tĩnh phấn đấu đạt ch</w:t>
      </w:r>
      <w:r w:rsidRPr="00763D62">
        <w:rPr>
          <w:lang w:val="sv-SE"/>
        </w:rPr>
        <w:t>uẩn tỉnh hoàn thành nhiệm vụ xây dựng NTM năm 2025;</w:t>
      </w:r>
      <w:r w:rsidRPr="00763D62">
        <w:rPr>
          <w:spacing w:val="-1"/>
          <w:lang w:val="sv-SE"/>
        </w:rPr>
        <w:t xml:space="preserve"> </w:t>
      </w:r>
      <w:r w:rsidRPr="00763D62">
        <w:rPr>
          <w:lang w:val="sv-SE"/>
        </w:rPr>
        <w:t>vì</w:t>
      </w:r>
      <w:r w:rsidRPr="00763D62">
        <w:rPr>
          <w:spacing w:val="-1"/>
          <w:lang w:val="sv-SE"/>
        </w:rPr>
        <w:t xml:space="preserve"> </w:t>
      </w:r>
      <w:r w:rsidRPr="00763D62">
        <w:rPr>
          <w:lang w:val="sv-SE"/>
        </w:rPr>
        <w:t>vậy,</w:t>
      </w:r>
      <w:r w:rsidRPr="00763D62">
        <w:rPr>
          <w:spacing w:val="-1"/>
          <w:lang w:val="sv-SE"/>
        </w:rPr>
        <w:t xml:space="preserve"> Ban Chỉ đạo tỉnh, </w:t>
      </w:r>
      <w:r w:rsidRPr="00763D62">
        <w:rPr>
          <w:lang w:val="sv-SE"/>
        </w:rPr>
        <w:t>UBND tỉnh Hà</w:t>
      </w:r>
      <w:r w:rsidRPr="00763D62">
        <w:rPr>
          <w:spacing w:val="-1"/>
          <w:lang w:val="sv-SE"/>
        </w:rPr>
        <w:t xml:space="preserve"> </w:t>
      </w:r>
      <w:r w:rsidRPr="00763D62">
        <w:rPr>
          <w:lang w:val="sv-SE"/>
        </w:rPr>
        <w:t>Tĩnh sẽ</w:t>
      </w:r>
      <w:r w:rsidRPr="00763D62">
        <w:rPr>
          <w:spacing w:val="-2"/>
          <w:lang w:val="sv-SE"/>
        </w:rPr>
        <w:t xml:space="preserve"> tiếp tục </w:t>
      </w:r>
      <w:r w:rsidRPr="00763D62">
        <w:rPr>
          <w:lang w:val="sv-SE"/>
        </w:rPr>
        <w:t>tập trung chỉ</w:t>
      </w:r>
      <w:r w:rsidRPr="00763D62">
        <w:rPr>
          <w:spacing w:val="-1"/>
          <w:lang w:val="sv-SE"/>
        </w:rPr>
        <w:t xml:space="preserve"> </w:t>
      </w:r>
      <w:r w:rsidRPr="00763D62">
        <w:rPr>
          <w:lang w:val="sv-SE"/>
        </w:rPr>
        <w:t>đạo các địa</w:t>
      </w:r>
      <w:r w:rsidRPr="00763D62">
        <w:rPr>
          <w:spacing w:val="-2"/>
          <w:lang w:val="sv-SE"/>
        </w:rPr>
        <w:t xml:space="preserve"> </w:t>
      </w:r>
      <w:r w:rsidRPr="00763D62">
        <w:rPr>
          <w:lang w:val="sv-SE"/>
        </w:rPr>
        <w:t>phương, nhất là việc củng cố, hoàn thiện các nội dung, tiêu chí, đảm bảo đạt chuẩn bền vững.</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bCs/>
          <w:shd w:val="clear" w:color="auto" w:fill="FFFFFF"/>
          <w:lang w:val="sv-SE"/>
        </w:rPr>
      </w:pPr>
      <w:r w:rsidRPr="00763D62">
        <w:rPr>
          <w:b/>
          <w:bCs/>
          <w:shd w:val="clear" w:color="auto" w:fill="FFFFFF"/>
          <w:lang w:val="sv-SE"/>
        </w:rPr>
        <w:t>II. KẾT LUẬN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shd w:val="clear" w:color="auto" w:fill="FFFFFF"/>
          <w:lang w:val="sv-SE"/>
        </w:rPr>
      </w:pPr>
      <w:r w:rsidRPr="00763D62">
        <w:rPr>
          <w:b/>
          <w:bCs/>
          <w:shd w:val="clear" w:color="auto" w:fill="FFFFFF"/>
          <w:lang w:val="sv-SE"/>
        </w:rPr>
        <w:t xml:space="preserve">1. </w:t>
      </w:r>
      <w:r w:rsidRPr="00763D62">
        <w:rPr>
          <w:b/>
          <w:shd w:val="clear" w:color="auto" w:fill="FFFFFF"/>
          <w:lang w:val="sv-SE"/>
        </w:rPr>
        <w:t>Về hồ sơ</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lang w:val="sv-SE"/>
        </w:rPr>
        <w:t>Hồ s</w:t>
      </w:r>
      <w:r w:rsidRPr="00763D62">
        <w:rPr>
          <w:lang w:val="sv-SE"/>
        </w:rPr>
        <w:t>ơ đề nghị xét, công nhận thị xã hoàn thành nhiệm vụ xây dựng nông thôn mới năm 2024 của thị xã Kỳ Anh đầy đủ theo quy định tại Quyết định số 18/2022/QĐ-TTg ngày 02/8/2022 của Thủ tướng Chính phủ về việc ban hành Quy định điều kiện, trình tự, thủ tục, hồ sơ</w:t>
      </w:r>
      <w:r w:rsidRPr="00763D62">
        <w:rPr>
          <w:lang w:val="sv-SE"/>
        </w:rPr>
        <w:t xml:space="preserve"> xét, công nhận, công bố và thu hồi quyết định công nhận địa phương đạt chuẩn NTM, đạt chuẩn NTM nâng cao, đạt chuẩn NTM kiểu mẫu và hoàn thành nhiệm vụ xây dựng NTM giai đoạn 2021 - 2025 và Quyết định số 03/2024/QĐ-TTg ngày 07/3/2024 về sửa đổi, bổ sung m</w:t>
      </w:r>
      <w:r w:rsidRPr="00763D62">
        <w:rPr>
          <w:lang w:val="sv-SE"/>
        </w:rPr>
        <w:t>ột số điều của Quy định ban hành kèm</w:t>
      </w:r>
      <w:r w:rsidRPr="00763D62">
        <w:rPr>
          <w:spacing w:val="-1"/>
          <w:lang w:val="sv-SE"/>
        </w:rPr>
        <w:t xml:space="preserve"> </w:t>
      </w:r>
      <w:r w:rsidRPr="00763D62">
        <w:rPr>
          <w:lang w:val="sv-SE"/>
        </w:rPr>
        <w:t>theo Quyết định số 18/2022/QĐ-TTg ngày 02/8/2022 của Thủ tướng Chính phủ.</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shd w:val="clear" w:color="auto" w:fill="FFFFFF"/>
          <w:lang w:val="sv-SE"/>
        </w:rPr>
      </w:pPr>
      <w:r w:rsidRPr="00763D62">
        <w:rPr>
          <w:b/>
          <w:shd w:val="clear" w:color="auto" w:fill="FFFFFF"/>
          <w:lang w:val="sv-SE"/>
        </w:rPr>
        <w:t>2. Về số xã, phường đạt chuẩn theo quy định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i/>
          <w:shd w:val="clear" w:color="auto" w:fill="FFFFFF"/>
          <w:lang w:val="sv-SE"/>
        </w:rPr>
      </w:pPr>
      <w:r w:rsidRPr="00763D62">
        <w:rPr>
          <w:b/>
          <w:i/>
          <w:shd w:val="clear" w:color="auto" w:fill="FFFFFF"/>
          <w:lang w:val="sv-SE"/>
        </w:rPr>
        <w:t>2.1 Về xã đạt chuẩn</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hd w:val="clear" w:color="auto" w:fill="FFFFFF"/>
          <w:lang w:val="sv-SE"/>
        </w:rPr>
      </w:pPr>
      <w:r w:rsidRPr="00763D62">
        <w:rPr>
          <w:shd w:val="clear" w:color="auto" w:fill="FFFFFF"/>
          <w:lang w:val="sv-SE"/>
        </w:rPr>
        <w:t>- Số xã đã được công nhận đạt chuẩn nông thôn mới: 4/4 xã (Kỳ Nam, Kỳ Hoa, Kỳ Hà,</w:t>
      </w:r>
      <w:r w:rsidRPr="00763D62">
        <w:rPr>
          <w:shd w:val="clear" w:color="auto" w:fill="FFFFFF"/>
          <w:lang w:val="sv-SE"/>
        </w:rPr>
        <w:t xml:space="preserve"> Kỳ Ninh), đạt 100%.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hd w:val="clear" w:color="auto" w:fill="FFFFFF"/>
          <w:lang w:val="sv-SE"/>
        </w:rPr>
      </w:pPr>
      <w:r w:rsidRPr="00763D62">
        <w:rPr>
          <w:shd w:val="clear" w:color="auto" w:fill="FFFFFF"/>
          <w:lang w:val="sv-SE"/>
        </w:rPr>
        <w:t>- Số xã đã được công nhận đạt chuẩn nông thôn mới nâng cao: 2 xã (Kỳ Ninh, Kỳ Hà), đạt 50%.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i/>
          <w:shd w:val="clear" w:color="auto" w:fill="FFFFFF"/>
          <w:lang w:val="sv-SE"/>
        </w:rPr>
      </w:pPr>
      <w:r w:rsidRPr="00763D62">
        <w:rPr>
          <w:b/>
          <w:i/>
          <w:shd w:val="clear" w:color="auto" w:fill="FFFFFF"/>
          <w:lang w:val="sv-SE"/>
        </w:rPr>
        <w:t>2.2. Số phường đạt chuẩn theo quy định: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hd w:val="clear" w:color="auto" w:fill="FFFFFF"/>
          <w:lang w:val="sv-SE"/>
        </w:rPr>
      </w:pPr>
      <w:r w:rsidRPr="00763D62">
        <w:rPr>
          <w:shd w:val="clear" w:color="auto" w:fill="FFFFFF"/>
          <w:lang w:val="sv-SE"/>
        </w:rPr>
        <w:t>- Tổng số phường trên địa bàn thị xã Kỳ Anh: 6.</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shd w:val="clear" w:color="auto" w:fill="FFFFFF"/>
          <w:lang w:val="sv-SE"/>
        </w:rPr>
      </w:pPr>
      <w:r w:rsidRPr="00763D62">
        <w:rPr>
          <w:shd w:val="clear" w:color="auto" w:fill="FFFFFF"/>
          <w:lang w:val="sv-SE"/>
        </w:rPr>
        <w:t>- Số phường đã được công nhận đạt chuẩn đô thị văn min</w:t>
      </w:r>
      <w:r w:rsidRPr="00763D62">
        <w:rPr>
          <w:shd w:val="clear" w:color="auto" w:fill="FFFFFF"/>
          <w:lang w:val="sv-SE"/>
        </w:rPr>
        <w:t>h: 6.</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b/>
          <w:i/>
          <w:shd w:val="clear" w:color="auto" w:fill="FFFFFF"/>
          <w:lang w:val="sv-SE"/>
        </w:rPr>
      </w:pPr>
      <w:r w:rsidRPr="00763D62">
        <w:rPr>
          <w:shd w:val="clear" w:color="auto" w:fill="FFFFFF"/>
          <w:lang w:val="sv-SE"/>
        </w:rPr>
        <w:t>- Tỷ lệ số phường đạt chuẩn đô thị văn minh: 100%.</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b/>
          <w:bCs/>
          <w:shd w:val="clear" w:color="auto" w:fill="FFFFFF"/>
          <w:lang w:val="pl-PL"/>
        </w:rPr>
        <w:t>3. Đất cây xanh sử dụng công cộng trong đô thị trên địa bàn thị xã</w:t>
      </w:r>
      <w:r w:rsidRPr="00763D62">
        <w:rPr>
          <w:bCs/>
          <w:shd w:val="clear" w:color="auto" w:fill="FFFFFF"/>
          <w:lang w:val="pl-PL"/>
        </w:rPr>
        <w:t xml:space="preserve">: Đạt </w:t>
      </w:r>
      <w:r w:rsidRPr="00763D62">
        <w:rPr>
          <w:rStyle w:val="fontstyle01"/>
          <w:color w:val="auto"/>
          <w:sz w:val="24"/>
          <w:szCs w:val="24"/>
          <w:lang w:val="sv-SE"/>
        </w:rPr>
        <w:t>10,25</w:t>
      </w:r>
      <w:r w:rsidRPr="00763D62">
        <w:rPr>
          <w:lang w:val="sv-SE"/>
        </w:rPr>
        <w:t xml:space="preserve"> m</w:t>
      </w:r>
      <w:r w:rsidRPr="00763D62">
        <w:rPr>
          <w:vertAlign w:val="superscript"/>
          <w:lang w:val="sv-SE"/>
        </w:rPr>
        <w:t>2</w:t>
      </w:r>
      <w:r w:rsidRPr="00763D62">
        <w:rPr>
          <w:lang w:val="sv-SE"/>
        </w:rPr>
        <w:t>/người.</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720"/>
        <w:jc w:val="both"/>
        <w:rPr>
          <w:lang w:val="sv-SE"/>
        </w:rPr>
      </w:pPr>
      <w:r w:rsidRPr="00763D62">
        <w:rPr>
          <w:b/>
          <w:shd w:val="clear" w:color="auto" w:fill="FFFFFF"/>
          <w:lang w:val="sv-SE"/>
        </w:rPr>
        <w:t>4. Về tình hình nợ đọng xây dựng cơ bản trong thực hiện xây dựng nông thôn mới trên địa bàn thị xã Kỳ Anh</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b/>
          <w:shd w:val="clear" w:color="auto" w:fill="FFFFFF"/>
          <w:lang w:val="sv-SE"/>
        </w:rPr>
      </w:pPr>
      <w:r w:rsidRPr="00763D62">
        <w:rPr>
          <w:lang w:val="sv-SE"/>
        </w:rPr>
        <w:lastRenderedPageBreak/>
        <w:t>Thị x</w:t>
      </w:r>
      <w:r w:rsidRPr="00763D62">
        <w:rPr>
          <w:lang w:val="sv-SE"/>
        </w:rPr>
        <w:t>ã</w:t>
      </w:r>
      <w:r w:rsidRPr="00763D62">
        <w:rPr>
          <w:spacing w:val="28"/>
          <w:lang w:val="sv-SE"/>
        </w:rPr>
        <w:t xml:space="preserve"> </w:t>
      </w:r>
      <w:r w:rsidRPr="00763D62">
        <w:rPr>
          <w:lang w:val="sv-SE"/>
        </w:rPr>
        <w:t>Kỳ</w:t>
      </w:r>
      <w:r w:rsidRPr="00763D62">
        <w:rPr>
          <w:spacing w:val="27"/>
          <w:lang w:val="sv-SE"/>
        </w:rPr>
        <w:t xml:space="preserve"> </w:t>
      </w:r>
      <w:r w:rsidRPr="00763D62">
        <w:rPr>
          <w:lang w:val="sv-SE"/>
        </w:rPr>
        <w:t>Anh</w:t>
      </w:r>
      <w:r w:rsidRPr="00763D62">
        <w:rPr>
          <w:spacing w:val="30"/>
          <w:lang w:val="sv-SE"/>
        </w:rPr>
        <w:t xml:space="preserve"> </w:t>
      </w:r>
      <w:r w:rsidRPr="00763D62">
        <w:rPr>
          <w:lang w:val="sv-SE"/>
        </w:rPr>
        <w:t>không</w:t>
      </w:r>
      <w:r w:rsidRPr="00763D62">
        <w:rPr>
          <w:spacing w:val="28"/>
          <w:lang w:val="sv-SE"/>
        </w:rPr>
        <w:t xml:space="preserve"> </w:t>
      </w:r>
      <w:r w:rsidRPr="00763D62">
        <w:rPr>
          <w:lang w:val="sv-SE"/>
        </w:rPr>
        <w:t>có</w:t>
      </w:r>
      <w:r w:rsidRPr="00763D62">
        <w:rPr>
          <w:spacing w:val="27"/>
          <w:lang w:val="sv-SE"/>
        </w:rPr>
        <w:t xml:space="preserve"> </w:t>
      </w:r>
      <w:r w:rsidRPr="00763D62">
        <w:rPr>
          <w:lang w:val="sv-SE"/>
        </w:rPr>
        <w:t>nợ</w:t>
      </w:r>
      <w:r w:rsidRPr="00763D62">
        <w:rPr>
          <w:spacing w:val="28"/>
          <w:lang w:val="sv-SE"/>
        </w:rPr>
        <w:t xml:space="preserve"> </w:t>
      </w:r>
      <w:r w:rsidRPr="00763D62">
        <w:rPr>
          <w:lang w:val="sv-SE"/>
        </w:rPr>
        <w:t>đọng</w:t>
      </w:r>
      <w:r w:rsidRPr="00763D62">
        <w:rPr>
          <w:spacing w:val="29"/>
          <w:lang w:val="sv-SE"/>
        </w:rPr>
        <w:t xml:space="preserve"> </w:t>
      </w:r>
      <w:r w:rsidRPr="00763D62">
        <w:rPr>
          <w:lang w:val="sv-SE"/>
        </w:rPr>
        <w:t>xây</w:t>
      </w:r>
      <w:r w:rsidRPr="00763D62">
        <w:rPr>
          <w:spacing w:val="24"/>
          <w:lang w:val="sv-SE"/>
        </w:rPr>
        <w:t xml:space="preserve"> </w:t>
      </w:r>
      <w:r w:rsidRPr="00763D62">
        <w:rPr>
          <w:lang w:val="sv-SE"/>
        </w:rPr>
        <w:t>dựng</w:t>
      </w:r>
      <w:r w:rsidRPr="00763D62">
        <w:rPr>
          <w:spacing w:val="29"/>
          <w:lang w:val="sv-SE"/>
        </w:rPr>
        <w:t xml:space="preserve"> </w:t>
      </w:r>
      <w:r w:rsidRPr="00763D62">
        <w:rPr>
          <w:lang w:val="sv-SE"/>
        </w:rPr>
        <w:t>cơ</w:t>
      </w:r>
      <w:r w:rsidRPr="00763D62">
        <w:rPr>
          <w:spacing w:val="27"/>
          <w:lang w:val="sv-SE"/>
        </w:rPr>
        <w:t xml:space="preserve"> </w:t>
      </w:r>
      <w:r w:rsidRPr="00763D62">
        <w:rPr>
          <w:lang w:val="sv-SE"/>
        </w:rPr>
        <w:t>bản</w:t>
      </w:r>
      <w:r w:rsidRPr="00763D62">
        <w:rPr>
          <w:spacing w:val="29"/>
          <w:lang w:val="sv-SE"/>
        </w:rPr>
        <w:t xml:space="preserve"> </w:t>
      </w:r>
      <w:r w:rsidRPr="00763D62">
        <w:rPr>
          <w:lang w:val="sv-SE"/>
        </w:rPr>
        <w:t>trong</w:t>
      </w:r>
      <w:r w:rsidRPr="00763D62">
        <w:rPr>
          <w:spacing w:val="29"/>
          <w:lang w:val="sv-SE"/>
        </w:rPr>
        <w:t xml:space="preserve"> </w:t>
      </w:r>
      <w:r w:rsidRPr="00763D62">
        <w:rPr>
          <w:lang w:val="sv-SE"/>
        </w:rPr>
        <w:t>xây</w:t>
      </w:r>
      <w:r w:rsidRPr="00763D62">
        <w:rPr>
          <w:spacing w:val="24"/>
          <w:lang w:val="sv-SE"/>
        </w:rPr>
        <w:t xml:space="preserve"> </w:t>
      </w:r>
      <w:r w:rsidRPr="00763D62">
        <w:rPr>
          <w:lang w:val="sv-SE"/>
        </w:rPr>
        <w:t>dựng</w:t>
      </w:r>
      <w:r w:rsidRPr="00763D62">
        <w:rPr>
          <w:spacing w:val="29"/>
          <w:lang w:val="sv-SE"/>
        </w:rPr>
        <w:t xml:space="preserve"> </w:t>
      </w:r>
      <w:r w:rsidRPr="00763D62">
        <w:rPr>
          <w:spacing w:val="-5"/>
          <w:lang w:val="sv-SE"/>
        </w:rPr>
        <w:t>NTM</w:t>
      </w:r>
      <w:r w:rsidRPr="00763D62">
        <w:rPr>
          <w:b/>
          <w:shd w:val="clear" w:color="auto" w:fill="FFFFFF"/>
          <w:lang w:val="sv-SE"/>
        </w:rPr>
        <w:t xml:space="preserve"> </w:t>
      </w:r>
      <w:r w:rsidRPr="00763D62">
        <w:rPr>
          <w:i/>
          <w:lang w:val="sv-SE"/>
        </w:rPr>
        <w:t>(Văn</w:t>
      </w:r>
      <w:r w:rsidRPr="00763D62">
        <w:rPr>
          <w:i/>
          <w:spacing w:val="-9"/>
          <w:lang w:val="sv-SE"/>
        </w:rPr>
        <w:t xml:space="preserve"> </w:t>
      </w:r>
      <w:r w:rsidRPr="00763D62">
        <w:rPr>
          <w:i/>
          <w:lang w:val="sv-SE"/>
        </w:rPr>
        <w:t>bản</w:t>
      </w:r>
      <w:r w:rsidRPr="00763D62">
        <w:rPr>
          <w:i/>
          <w:spacing w:val="-9"/>
          <w:lang w:val="sv-SE"/>
        </w:rPr>
        <w:t xml:space="preserve"> </w:t>
      </w:r>
      <w:r w:rsidRPr="00763D62">
        <w:rPr>
          <w:i/>
          <w:lang w:val="sv-SE"/>
        </w:rPr>
        <w:t>số</w:t>
      </w:r>
      <w:r w:rsidRPr="00763D62">
        <w:rPr>
          <w:i/>
          <w:spacing w:val="-3"/>
          <w:lang w:val="sv-SE"/>
        </w:rPr>
        <w:t xml:space="preserve"> </w:t>
      </w:r>
      <w:r w:rsidRPr="00763D62">
        <w:rPr>
          <w:i/>
          <w:lang w:val="sv-SE"/>
        </w:rPr>
        <w:t>382/BC-SKHĐT</w:t>
      </w:r>
      <w:r w:rsidRPr="00763D62">
        <w:rPr>
          <w:i/>
          <w:spacing w:val="61"/>
          <w:lang w:val="sv-SE"/>
        </w:rPr>
        <w:t xml:space="preserve"> </w:t>
      </w:r>
      <w:r w:rsidRPr="00763D62">
        <w:rPr>
          <w:i/>
          <w:lang w:val="sv-SE"/>
        </w:rPr>
        <w:t>ngày</w:t>
      </w:r>
      <w:r w:rsidRPr="00763D62">
        <w:rPr>
          <w:i/>
          <w:spacing w:val="-7"/>
          <w:lang w:val="sv-SE"/>
        </w:rPr>
        <w:t xml:space="preserve"> </w:t>
      </w:r>
      <w:r w:rsidRPr="00763D62">
        <w:rPr>
          <w:i/>
          <w:lang w:val="sv-SE"/>
        </w:rPr>
        <w:t>5/11/2024</w:t>
      </w:r>
      <w:r w:rsidRPr="00763D62">
        <w:rPr>
          <w:i/>
          <w:spacing w:val="-3"/>
          <w:lang w:val="sv-SE"/>
        </w:rPr>
        <w:t xml:space="preserve"> </w:t>
      </w:r>
      <w:r w:rsidRPr="00763D62">
        <w:rPr>
          <w:i/>
          <w:lang w:val="sv-SE"/>
        </w:rPr>
        <w:t>của</w:t>
      </w:r>
      <w:r w:rsidRPr="00763D62">
        <w:rPr>
          <w:i/>
          <w:spacing w:val="-7"/>
          <w:lang w:val="sv-SE"/>
        </w:rPr>
        <w:t xml:space="preserve"> </w:t>
      </w:r>
      <w:r w:rsidRPr="00763D62">
        <w:rPr>
          <w:i/>
          <w:lang w:val="sv-SE"/>
        </w:rPr>
        <w:t>Sở</w:t>
      </w:r>
      <w:r w:rsidRPr="00763D62">
        <w:rPr>
          <w:i/>
          <w:spacing w:val="-5"/>
          <w:lang w:val="sv-SE"/>
        </w:rPr>
        <w:t xml:space="preserve"> </w:t>
      </w:r>
      <w:r w:rsidRPr="00763D62">
        <w:rPr>
          <w:i/>
          <w:lang w:val="sv-SE"/>
        </w:rPr>
        <w:t>Kế</w:t>
      </w:r>
      <w:r w:rsidRPr="00763D62">
        <w:rPr>
          <w:i/>
          <w:spacing w:val="-4"/>
          <w:lang w:val="sv-SE"/>
        </w:rPr>
        <w:t xml:space="preserve"> </w:t>
      </w:r>
      <w:r w:rsidRPr="00763D62">
        <w:rPr>
          <w:i/>
          <w:lang w:val="sv-SE"/>
        </w:rPr>
        <w:t>hoạch</w:t>
      </w:r>
      <w:r w:rsidRPr="00763D62">
        <w:rPr>
          <w:i/>
          <w:spacing w:val="-5"/>
          <w:lang w:val="sv-SE"/>
        </w:rPr>
        <w:t xml:space="preserve"> </w:t>
      </w:r>
      <w:r w:rsidRPr="00763D62">
        <w:rPr>
          <w:i/>
          <w:lang w:val="sv-SE"/>
        </w:rPr>
        <w:t>và</w:t>
      </w:r>
      <w:r w:rsidRPr="00763D62">
        <w:rPr>
          <w:i/>
          <w:spacing w:val="-4"/>
          <w:lang w:val="sv-SE"/>
        </w:rPr>
        <w:t xml:space="preserve"> </w:t>
      </w:r>
      <w:r w:rsidRPr="00763D62">
        <w:rPr>
          <w:i/>
          <w:lang w:val="sv-SE"/>
        </w:rPr>
        <w:t>Đầu</w:t>
      </w:r>
      <w:r w:rsidRPr="00763D62">
        <w:rPr>
          <w:i/>
          <w:spacing w:val="-3"/>
          <w:lang w:val="sv-SE"/>
        </w:rPr>
        <w:t xml:space="preserve"> </w:t>
      </w:r>
      <w:r w:rsidRPr="00763D62">
        <w:rPr>
          <w:i/>
          <w:spacing w:val="-4"/>
          <w:lang w:val="sv-SE"/>
        </w:rPr>
        <w:t>tư).</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b/>
          <w:bCs/>
          <w:shd w:val="clear" w:color="auto" w:fill="FFFFFF"/>
          <w:lang w:val="sv-SE"/>
        </w:rPr>
      </w:pPr>
      <w:r w:rsidRPr="00763D62">
        <w:rPr>
          <w:b/>
          <w:bCs/>
          <w:shd w:val="clear" w:color="auto" w:fill="FFFFFF"/>
          <w:lang w:val="sv-SE"/>
        </w:rPr>
        <w:t xml:space="preserve">III. KIẾN NGHỊ </w:t>
      </w:r>
    </w:p>
    <w:p w:rsidR="00000000" w:rsidRPr="00763D62" w:rsidRDefault="00420FC5" w:rsidP="00763D62">
      <w:pPr>
        <w:pBdr>
          <w:top w:val="dotted" w:sz="4" w:space="0" w:color="FFFFFF"/>
          <w:left w:val="dotted" w:sz="4" w:space="0" w:color="FFFFFF"/>
          <w:bottom w:val="dotted" w:sz="4" w:space="31" w:color="FFFFFF"/>
          <w:right w:val="dotted" w:sz="4" w:space="0" w:color="FFFFFF"/>
        </w:pBdr>
        <w:shd w:val="clear" w:color="auto" w:fill="FFFFFF"/>
        <w:spacing w:after="240"/>
        <w:ind w:firstLine="567"/>
        <w:jc w:val="both"/>
        <w:rPr>
          <w:shd w:val="clear" w:color="auto" w:fill="FFFFFF"/>
          <w:lang w:val="sv-SE"/>
        </w:rPr>
      </w:pPr>
      <w:r w:rsidRPr="00763D62">
        <w:rPr>
          <w:shd w:val="clear" w:color="auto" w:fill="FFFFFF"/>
          <w:lang w:val="sv-SE"/>
        </w:rPr>
        <w:t>Đối chiếu với quy định tại Khoản 2 Điều 4 Quyết định số 18/2022/QĐ-TTg ngày 02/8/2022 của Thủ tướng Chính phủ b</w:t>
      </w:r>
      <w:r w:rsidRPr="00763D62">
        <w:rPr>
          <w:shd w:val="clear" w:color="auto" w:fill="FFFFFF"/>
          <w:lang w:val="sv-SE"/>
        </w:rPr>
        <w:t>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2021-2025 và Khoản 2 Điều 1 Q</w:t>
      </w:r>
      <w:r w:rsidRPr="00763D62">
        <w:rPr>
          <w:shd w:val="clear" w:color="auto" w:fill="FFFFFF"/>
          <w:lang w:val="sv-SE"/>
        </w:rPr>
        <w:t xml:space="preserve">uyết định số 03/2024/QĐ-TTg ngày 07/3/2024 về sửa đổi, bổ sung một số điều của Quy định ban hành kèm theo Quyết định số 18/2022/QĐ-TTg ngày 02/8/2022 của Thủ tướng Chính phủ, thị xã Kỳ Anh đã đảm bảo điều kiện công nhận thị xã hoàn thành nhiệm vụ xây dựng </w:t>
      </w:r>
      <w:r w:rsidRPr="00763D62">
        <w:rPr>
          <w:shd w:val="clear" w:color="auto" w:fill="FFFFFF"/>
          <w:lang w:val="sv-SE"/>
        </w:rPr>
        <w:t>NTM; UBND tỉnh Hà Tĩnh kính đề nghị Bộ Nông nghiệp và Phát triển nông thôn xem xét, thẩm định, trình Thủ tướng Chính phủ xem xét, quyết định công nhận thị xã Kỳ Anh hoàn thành nhiệm vụ xây dựng NTM năm 2024./.</w:t>
      </w:r>
    </w:p>
    <w:tbl>
      <w:tblPr>
        <w:tblW w:w="5000" w:type="pct"/>
        <w:tblCellMar>
          <w:left w:w="0" w:type="dxa"/>
          <w:right w:w="0" w:type="dxa"/>
        </w:tblCellMar>
        <w:tblLook w:val="01E0"/>
      </w:tblPr>
      <w:tblGrid>
        <w:gridCol w:w="4649"/>
        <w:gridCol w:w="4649"/>
      </w:tblGrid>
      <w:tr w:rsidR="00000000" w:rsidRPr="00763D62">
        <w:trPr>
          <w:trHeight w:val="3210"/>
        </w:trPr>
        <w:tc>
          <w:tcPr>
            <w:tcW w:w="2500" w:type="pct"/>
          </w:tcPr>
          <w:p w:rsidR="00000000" w:rsidRPr="00763D62" w:rsidRDefault="00420FC5" w:rsidP="00763D62">
            <w:pPr>
              <w:pStyle w:val="TableParagraph"/>
              <w:spacing w:after="240"/>
              <w:ind w:left="50"/>
              <w:rPr>
                <w:b/>
                <w:i/>
                <w:sz w:val="24"/>
                <w:szCs w:val="24"/>
                <w:lang w:val="en-US"/>
              </w:rPr>
            </w:pPr>
            <w:r w:rsidRPr="00763D62">
              <w:rPr>
                <w:b/>
                <w:i/>
                <w:sz w:val="24"/>
                <w:szCs w:val="24"/>
                <w:lang w:val="en-US"/>
              </w:rPr>
              <w:t>Nơi nhận:</w:t>
            </w:r>
          </w:p>
          <w:p w:rsidR="00000000" w:rsidRPr="00763D62" w:rsidRDefault="00420FC5" w:rsidP="00763D62">
            <w:pPr>
              <w:pStyle w:val="TableParagraph"/>
              <w:numPr>
                <w:ilvl w:val="0"/>
                <w:numId w:val="38"/>
              </w:numPr>
              <w:tabs>
                <w:tab w:val="left" w:pos="176"/>
              </w:tabs>
              <w:spacing w:after="240"/>
              <w:ind w:left="176" w:hanging="126"/>
              <w:rPr>
                <w:sz w:val="24"/>
                <w:szCs w:val="24"/>
              </w:rPr>
            </w:pPr>
            <w:r w:rsidRPr="00763D62">
              <w:rPr>
                <w:sz w:val="24"/>
                <w:szCs w:val="24"/>
              </w:rPr>
              <w:t>Bộ</w:t>
            </w:r>
            <w:r w:rsidRPr="00763D62">
              <w:rPr>
                <w:spacing w:val="-2"/>
                <w:sz w:val="24"/>
                <w:szCs w:val="24"/>
              </w:rPr>
              <w:t xml:space="preserve"> </w:t>
            </w:r>
            <w:r w:rsidRPr="00763D62">
              <w:rPr>
                <w:sz w:val="24"/>
                <w:szCs w:val="24"/>
              </w:rPr>
              <w:t>Nông</w:t>
            </w:r>
            <w:r w:rsidRPr="00763D62">
              <w:rPr>
                <w:spacing w:val="-4"/>
                <w:sz w:val="24"/>
                <w:szCs w:val="24"/>
              </w:rPr>
              <w:t xml:space="preserve"> </w:t>
            </w:r>
            <w:r w:rsidRPr="00763D62">
              <w:rPr>
                <w:sz w:val="24"/>
                <w:szCs w:val="24"/>
              </w:rPr>
              <w:t>nghiệp</w:t>
            </w:r>
            <w:r w:rsidRPr="00763D62">
              <w:rPr>
                <w:spacing w:val="-2"/>
                <w:sz w:val="24"/>
                <w:szCs w:val="24"/>
              </w:rPr>
              <w:t xml:space="preserve"> </w:t>
            </w:r>
            <w:r w:rsidRPr="00763D62">
              <w:rPr>
                <w:sz w:val="24"/>
                <w:szCs w:val="24"/>
              </w:rPr>
              <w:t>và</w:t>
            </w:r>
            <w:r w:rsidRPr="00763D62">
              <w:rPr>
                <w:spacing w:val="-1"/>
                <w:sz w:val="24"/>
                <w:szCs w:val="24"/>
              </w:rPr>
              <w:t xml:space="preserve"> </w:t>
            </w:r>
            <w:r w:rsidRPr="00763D62">
              <w:rPr>
                <w:spacing w:val="-4"/>
                <w:sz w:val="24"/>
                <w:szCs w:val="24"/>
              </w:rPr>
              <w:t>PTNT;</w:t>
            </w:r>
          </w:p>
          <w:p w:rsidR="00000000" w:rsidRPr="00763D62" w:rsidRDefault="00420FC5" w:rsidP="00763D62">
            <w:pPr>
              <w:pStyle w:val="TableParagraph"/>
              <w:numPr>
                <w:ilvl w:val="0"/>
                <w:numId w:val="38"/>
              </w:numPr>
              <w:tabs>
                <w:tab w:val="left" w:pos="174"/>
              </w:tabs>
              <w:spacing w:after="240"/>
              <w:ind w:left="174" w:hanging="124"/>
              <w:rPr>
                <w:sz w:val="24"/>
                <w:szCs w:val="24"/>
              </w:rPr>
            </w:pPr>
            <w:r w:rsidRPr="00763D62">
              <w:rPr>
                <w:sz w:val="24"/>
                <w:szCs w:val="24"/>
              </w:rPr>
              <w:t>Văn</w:t>
            </w:r>
            <w:r w:rsidRPr="00763D62">
              <w:rPr>
                <w:spacing w:val="-2"/>
                <w:sz w:val="24"/>
                <w:szCs w:val="24"/>
              </w:rPr>
              <w:t xml:space="preserve"> </w:t>
            </w:r>
            <w:r w:rsidRPr="00763D62">
              <w:rPr>
                <w:sz w:val="24"/>
                <w:szCs w:val="24"/>
              </w:rPr>
              <w:t>phòng</w:t>
            </w:r>
            <w:r w:rsidRPr="00763D62">
              <w:rPr>
                <w:spacing w:val="-3"/>
                <w:sz w:val="24"/>
                <w:szCs w:val="24"/>
              </w:rPr>
              <w:t xml:space="preserve"> </w:t>
            </w:r>
            <w:r w:rsidRPr="00763D62">
              <w:rPr>
                <w:sz w:val="24"/>
                <w:szCs w:val="24"/>
              </w:rPr>
              <w:t>Đi</w:t>
            </w:r>
            <w:r w:rsidRPr="00763D62">
              <w:rPr>
                <w:sz w:val="24"/>
                <w:szCs w:val="24"/>
              </w:rPr>
              <w:t>ều</w:t>
            </w:r>
            <w:r w:rsidRPr="00763D62">
              <w:rPr>
                <w:spacing w:val="-1"/>
                <w:sz w:val="24"/>
                <w:szCs w:val="24"/>
              </w:rPr>
              <w:t xml:space="preserve"> </w:t>
            </w:r>
            <w:r w:rsidRPr="00763D62">
              <w:rPr>
                <w:sz w:val="24"/>
                <w:szCs w:val="24"/>
              </w:rPr>
              <w:t>phối NTM</w:t>
            </w:r>
            <w:r w:rsidRPr="00763D62">
              <w:rPr>
                <w:spacing w:val="-4"/>
                <w:sz w:val="24"/>
                <w:szCs w:val="24"/>
              </w:rPr>
              <w:t xml:space="preserve"> </w:t>
            </w:r>
            <w:r w:rsidRPr="00763D62">
              <w:rPr>
                <w:sz w:val="24"/>
                <w:szCs w:val="24"/>
              </w:rPr>
              <w:t>Trung</w:t>
            </w:r>
            <w:r w:rsidRPr="00763D62">
              <w:rPr>
                <w:spacing w:val="-4"/>
                <w:sz w:val="24"/>
                <w:szCs w:val="24"/>
              </w:rPr>
              <w:t xml:space="preserve"> ương;</w:t>
            </w:r>
          </w:p>
          <w:p w:rsidR="00000000" w:rsidRPr="00763D62" w:rsidRDefault="00420FC5" w:rsidP="00763D62">
            <w:pPr>
              <w:pStyle w:val="TableParagraph"/>
              <w:numPr>
                <w:ilvl w:val="0"/>
                <w:numId w:val="38"/>
              </w:numPr>
              <w:tabs>
                <w:tab w:val="left" w:pos="174"/>
              </w:tabs>
              <w:spacing w:after="240"/>
              <w:ind w:left="174" w:hanging="124"/>
              <w:rPr>
                <w:sz w:val="24"/>
                <w:szCs w:val="24"/>
              </w:rPr>
            </w:pPr>
            <w:r w:rsidRPr="00763D62">
              <w:rPr>
                <w:sz w:val="24"/>
                <w:szCs w:val="24"/>
              </w:rPr>
              <w:t>TTr:</w:t>
            </w:r>
            <w:r w:rsidRPr="00763D62">
              <w:rPr>
                <w:spacing w:val="-4"/>
                <w:sz w:val="24"/>
                <w:szCs w:val="24"/>
              </w:rPr>
              <w:t xml:space="preserve"> </w:t>
            </w:r>
            <w:r w:rsidRPr="00763D62">
              <w:rPr>
                <w:sz w:val="24"/>
                <w:szCs w:val="24"/>
              </w:rPr>
              <w:t>Tỉnh</w:t>
            </w:r>
            <w:r w:rsidRPr="00763D62">
              <w:rPr>
                <w:spacing w:val="-5"/>
                <w:sz w:val="24"/>
                <w:szCs w:val="24"/>
              </w:rPr>
              <w:t xml:space="preserve"> </w:t>
            </w:r>
            <w:r w:rsidRPr="00763D62">
              <w:rPr>
                <w:sz w:val="24"/>
                <w:szCs w:val="24"/>
              </w:rPr>
              <w:t>ủy,</w:t>
            </w:r>
            <w:r w:rsidRPr="00763D62">
              <w:rPr>
                <w:spacing w:val="-2"/>
                <w:sz w:val="24"/>
                <w:szCs w:val="24"/>
              </w:rPr>
              <w:t xml:space="preserve"> </w:t>
            </w:r>
            <w:r w:rsidRPr="00763D62">
              <w:rPr>
                <w:sz w:val="24"/>
                <w:szCs w:val="24"/>
              </w:rPr>
              <w:t>HĐND</w:t>
            </w:r>
            <w:r w:rsidRPr="00763D62">
              <w:rPr>
                <w:spacing w:val="-3"/>
                <w:sz w:val="24"/>
                <w:szCs w:val="24"/>
              </w:rPr>
              <w:t xml:space="preserve"> </w:t>
            </w:r>
            <w:r w:rsidRPr="00763D62">
              <w:rPr>
                <w:spacing w:val="-4"/>
                <w:sz w:val="24"/>
                <w:szCs w:val="24"/>
              </w:rPr>
              <w:t>tỉnh;</w:t>
            </w:r>
          </w:p>
          <w:p w:rsidR="00000000" w:rsidRPr="00763D62" w:rsidRDefault="00420FC5" w:rsidP="00763D62">
            <w:pPr>
              <w:pStyle w:val="TableParagraph"/>
              <w:numPr>
                <w:ilvl w:val="0"/>
                <w:numId w:val="38"/>
              </w:numPr>
              <w:tabs>
                <w:tab w:val="left" w:pos="176"/>
              </w:tabs>
              <w:spacing w:after="240"/>
              <w:ind w:left="176" w:hanging="126"/>
              <w:rPr>
                <w:sz w:val="24"/>
                <w:szCs w:val="24"/>
              </w:rPr>
            </w:pPr>
            <w:r w:rsidRPr="00763D62">
              <w:rPr>
                <w:sz w:val="24"/>
                <w:szCs w:val="24"/>
              </w:rPr>
              <w:t>Chủ</w:t>
            </w:r>
            <w:r w:rsidRPr="00763D62">
              <w:rPr>
                <w:spacing w:val="-2"/>
                <w:sz w:val="24"/>
                <w:szCs w:val="24"/>
              </w:rPr>
              <w:t xml:space="preserve"> </w:t>
            </w:r>
            <w:r w:rsidRPr="00763D62">
              <w:rPr>
                <w:sz w:val="24"/>
                <w:szCs w:val="24"/>
              </w:rPr>
              <w:t>tịch,</w:t>
            </w:r>
            <w:r w:rsidRPr="00763D62">
              <w:rPr>
                <w:spacing w:val="-4"/>
                <w:sz w:val="24"/>
                <w:szCs w:val="24"/>
              </w:rPr>
              <w:t xml:space="preserve"> </w:t>
            </w:r>
            <w:r w:rsidRPr="00763D62">
              <w:rPr>
                <w:sz w:val="24"/>
                <w:szCs w:val="24"/>
              </w:rPr>
              <w:t>các</w:t>
            </w:r>
            <w:r w:rsidRPr="00763D62">
              <w:rPr>
                <w:spacing w:val="-3"/>
                <w:sz w:val="24"/>
                <w:szCs w:val="24"/>
              </w:rPr>
              <w:t xml:space="preserve"> </w:t>
            </w:r>
            <w:r w:rsidRPr="00763D62">
              <w:rPr>
                <w:sz w:val="24"/>
                <w:szCs w:val="24"/>
              </w:rPr>
              <w:t>PCT UBND</w:t>
            </w:r>
            <w:r w:rsidRPr="00763D62">
              <w:rPr>
                <w:spacing w:val="-5"/>
                <w:sz w:val="24"/>
                <w:szCs w:val="24"/>
              </w:rPr>
              <w:t xml:space="preserve"> </w:t>
            </w:r>
            <w:r w:rsidRPr="00763D62">
              <w:rPr>
                <w:spacing w:val="-2"/>
                <w:sz w:val="24"/>
                <w:szCs w:val="24"/>
              </w:rPr>
              <w:t>tỉnh;</w:t>
            </w:r>
          </w:p>
          <w:p w:rsidR="00000000" w:rsidRPr="00763D62" w:rsidRDefault="00420FC5" w:rsidP="00763D62">
            <w:pPr>
              <w:pStyle w:val="TableParagraph"/>
              <w:numPr>
                <w:ilvl w:val="0"/>
                <w:numId w:val="38"/>
              </w:numPr>
              <w:tabs>
                <w:tab w:val="left" w:pos="176"/>
              </w:tabs>
              <w:spacing w:after="240"/>
              <w:ind w:left="176" w:hanging="126"/>
              <w:rPr>
                <w:sz w:val="24"/>
                <w:szCs w:val="24"/>
              </w:rPr>
            </w:pPr>
            <w:r w:rsidRPr="00763D62">
              <w:rPr>
                <w:sz w:val="24"/>
                <w:szCs w:val="24"/>
              </w:rPr>
              <w:t>Các</w:t>
            </w:r>
            <w:r w:rsidRPr="00763D62">
              <w:rPr>
                <w:spacing w:val="-2"/>
                <w:sz w:val="24"/>
                <w:szCs w:val="24"/>
              </w:rPr>
              <w:t xml:space="preserve"> </w:t>
            </w:r>
            <w:r w:rsidRPr="00763D62">
              <w:rPr>
                <w:sz w:val="24"/>
                <w:szCs w:val="24"/>
              </w:rPr>
              <w:t>Sở,</w:t>
            </w:r>
            <w:r w:rsidRPr="00763D62">
              <w:rPr>
                <w:spacing w:val="-1"/>
                <w:sz w:val="24"/>
                <w:szCs w:val="24"/>
              </w:rPr>
              <w:t xml:space="preserve"> </w:t>
            </w:r>
            <w:r w:rsidRPr="00763D62">
              <w:rPr>
                <w:sz w:val="24"/>
                <w:szCs w:val="24"/>
              </w:rPr>
              <w:t>ban,</w:t>
            </w:r>
            <w:r w:rsidRPr="00763D62">
              <w:rPr>
                <w:spacing w:val="-2"/>
                <w:sz w:val="24"/>
                <w:szCs w:val="24"/>
              </w:rPr>
              <w:t xml:space="preserve"> </w:t>
            </w:r>
            <w:r w:rsidRPr="00763D62">
              <w:rPr>
                <w:sz w:val="24"/>
                <w:szCs w:val="24"/>
              </w:rPr>
              <w:t>ngành</w:t>
            </w:r>
            <w:r w:rsidRPr="00763D62">
              <w:rPr>
                <w:spacing w:val="-1"/>
                <w:sz w:val="24"/>
                <w:szCs w:val="24"/>
              </w:rPr>
              <w:t xml:space="preserve"> </w:t>
            </w:r>
            <w:r w:rsidRPr="00763D62">
              <w:rPr>
                <w:sz w:val="24"/>
                <w:szCs w:val="24"/>
              </w:rPr>
              <w:t>cấp</w:t>
            </w:r>
            <w:r w:rsidRPr="00763D62">
              <w:rPr>
                <w:spacing w:val="-3"/>
                <w:sz w:val="24"/>
                <w:szCs w:val="24"/>
              </w:rPr>
              <w:t xml:space="preserve"> </w:t>
            </w:r>
            <w:r w:rsidRPr="00763D62">
              <w:rPr>
                <w:spacing w:val="-2"/>
                <w:sz w:val="24"/>
                <w:szCs w:val="24"/>
              </w:rPr>
              <w:t>tỉnh;</w:t>
            </w:r>
          </w:p>
          <w:p w:rsidR="00000000" w:rsidRPr="00763D62" w:rsidRDefault="00420FC5" w:rsidP="00763D62">
            <w:pPr>
              <w:pStyle w:val="TableParagraph"/>
              <w:numPr>
                <w:ilvl w:val="0"/>
                <w:numId w:val="38"/>
              </w:numPr>
              <w:tabs>
                <w:tab w:val="left" w:pos="176"/>
              </w:tabs>
              <w:spacing w:after="240"/>
              <w:ind w:left="176" w:hanging="126"/>
              <w:rPr>
                <w:sz w:val="24"/>
                <w:szCs w:val="24"/>
              </w:rPr>
            </w:pPr>
            <w:r w:rsidRPr="00763D62">
              <w:rPr>
                <w:sz w:val="24"/>
                <w:szCs w:val="24"/>
              </w:rPr>
              <w:t>Ủy</w:t>
            </w:r>
            <w:r w:rsidRPr="00763D62">
              <w:rPr>
                <w:spacing w:val="-7"/>
                <w:sz w:val="24"/>
                <w:szCs w:val="24"/>
              </w:rPr>
              <w:t xml:space="preserve"> </w:t>
            </w:r>
            <w:r w:rsidRPr="00763D62">
              <w:rPr>
                <w:sz w:val="24"/>
                <w:szCs w:val="24"/>
              </w:rPr>
              <w:t>ban</w:t>
            </w:r>
            <w:r w:rsidRPr="00763D62">
              <w:rPr>
                <w:spacing w:val="-1"/>
                <w:sz w:val="24"/>
                <w:szCs w:val="24"/>
              </w:rPr>
              <w:t xml:space="preserve"> </w:t>
            </w:r>
            <w:r w:rsidRPr="00763D62">
              <w:rPr>
                <w:sz w:val="24"/>
                <w:szCs w:val="24"/>
              </w:rPr>
              <w:t>MTTQ</w:t>
            </w:r>
            <w:r w:rsidRPr="00763D62">
              <w:rPr>
                <w:spacing w:val="-2"/>
                <w:sz w:val="24"/>
                <w:szCs w:val="24"/>
              </w:rPr>
              <w:t xml:space="preserve"> </w:t>
            </w:r>
            <w:r w:rsidRPr="00763D62">
              <w:rPr>
                <w:sz w:val="24"/>
                <w:szCs w:val="24"/>
              </w:rPr>
              <w:t>và</w:t>
            </w:r>
            <w:r w:rsidRPr="00763D62">
              <w:rPr>
                <w:spacing w:val="-1"/>
                <w:sz w:val="24"/>
                <w:szCs w:val="24"/>
              </w:rPr>
              <w:t xml:space="preserve"> </w:t>
            </w:r>
            <w:r w:rsidRPr="00763D62">
              <w:rPr>
                <w:sz w:val="24"/>
                <w:szCs w:val="24"/>
              </w:rPr>
              <w:t>các</w:t>
            </w:r>
            <w:r w:rsidRPr="00763D62">
              <w:rPr>
                <w:spacing w:val="-1"/>
                <w:sz w:val="24"/>
                <w:szCs w:val="24"/>
              </w:rPr>
              <w:t xml:space="preserve"> </w:t>
            </w:r>
            <w:r w:rsidRPr="00763D62">
              <w:rPr>
                <w:sz w:val="24"/>
                <w:szCs w:val="24"/>
              </w:rPr>
              <w:t>đoàn</w:t>
            </w:r>
            <w:r w:rsidRPr="00763D62">
              <w:rPr>
                <w:spacing w:val="-1"/>
                <w:sz w:val="24"/>
                <w:szCs w:val="24"/>
              </w:rPr>
              <w:t xml:space="preserve"> </w:t>
            </w:r>
            <w:r w:rsidRPr="00763D62">
              <w:rPr>
                <w:sz w:val="24"/>
                <w:szCs w:val="24"/>
              </w:rPr>
              <w:t>thể</w:t>
            </w:r>
            <w:r w:rsidRPr="00763D62">
              <w:rPr>
                <w:spacing w:val="-3"/>
                <w:sz w:val="24"/>
                <w:szCs w:val="24"/>
              </w:rPr>
              <w:t xml:space="preserve"> </w:t>
            </w:r>
            <w:r w:rsidRPr="00763D62">
              <w:rPr>
                <w:sz w:val="24"/>
                <w:szCs w:val="24"/>
              </w:rPr>
              <w:t>cấp</w:t>
            </w:r>
            <w:r w:rsidRPr="00763D62">
              <w:rPr>
                <w:spacing w:val="-4"/>
                <w:sz w:val="24"/>
                <w:szCs w:val="24"/>
              </w:rPr>
              <w:t xml:space="preserve"> tỉnh;</w:t>
            </w:r>
          </w:p>
          <w:p w:rsidR="00000000" w:rsidRPr="00763D62" w:rsidRDefault="00420FC5" w:rsidP="00763D62">
            <w:pPr>
              <w:pStyle w:val="TableParagraph"/>
              <w:numPr>
                <w:ilvl w:val="0"/>
                <w:numId w:val="38"/>
              </w:numPr>
              <w:tabs>
                <w:tab w:val="left" w:pos="176"/>
              </w:tabs>
              <w:spacing w:after="240"/>
              <w:ind w:left="176" w:hanging="126"/>
              <w:rPr>
                <w:sz w:val="24"/>
                <w:szCs w:val="24"/>
              </w:rPr>
            </w:pPr>
            <w:r w:rsidRPr="00763D62">
              <w:rPr>
                <w:sz w:val="24"/>
                <w:szCs w:val="24"/>
              </w:rPr>
              <w:t>Thị ủy,</w:t>
            </w:r>
            <w:r w:rsidRPr="00763D62">
              <w:rPr>
                <w:spacing w:val="-2"/>
                <w:sz w:val="24"/>
                <w:szCs w:val="24"/>
              </w:rPr>
              <w:t xml:space="preserve"> </w:t>
            </w:r>
            <w:r w:rsidRPr="00763D62">
              <w:rPr>
                <w:sz w:val="24"/>
                <w:szCs w:val="24"/>
              </w:rPr>
              <w:t>UBND</w:t>
            </w:r>
            <w:r w:rsidRPr="00763D62">
              <w:rPr>
                <w:spacing w:val="-3"/>
                <w:sz w:val="24"/>
                <w:szCs w:val="24"/>
              </w:rPr>
              <w:t xml:space="preserve"> </w:t>
            </w:r>
            <w:r w:rsidRPr="00763D62">
              <w:rPr>
                <w:sz w:val="24"/>
                <w:szCs w:val="24"/>
              </w:rPr>
              <w:t>thị xã Kỳ</w:t>
            </w:r>
            <w:r w:rsidRPr="00763D62">
              <w:rPr>
                <w:spacing w:val="-3"/>
                <w:sz w:val="24"/>
                <w:szCs w:val="24"/>
              </w:rPr>
              <w:t xml:space="preserve"> </w:t>
            </w:r>
            <w:r w:rsidRPr="00763D62">
              <w:rPr>
                <w:spacing w:val="-4"/>
                <w:sz w:val="24"/>
                <w:szCs w:val="24"/>
              </w:rPr>
              <w:t>Anh;</w:t>
            </w:r>
          </w:p>
          <w:p w:rsidR="00000000" w:rsidRPr="00763D62" w:rsidRDefault="00420FC5" w:rsidP="00763D62">
            <w:pPr>
              <w:pStyle w:val="TableParagraph"/>
              <w:numPr>
                <w:ilvl w:val="0"/>
                <w:numId w:val="38"/>
              </w:numPr>
              <w:tabs>
                <w:tab w:val="left" w:pos="176"/>
              </w:tabs>
              <w:spacing w:after="240"/>
              <w:ind w:left="176" w:hanging="126"/>
              <w:rPr>
                <w:sz w:val="24"/>
                <w:szCs w:val="24"/>
              </w:rPr>
            </w:pPr>
            <w:r w:rsidRPr="00763D62">
              <w:rPr>
                <w:sz w:val="24"/>
                <w:szCs w:val="24"/>
              </w:rPr>
              <w:t>Chánh</w:t>
            </w:r>
            <w:r w:rsidRPr="00763D62">
              <w:rPr>
                <w:spacing w:val="-3"/>
                <w:sz w:val="24"/>
                <w:szCs w:val="24"/>
              </w:rPr>
              <w:t xml:space="preserve"> </w:t>
            </w:r>
            <w:r w:rsidRPr="00763D62">
              <w:rPr>
                <w:sz w:val="24"/>
                <w:szCs w:val="24"/>
              </w:rPr>
              <w:t>VP,</w:t>
            </w:r>
            <w:r w:rsidRPr="00763D62">
              <w:rPr>
                <w:spacing w:val="-5"/>
                <w:sz w:val="24"/>
                <w:szCs w:val="24"/>
              </w:rPr>
              <w:t xml:space="preserve"> </w:t>
            </w:r>
            <w:r w:rsidRPr="00763D62">
              <w:rPr>
                <w:sz w:val="24"/>
                <w:szCs w:val="24"/>
              </w:rPr>
              <w:t>các</w:t>
            </w:r>
            <w:r w:rsidRPr="00763D62">
              <w:rPr>
                <w:spacing w:val="-2"/>
                <w:sz w:val="24"/>
                <w:szCs w:val="24"/>
              </w:rPr>
              <w:t xml:space="preserve"> </w:t>
            </w:r>
            <w:r w:rsidRPr="00763D62">
              <w:rPr>
                <w:sz w:val="24"/>
                <w:szCs w:val="24"/>
              </w:rPr>
              <w:t>PCVP</w:t>
            </w:r>
            <w:r w:rsidRPr="00763D62">
              <w:rPr>
                <w:spacing w:val="-2"/>
                <w:sz w:val="24"/>
                <w:szCs w:val="24"/>
              </w:rPr>
              <w:t xml:space="preserve"> </w:t>
            </w:r>
            <w:r w:rsidRPr="00763D62">
              <w:rPr>
                <w:sz w:val="24"/>
                <w:szCs w:val="24"/>
              </w:rPr>
              <w:t>UBND</w:t>
            </w:r>
            <w:r w:rsidRPr="00763D62">
              <w:rPr>
                <w:spacing w:val="-3"/>
                <w:sz w:val="24"/>
                <w:szCs w:val="24"/>
              </w:rPr>
              <w:t xml:space="preserve"> </w:t>
            </w:r>
            <w:r w:rsidRPr="00763D62">
              <w:rPr>
                <w:spacing w:val="-2"/>
                <w:sz w:val="24"/>
                <w:szCs w:val="24"/>
              </w:rPr>
              <w:t>tỉnh;</w:t>
            </w:r>
          </w:p>
          <w:p w:rsidR="00000000" w:rsidRPr="00763D62" w:rsidRDefault="00420FC5" w:rsidP="00763D62">
            <w:pPr>
              <w:pStyle w:val="TableParagraph"/>
              <w:numPr>
                <w:ilvl w:val="0"/>
                <w:numId w:val="38"/>
              </w:numPr>
              <w:tabs>
                <w:tab w:val="left" w:pos="174"/>
              </w:tabs>
              <w:spacing w:after="240"/>
              <w:ind w:left="174" w:hanging="124"/>
              <w:rPr>
                <w:sz w:val="24"/>
                <w:szCs w:val="24"/>
              </w:rPr>
            </w:pPr>
            <w:r w:rsidRPr="00763D62">
              <w:rPr>
                <w:sz w:val="24"/>
                <w:szCs w:val="24"/>
              </w:rPr>
              <w:t>Trung</w:t>
            </w:r>
            <w:r w:rsidRPr="00763D62">
              <w:rPr>
                <w:spacing w:val="-4"/>
                <w:sz w:val="24"/>
                <w:szCs w:val="24"/>
              </w:rPr>
              <w:t xml:space="preserve"> </w:t>
            </w:r>
            <w:r w:rsidRPr="00763D62">
              <w:rPr>
                <w:sz w:val="24"/>
                <w:szCs w:val="24"/>
              </w:rPr>
              <w:t>tâm</w:t>
            </w:r>
            <w:r w:rsidRPr="00763D62">
              <w:rPr>
                <w:spacing w:val="-4"/>
                <w:sz w:val="24"/>
                <w:szCs w:val="24"/>
              </w:rPr>
              <w:t xml:space="preserve"> </w:t>
            </w:r>
            <w:r w:rsidRPr="00763D62">
              <w:rPr>
                <w:sz w:val="24"/>
                <w:szCs w:val="24"/>
              </w:rPr>
              <w:t>CB-TH</w:t>
            </w:r>
            <w:r w:rsidRPr="00763D62">
              <w:rPr>
                <w:spacing w:val="-1"/>
                <w:sz w:val="24"/>
                <w:szCs w:val="24"/>
              </w:rPr>
              <w:t xml:space="preserve"> </w:t>
            </w:r>
            <w:r w:rsidRPr="00763D62">
              <w:rPr>
                <w:spacing w:val="-2"/>
                <w:sz w:val="24"/>
                <w:szCs w:val="24"/>
              </w:rPr>
              <w:t>tỉnh;</w:t>
            </w:r>
          </w:p>
          <w:p w:rsidR="00000000" w:rsidRPr="00763D62" w:rsidRDefault="00420FC5" w:rsidP="00763D62">
            <w:pPr>
              <w:pStyle w:val="TableParagraph"/>
              <w:numPr>
                <w:ilvl w:val="0"/>
                <w:numId w:val="38"/>
              </w:numPr>
              <w:tabs>
                <w:tab w:val="left" w:pos="174"/>
              </w:tabs>
              <w:spacing w:after="240"/>
              <w:ind w:left="174" w:hanging="124"/>
              <w:rPr>
                <w:position w:val="2"/>
                <w:sz w:val="24"/>
                <w:szCs w:val="24"/>
              </w:rPr>
            </w:pPr>
            <w:r w:rsidRPr="00763D62">
              <w:rPr>
                <w:position w:val="2"/>
                <w:sz w:val="24"/>
                <w:szCs w:val="24"/>
              </w:rPr>
              <w:t>Lưu:</w:t>
            </w:r>
            <w:r w:rsidRPr="00763D62">
              <w:rPr>
                <w:spacing w:val="-2"/>
                <w:position w:val="2"/>
                <w:sz w:val="24"/>
                <w:szCs w:val="24"/>
              </w:rPr>
              <w:t xml:space="preserve"> </w:t>
            </w:r>
            <w:r w:rsidRPr="00763D62">
              <w:rPr>
                <w:position w:val="2"/>
                <w:sz w:val="24"/>
                <w:szCs w:val="24"/>
              </w:rPr>
              <w:t>VT,</w:t>
            </w:r>
            <w:r w:rsidRPr="00763D62">
              <w:rPr>
                <w:spacing w:val="-3"/>
                <w:position w:val="2"/>
                <w:sz w:val="24"/>
                <w:szCs w:val="24"/>
              </w:rPr>
              <w:t xml:space="preserve"> </w:t>
            </w:r>
            <w:r w:rsidRPr="00763D62">
              <w:rPr>
                <w:position w:val="2"/>
                <w:sz w:val="24"/>
                <w:szCs w:val="24"/>
              </w:rPr>
              <w:t xml:space="preserve">TH, </w:t>
            </w:r>
            <w:r w:rsidRPr="00763D62">
              <w:rPr>
                <w:spacing w:val="-4"/>
                <w:position w:val="2"/>
                <w:sz w:val="24"/>
                <w:szCs w:val="24"/>
              </w:rPr>
              <w:t>NL</w:t>
            </w:r>
            <w:r w:rsidRPr="00763D62">
              <w:rPr>
                <w:spacing w:val="-4"/>
                <w:sz w:val="24"/>
                <w:szCs w:val="24"/>
              </w:rPr>
              <w:t>5</w:t>
            </w:r>
            <w:r w:rsidRPr="00763D62">
              <w:rPr>
                <w:spacing w:val="-4"/>
                <w:position w:val="2"/>
                <w:sz w:val="24"/>
                <w:szCs w:val="24"/>
              </w:rPr>
              <w:t>.</w:t>
            </w:r>
          </w:p>
          <w:p w:rsidR="00000000" w:rsidRPr="00763D62" w:rsidRDefault="00420FC5" w:rsidP="00763D62">
            <w:pPr>
              <w:pStyle w:val="TableParagraph"/>
              <w:spacing w:after="240"/>
              <w:ind w:left="50"/>
              <w:jc w:val="center"/>
              <w:rPr>
                <w:b/>
                <w:sz w:val="24"/>
                <w:szCs w:val="24"/>
                <w:lang w:val="en-US"/>
              </w:rPr>
            </w:pPr>
          </w:p>
        </w:tc>
        <w:tc>
          <w:tcPr>
            <w:tcW w:w="2500" w:type="pct"/>
          </w:tcPr>
          <w:p w:rsidR="00000000" w:rsidRPr="00763D62" w:rsidRDefault="00420FC5" w:rsidP="00763D62">
            <w:pPr>
              <w:pStyle w:val="TableParagraph"/>
              <w:spacing w:after="240"/>
              <w:ind w:left="50"/>
              <w:jc w:val="center"/>
              <w:rPr>
                <w:b/>
                <w:sz w:val="24"/>
                <w:szCs w:val="24"/>
              </w:rPr>
            </w:pPr>
            <w:r w:rsidRPr="00763D62">
              <w:rPr>
                <w:b/>
                <w:sz w:val="24"/>
                <w:szCs w:val="24"/>
              </w:rPr>
              <w:t>TM.</w:t>
            </w:r>
            <w:r w:rsidRPr="00763D62">
              <w:rPr>
                <w:b/>
                <w:spacing w:val="-10"/>
                <w:sz w:val="24"/>
                <w:szCs w:val="24"/>
              </w:rPr>
              <w:t xml:space="preserve"> </w:t>
            </w:r>
            <w:r w:rsidRPr="00763D62">
              <w:rPr>
                <w:b/>
                <w:sz w:val="24"/>
                <w:szCs w:val="24"/>
              </w:rPr>
              <w:t>ỦY</w:t>
            </w:r>
            <w:r w:rsidRPr="00763D62">
              <w:rPr>
                <w:b/>
                <w:spacing w:val="-10"/>
                <w:sz w:val="24"/>
                <w:szCs w:val="24"/>
              </w:rPr>
              <w:t xml:space="preserve"> </w:t>
            </w:r>
            <w:r w:rsidRPr="00763D62">
              <w:rPr>
                <w:b/>
                <w:sz w:val="24"/>
                <w:szCs w:val="24"/>
              </w:rPr>
              <w:t>BAN</w:t>
            </w:r>
            <w:r w:rsidRPr="00763D62">
              <w:rPr>
                <w:b/>
                <w:spacing w:val="-10"/>
                <w:sz w:val="24"/>
                <w:szCs w:val="24"/>
              </w:rPr>
              <w:t xml:space="preserve"> </w:t>
            </w:r>
            <w:r w:rsidRPr="00763D62">
              <w:rPr>
                <w:b/>
                <w:sz w:val="24"/>
                <w:szCs w:val="24"/>
              </w:rPr>
              <w:t>N</w:t>
            </w:r>
            <w:r w:rsidRPr="00763D62">
              <w:rPr>
                <w:b/>
                <w:sz w:val="24"/>
                <w:szCs w:val="24"/>
              </w:rPr>
              <w:t>HÂN</w:t>
            </w:r>
            <w:r w:rsidRPr="00763D62">
              <w:rPr>
                <w:b/>
                <w:spacing w:val="-10"/>
                <w:sz w:val="24"/>
                <w:szCs w:val="24"/>
              </w:rPr>
              <w:t xml:space="preserve"> </w:t>
            </w:r>
            <w:r w:rsidRPr="00763D62">
              <w:rPr>
                <w:b/>
                <w:sz w:val="24"/>
                <w:szCs w:val="24"/>
              </w:rPr>
              <w:t>DÂN</w:t>
            </w:r>
          </w:p>
          <w:p w:rsidR="00000000" w:rsidRPr="00763D62" w:rsidRDefault="00420FC5" w:rsidP="00763D62">
            <w:pPr>
              <w:pStyle w:val="TableParagraph"/>
              <w:spacing w:after="240"/>
              <w:jc w:val="center"/>
              <w:rPr>
                <w:b/>
                <w:sz w:val="24"/>
                <w:szCs w:val="24"/>
              </w:rPr>
            </w:pPr>
            <w:r w:rsidRPr="00763D62">
              <w:rPr>
                <w:b/>
                <w:sz w:val="24"/>
                <w:szCs w:val="24"/>
              </w:rPr>
              <w:t>KT. CHỦ TỊCH</w:t>
            </w:r>
          </w:p>
          <w:p w:rsidR="00000000" w:rsidRPr="00763D62" w:rsidRDefault="00420FC5" w:rsidP="00763D62">
            <w:pPr>
              <w:pStyle w:val="TableParagraph"/>
              <w:spacing w:after="240"/>
              <w:jc w:val="center"/>
              <w:rPr>
                <w:b/>
                <w:sz w:val="24"/>
                <w:szCs w:val="24"/>
              </w:rPr>
            </w:pPr>
            <w:r w:rsidRPr="00763D62">
              <w:rPr>
                <w:b/>
                <w:sz w:val="24"/>
                <w:szCs w:val="24"/>
              </w:rPr>
              <w:t>PHÓ CHỦ TỊCH</w:t>
            </w:r>
          </w:p>
          <w:p w:rsidR="00000000" w:rsidRPr="00763D62" w:rsidRDefault="00420FC5" w:rsidP="00763D62">
            <w:pPr>
              <w:pStyle w:val="TableParagraph"/>
              <w:spacing w:after="240"/>
              <w:jc w:val="center"/>
              <w:rPr>
                <w:b/>
                <w:sz w:val="24"/>
                <w:szCs w:val="24"/>
              </w:rPr>
            </w:pPr>
          </w:p>
          <w:p w:rsidR="00000000" w:rsidRPr="00763D62" w:rsidRDefault="00420FC5" w:rsidP="00763D62">
            <w:pPr>
              <w:pStyle w:val="TableParagraph"/>
              <w:spacing w:after="240"/>
              <w:jc w:val="center"/>
              <w:rPr>
                <w:b/>
                <w:sz w:val="24"/>
                <w:szCs w:val="24"/>
              </w:rPr>
            </w:pPr>
          </w:p>
          <w:p w:rsidR="00000000" w:rsidRPr="00763D62" w:rsidRDefault="00420FC5" w:rsidP="00763D62">
            <w:pPr>
              <w:pStyle w:val="TableParagraph"/>
              <w:spacing w:after="240"/>
              <w:jc w:val="center"/>
              <w:rPr>
                <w:b/>
                <w:sz w:val="24"/>
                <w:szCs w:val="24"/>
              </w:rPr>
            </w:pPr>
          </w:p>
          <w:p w:rsidR="00000000" w:rsidRPr="00763D62" w:rsidRDefault="00420FC5" w:rsidP="00763D62">
            <w:pPr>
              <w:pStyle w:val="TableParagraph"/>
              <w:spacing w:after="240"/>
              <w:jc w:val="center"/>
              <w:rPr>
                <w:b/>
                <w:sz w:val="24"/>
                <w:szCs w:val="24"/>
                <w:lang w:val="en-US"/>
              </w:rPr>
            </w:pPr>
          </w:p>
          <w:p w:rsidR="00000000" w:rsidRPr="00763D62" w:rsidRDefault="00420FC5" w:rsidP="00763D62">
            <w:pPr>
              <w:pStyle w:val="TableParagraph"/>
              <w:spacing w:after="240"/>
              <w:jc w:val="center"/>
              <w:rPr>
                <w:b/>
                <w:sz w:val="24"/>
                <w:szCs w:val="24"/>
                <w:lang w:val="en-US"/>
              </w:rPr>
            </w:pPr>
          </w:p>
          <w:p w:rsidR="00000000" w:rsidRPr="00763D62" w:rsidRDefault="00420FC5" w:rsidP="00763D62">
            <w:pPr>
              <w:pStyle w:val="TableParagraph"/>
              <w:spacing w:after="240"/>
              <w:rPr>
                <w:b/>
                <w:sz w:val="24"/>
                <w:szCs w:val="24"/>
              </w:rPr>
            </w:pPr>
          </w:p>
          <w:p w:rsidR="00000000" w:rsidRPr="00763D62" w:rsidRDefault="00420FC5" w:rsidP="00763D62">
            <w:pPr>
              <w:pStyle w:val="TableParagraph"/>
              <w:spacing w:after="240"/>
              <w:jc w:val="center"/>
              <w:rPr>
                <w:b/>
                <w:sz w:val="24"/>
                <w:szCs w:val="24"/>
              </w:rPr>
            </w:pPr>
          </w:p>
          <w:p w:rsidR="00000000" w:rsidRPr="00763D62" w:rsidRDefault="00420FC5" w:rsidP="00763D62">
            <w:pPr>
              <w:pStyle w:val="TableParagraph"/>
              <w:spacing w:after="240"/>
              <w:jc w:val="center"/>
              <w:rPr>
                <w:b/>
                <w:i/>
                <w:sz w:val="24"/>
                <w:szCs w:val="24"/>
              </w:rPr>
            </w:pPr>
            <w:r w:rsidRPr="00763D62">
              <w:rPr>
                <w:b/>
                <w:sz w:val="24"/>
                <w:szCs w:val="24"/>
                <w:lang w:val="en-US"/>
              </w:rPr>
              <w:t xml:space="preserve">     </w:t>
            </w:r>
            <w:r w:rsidRPr="00763D62">
              <w:rPr>
                <w:b/>
                <w:sz w:val="24"/>
                <w:szCs w:val="24"/>
              </w:rPr>
              <w:t>Nguyễn Hồng Lĩnh</w:t>
            </w:r>
          </w:p>
        </w:tc>
      </w:tr>
    </w:tbl>
    <w:p w:rsidR="00000000" w:rsidRPr="00763D62" w:rsidRDefault="00420FC5" w:rsidP="00763D62">
      <w:pPr>
        <w:widowControl w:val="0"/>
        <w:tabs>
          <w:tab w:val="left" w:pos="1602"/>
        </w:tabs>
        <w:autoSpaceDE w:val="0"/>
        <w:autoSpaceDN w:val="0"/>
        <w:spacing w:after="240"/>
        <w:jc w:val="both"/>
        <w:rPr>
          <w:i/>
          <w:lang/>
        </w:rPr>
        <w:sectPr w:rsidR="00000000" w:rsidRPr="00763D62">
          <w:headerReference w:type="default" r:id="rId8"/>
          <w:pgSz w:w="11907" w:h="16840" w:code="9"/>
          <w:pgMar w:top="1021" w:right="1021" w:bottom="1021" w:left="1588" w:header="493" w:footer="0" w:gutter="0"/>
          <w:cols w:space="720"/>
          <w:titlePg/>
          <w:docGrid w:linePitch="326"/>
        </w:sectPr>
      </w:pPr>
    </w:p>
    <w:p w:rsidR="00420FC5" w:rsidRPr="00763D62" w:rsidRDefault="00420FC5" w:rsidP="00763D62">
      <w:pPr>
        <w:spacing w:after="240"/>
        <w:rPr>
          <w:lang w:val="pl-PL"/>
        </w:rPr>
      </w:pPr>
    </w:p>
    <w:sectPr w:rsidR="00420FC5" w:rsidRPr="00763D62">
      <w:headerReference w:type="default" r:id="rId9"/>
      <w:footerReference w:type="even" r:id="rId10"/>
      <w:pgSz w:w="11907" w:h="16840" w:code="9"/>
      <w:pgMar w:top="1134" w:right="1134" w:bottom="1134" w:left="1701" w:header="53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FC5" w:rsidRDefault="00420FC5">
      <w:r>
        <w:separator/>
      </w:r>
    </w:p>
  </w:endnote>
  <w:endnote w:type="continuationSeparator" w:id="1">
    <w:p w:rsidR="00420FC5" w:rsidRDefault="00420F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20F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000000" w:rsidRDefault="00420FC5">
    <w:pPr>
      <w:pStyle w:val="Footer"/>
      <w:ind w:right="360"/>
    </w:pPr>
  </w:p>
  <w:p w:rsidR="00000000" w:rsidRDefault="00420FC5"/>
  <w:p w:rsidR="00000000" w:rsidRDefault="00420FC5"/>
  <w:p w:rsidR="00000000" w:rsidRDefault="00420FC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FC5" w:rsidRDefault="00420FC5">
      <w:r>
        <w:separator/>
      </w:r>
    </w:p>
  </w:footnote>
  <w:footnote w:type="continuationSeparator" w:id="1">
    <w:p w:rsidR="00420FC5" w:rsidRDefault="00420FC5">
      <w:r>
        <w:continuationSeparator/>
      </w:r>
    </w:p>
  </w:footnote>
  <w:footnote w:id="2">
    <w:p w:rsidR="00000000" w:rsidRDefault="00420FC5">
      <w:pPr>
        <w:pStyle w:val="FootnoteText"/>
        <w:jc w:val="both"/>
      </w:pPr>
      <w:r>
        <w:rPr>
          <w:rStyle w:val="FootnoteReference"/>
        </w:rPr>
        <w:footnoteRef/>
      </w:r>
      <w:r>
        <w:t xml:space="preserve"> </w:t>
      </w:r>
      <w:r>
        <w:rPr>
          <w:b/>
        </w:rPr>
        <w:t xml:space="preserve">Giai đoạn 2015-2020: </w:t>
      </w:r>
      <w:r>
        <w:t>Các Nghị quyết số 40/NQ-HĐND ngày 28/12/2017; số 159/QĐ-UBND  ngày 18/01/2018; số 69/NQ-HĐND ngày 25/7/2019; số 111/NQ-HĐND ngày 29//12/2020; số112/NQ-HĐND ngày 2</w:t>
      </w:r>
      <w:r>
        <w:t xml:space="preserve">9/12/2020. </w:t>
      </w:r>
      <w:r>
        <w:rPr>
          <w:b/>
        </w:rPr>
        <w:t xml:space="preserve">Giai đoạn 2021-2025: </w:t>
      </w:r>
      <w:r>
        <w:t>Số 14/NQ-HĐND ngày 02/7/2021, số 27/NQ-HĐND ngày 29/12/2021, số 49/NQ-HĐND ngày 28/7/2022; số 966/QĐ- UBND ngày 08/02/2021</w:t>
      </w:r>
    </w:p>
  </w:footnote>
  <w:footnote w:id="3">
    <w:p w:rsidR="00000000" w:rsidRDefault="00420FC5">
      <w:pPr>
        <w:pBdr>
          <w:top w:val="dotted" w:sz="4" w:space="0" w:color="FFFFFF"/>
          <w:left w:val="dotted" w:sz="4" w:space="0" w:color="FFFFFF"/>
          <w:bottom w:val="dotted" w:sz="4" w:space="31" w:color="FFFFFF"/>
          <w:right w:val="dotted" w:sz="4" w:space="0" w:color="FFFFFF"/>
        </w:pBdr>
        <w:shd w:val="clear" w:color="auto" w:fill="FFFFFF"/>
        <w:spacing w:before="120" w:after="120" w:line="264" w:lineRule="auto"/>
        <w:jc w:val="both"/>
        <w:rPr>
          <w:spacing w:val="-2"/>
          <w:sz w:val="20"/>
          <w:szCs w:val="20"/>
          <w:lang w:val="sv-SE"/>
        </w:rPr>
      </w:pPr>
      <w:r>
        <w:rPr>
          <w:rStyle w:val="FootnoteReference"/>
        </w:rPr>
        <w:footnoteRef/>
      </w:r>
      <w:r>
        <w:rPr>
          <w:spacing w:val="-2"/>
          <w:sz w:val="20"/>
          <w:szCs w:val="20"/>
          <w:lang w:val="pt-BR"/>
        </w:rPr>
        <w:t xml:space="preserve">như </w:t>
      </w:r>
      <w:r>
        <w:rPr>
          <w:spacing w:val="-2"/>
          <w:sz w:val="20"/>
          <w:szCs w:val="20"/>
          <w:lang w:val="sq-AL"/>
        </w:rPr>
        <w:t xml:space="preserve">Hội đồng nhân dân thị xã ban hành các Nghị quyết số 40/NQ-HĐND ngày 28/12/2017, Nghị quyết số </w:t>
      </w:r>
      <w:r>
        <w:rPr>
          <w:spacing w:val="-2"/>
          <w:sz w:val="20"/>
          <w:szCs w:val="20"/>
          <w:lang w:val="sq-AL"/>
        </w:rPr>
        <w:t>69/NQ-HĐND ngày 25/7/2019, Nghị quyết số 111/NQ-HĐND ngày 29/12/2020; UBND thị xã ban hành Quyết định số 01/QĐ-UBND ngày 20/01/2016, Quyết định số 159/QĐ-UBND ngày 18/01/2018, Quyết định số 966/QĐ-UBND ngày 08/2/2021)</w:t>
      </w:r>
    </w:p>
    <w:p w:rsidR="00000000" w:rsidRDefault="00420FC5">
      <w:pPr>
        <w:pStyle w:val="FootnoteText"/>
        <w:rPr>
          <w:lang w:val="sv-SE"/>
        </w:rPr>
      </w:pPr>
    </w:p>
  </w:footnote>
  <w:footnote w:id="4">
    <w:p w:rsidR="00000000" w:rsidRDefault="00420FC5">
      <w:pPr>
        <w:pStyle w:val="FootnoteText"/>
        <w:jc w:val="both"/>
        <w:rPr>
          <w:sz w:val="18"/>
          <w:szCs w:val="18"/>
          <w:lang w:val="sv-SE"/>
        </w:rPr>
      </w:pPr>
      <w:r>
        <w:rPr>
          <w:rStyle w:val="FootnoteReference"/>
          <w:sz w:val="18"/>
          <w:szCs w:val="18"/>
        </w:rPr>
        <w:footnoteRef/>
      </w:r>
      <w:r>
        <w:rPr>
          <w:sz w:val="18"/>
          <w:szCs w:val="18"/>
          <w:lang w:val="sv-SE"/>
        </w:rPr>
        <w:t xml:space="preserve"> Trang trại chăn nuôi lợn thương phẩ</w:t>
      </w:r>
      <w:r>
        <w:rPr>
          <w:sz w:val="18"/>
          <w:szCs w:val="18"/>
          <w:lang w:val="sv-SE"/>
        </w:rPr>
        <w:t>m thôn Vĩnh Thuận, xã Kỳ Ninh</w:t>
      </w:r>
    </w:p>
  </w:footnote>
  <w:footnote w:id="5">
    <w:p w:rsidR="00000000" w:rsidRDefault="00420FC5">
      <w:pPr>
        <w:pStyle w:val="FootnoteText"/>
        <w:jc w:val="both"/>
        <w:rPr>
          <w:sz w:val="18"/>
          <w:szCs w:val="18"/>
          <w:lang w:val="sv-SE"/>
        </w:rPr>
      </w:pPr>
      <w:r>
        <w:rPr>
          <w:rStyle w:val="FootnoteReference"/>
          <w:sz w:val="18"/>
          <w:szCs w:val="18"/>
        </w:rPr>
        <w:footnoteRef/>
      </w:r>
      <w:r>
        <w:rPr>
          <w:sz w:val="18"/>
          <w:szCs w:val="18"/>
          <w:lang w:val="sv-SE"/>
        </w:rPr>
        <w:t xml:space="preserve"> Khu chế biến kinh doanh nước mắm và các mặt hàng thủy, hải sản thôn Tam Hải 2 </w:t>
      </w:r>
    </w:p>
  </w:footnote>
  <w:footnote w:id="6">
    <w:p w:rsidR="00000000" w:rsidRDefault="00420FC5">
      <w:pPr>
        <w:pStyle w:val="FootnoteText"/>
        <w:jc w:val="both"/>
        <w:rPr>
          <w:sz w:val="18"/>
          <w:szCs w:val="18"/>
          <w:lang w:val="sv-SE"/>
        </w:rPr>
      </w:pPr>
      <w:r>
        <w:rPr>
          <w:rStyle w:val="FootnoteReference"/>
          <w:sz w:val="18"/>
          <w:szCs w:val="18"/>
        </w:rPr>
        <w:footnoteRef/>
      </w:r>
      <w:r>
        <w:rPr>
          <w:sz w:val="18"/>
          <w:szCs w:val="18"/>
          <w:lang w:val="sv-SE"/>
        </w:rPr>
        <w:t xml:space="preserve"> Cơ sở kinh doanh ăn uống của Công ty TNHH Dịch vụ và Thương Mại Dũng Trang và Khu thương mại dịch vụ biển Đèo Con </w:t>
      </w:r>
    </w:p>
  </w:footnote>
  <w:footnote w:id="7">
    <w:p w:rsidR="00000000" w:rsidRDefault="00420FC5">
      <w:pPr>
        <w:spacing w:before="60" w:after="40"/>
        <w:jc w:val="both"/>
        <w:rPr>
          <w:sz w:val="20"/>
          <w:szCs w:val="20"/>
          <w:lang w:val="sv-SE"/>
        </w:rPr>
      </w:pPr>
      <w:r>
        <w:rPr>
          <w:rStyle w:val="FootnoteReference"/>
          <w:sz w:val="20"/>
          <w:szCs w:val="20"/>
        </w:rPr>
        <w:footnoteRef/>
      </w:r>
      <w:r>
        <w:rPr>
          <w:sz w:val="20"/>
          <w:szCs w:val="20"/>
          <w:lang w:val="sv-SE"/>
        </w:rPr>
        <w:t xml:space="preserve"> Cụ thể: (1) Xã Kỳ Hoa xảy </w:t>
      </w:r>
      <w:r>
        <w:rPr>
          <w:sz w:val="20"/>
          <w:szCs w:val="20"/>
          <w:lang w:val="sv-SE"/>
        </w:rPr>
        <w:t>ra 02 vụ, giảm 02 vụ (02/04 vụ) = 50% so với năm 2023, giảm 03 vụ (02/05 vụ) = 40% so với năm 2022</w:t>
      </w:r>
      <w:r>
        <w:rPr>
          <w:i/>
          <w:sz w:val="20"/>
          <w:szCs w:val="20"/>
          <w:lang w:val="sv-SE"/>
        </w:rPr>
        <w:t xml:space="preserve">; </w:t>
      </w:r>
      <w:r>
        <w:rPr>
          <w:sz w:val="20"/>
          <w:szCs w:val="20"/>
          <w:lang w:val="sv-SE"/>
        </w:rPr>
        <w:t>(2) Xã Kỳ Ninh không xảy ra; (3) Xã Kỳ Hà không xảy ra ; (4) Xã Kỳ Nam xảy ra 02 vụ, giảm 01 vụ (02/03 vụ) = 66% so với năm 2023, giảm 02 vụ (02/04 vụ) = 50</w:t>
      </w:r>
      <w:r>
        <w:rPr>
          <w:sz w:val="20"/>
          <w:szCs w:val="20"/>
          <w:lang w:val="sv-SE"/>
        </w:rPr>
        <w:t>% so với năm 2022</w:t>
      </w:r>
      <w:r>
        <w:rPr>
          <w:i/>
          <w:sz w:val="20"/>
          <w:szCs w:val="20"/>
          <w:lang w:val="sv-SE"/>
        </w:rPr>
        <w:t>.</w:t>
      </w:r>
    </w:p>
  </w:footnote>
  <w:footnote w:id="8">
    <w:p w:rsidR="00000000" w:rsidRDefault="00420FC5">
      <w:pPr>
        <w:pStyle w:val="FootnoteText"/>
        <w:jc w:val="both"/>
        <w:rPr>
          <w:lang w:val="sv-SE"/>
        </w:rPr>
      </w:pPr>
      <w:r>
        <w:rPr>
          <w:rStyle w:val="FootnoteReference"/>
        </w:rPr>
        <w:footnoteRef/>
      </w:r>
      <w:r>
        <w:rPr>
          <w:lang w:val="sv-SE"/>
        </w:rPr>
        <w:t xml:space="preserve"> Xã Kỳ Hoa xảy ra 02 vụ, giảm 01 vụ (02/03 vụ) = 66% so với năm 2023; xã Kỳ Hà, xã Kỳ Ninh không để xảy ra; xã Kỳ Nam xảy ra 02 vụ, giảm 02 (2/04 vụ) = 50% so với năm 2023. </w:t>
      </w:r>
    </w:p>
  </w:footnote>
  <w:footnote w:id="9">
    <w:p w:rsidR="00000000" w:rsidRDefault="00420FC5">
      <w:pPr>
        <w:pStyle w:val="FootnoteText"/>
        <w:jc w:val="both"/>
        <w:rPr>
          <w:lang w:val="sv-SE"/>
        </w:rPr>
      </w:pPr>
      <w:r>
        <w:rPr>
          <w:rStyle w:val="FootnoteReference"/>
        </w:rPr>
        <w:footnoteRef/>
      </w:r>
      <w:r>
        <w:rPr>
          <w:lang w:val="sv-SE"/>
        </w:rPr>
        <w:t xml:space="preserve"> Theo báo cáo của UBND thị xã Kỳ Anh: Giai </w:t>
      </w:r>
      <w:r>
        <w:rPr>
          <w:rFonts w:hint="eastAsia"/>
          <w:lang w:val="sv-SE"/>
        </w:rPr>
        <w:t>đ</w:t>
      </w:r>
      <w:r>
        <w:rPr>
          <w:lang w:val="sv-SE"/>
        </w:rPr>
        <w:t>oạn 2021-2023 thị</w:t>
      </w:r>
      <w:r>
        <w:rPr>
          <w:lang w:val="sv-SE"/>
        </w:rPr>
        <w:t xml:space="preserve"> xã Kỳ Anh thu tiền sử dụng </w:t>
      </w:r>
      <w:r>
        <w:rPr>
          <w:rFonts w:hint="eastAsia"/>
          <w:lang w:val="sv-SE"/>
        </w:rPr>
        <w:t>đ</w:t>
      </w:r>
      <w:r>
        <w:rPr>
          <w:lang w:val="sv-SE"/>
        </w:rPr>
        <w:t>ất nh</w:t>
      </w:r>
      <w:r>
        <w:rPr>
          <w:rFonts w:hint="eastAsia"/>
          <w:lang w:val="sv-SE"/>
        </w:rPr>
        <w:t>ư</w:t>
      </w:r>
      <w:r>
        <w:rPr>
          <w:lang w:val="sv-SE"/>
        </w:rPr>
        <w:t xml:space="preserve"> sau: N</w:t>
      </w:r>
      <w:r>
        <w:rPr>
          <w:rFonts w:hint="eastAsia"/>
          <w:lang w:val="sv-SE"/>
        </w:rPr>
        <w:t>ă</w:t>
      </w:r>
      <w:r>
        <w:rPr>
          <w:lang w:val="sv-SE"/>
        </w:rPr>
        <w:t xml:space="preserve">m 2021, thu tiền sử dụng </w:t>
      </w:r>
      <w:r>
        <w:rPr>
          <w:rFonts w:hint="eastAsia"/>
          <w:lang w:val="sv-SE"/>
        </w:rPr>
        <w:t>đ</w:t>
      </w:r>
      <w:r>
        <w:rPr>
          <w:lang w:val="sv-SE"/>
        </w:rPr>
        <w:t xml:space="preserve">ất </w:t>
      </w:r>
      <w:r>
        <w:rPr>
          <w:rFonts w:hint="eastAsia"/>
          <w:lang w:val="sv-SE"/>
        </w:rPr>
        <w:t>đ</w:t>
      </w:r>
      <w:r>
        <w:rPr>
          <w:lang w:val="sv-SE"/>
        </w:rPr>
        <w:t xml:space="preserve">ạt 154,764 tỷ </w:t>
      </w:r>
      <w:r>
        <w:rPr>
          <w:rFonts w:hint="eastAsia"/>
          <w:lang w:val="sv-SE"/>
        </w:rPr>
        <w:t>đ</w:t>
      </w:r>
      <w:r>
        <w:rPr>
          <w:lang w:val="sv-SE"/>
        </w:rPr>
        <w:t>ồng (bằng 258% kế hoạch tỉnh giao); N</w:t>
      </w:r>
      <w:r>
        <w:rPr>
          <w:rFonts w:hint="eastAsia"/>
          <w:lang w:val="sv-SE"/>
        </w:rPr>
        <w:t>ă</w:t>
      </w:r>
      <w:r>
        <w:rPr>
          <w:lang w:val="sv-SE"/>
        </w:rPr>
        <w:t xml:space="preserve">m 2022, thu tiền sử dụng </w:t>
      </w:r>
      <w:r>
        <w:rPr>
          <w:rFonts w:hint="eastAsia"/>
          <w:lang w:val="sv-SE"/>
        </w:rPr>
        <w:t>đ</w:t>
      </w:r>
      <w:r>
        <w:rPr>
          <w:lang w:val="sv-SE"/>
        </w:rPr>
        <w:t xml:space="preserve">ất </w:t>
      </w:r>
      <w:r>
        <w:rPr>
          <w:rFonts w:hint="eastAsia"/>
          <w:lang w:val="sv-SE"/>
        </w:rPr>
        <w:t>đ</w:t>
      </w:r>
      <w:r>
        <w:rPr>
          <w:lang w:val="sv-SE"/>
        </w:rPr>
        <w:t xml:space="preserve">ạt 170,687 tỷ </w:t>
      </w:r>
      <w:r>
        <w:rPr>
          <w:rFonts w:hint="eastAsia"/>
          <w:lang w:val="sv-SE"/>
        </w:rPr>
        <w:t>đ</w:t>
      </w:r>
      <w:r>
        <w:rPr>
          <w:lang w:val="sv-SE"/>
        </w:rPr>
        <w:t>ồng (bằng 215% kế hoạch tỉnh giao); N</w:t>
      </w:r>
      <w:r>
        <w:rPr>
          <w:rFonts w:hint="eastAsia"/>
          <w:lang w:val="sv-SE"/>
        </w:rPr>
        <w:t>ă</w:t>
      </w:r>
      <w:r>
        <w:rPr>
          <w:lang w:val="sv-SE"/>
        </w:rPr>
        <w:t xml:space="preserve">m 2023, thu tiền sử dụng </w:t>
      </w:r>
      <w:r>
        <w:rPr>
          <w:rFonts w:hint="eastAsia"/>
          <w:lang w:val="sv-SE"/>
        </w:rPr>
        <w:t>đ</w:t>
      </w:r>
      <w:r>
        <w:rPr>
          <w:lang w:val="sv-SE"/>
        </w:rPr>
        <w:t xml:space="preserve">ất </w:t>
      </w:r>
      <w:r>
        <w:rPr>
          <w:rFonts w:hint="eastAsia"/>
          <w:lang w:val="sv-SE"/>
        </w:rPr>
        <w:t>đ</w:t>
      </w:r>
      <w:r>
        <w:rPr>
          <w:lang w:val="sv-SE"/>
        </w:rPr>
        <w:t xml:space="preserve">ạt 69,414 tỷ </w:t>
      </w:r>
      <w:r>
        <w:rPr>
          <w:rFonts w:hint="eastAsia"/>
          <w:lang w:val="sv-SE"/>
        </w:rPr>
        <w:t>đ</w:t>
      </w:r>
      <w:r>
        <w:rPr>
          <w:lang w:val="sv-SE"/>
        </w:rPr>
        <w:t>ồng</w:t>
      </w:r>
      <w:r>
        <w:rPr>
          <w:lang w:val="sv-SE"/>
        </w:rPr>
        <w:t xml:space="preserve"> (bằng 86% kế hoạch tỉnh giao).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20FC5">
    <w:pPr>
      <w:pStyle w:val="Header"/>
      <w:jc w:val="center"/>
    </w:pPr>
    <w:r>
      <w:fldChar w:fldCharType="begin"/>
    </w:r>
    <w:r>
      <w:instrText xml:space="preserve"> PAGE   \* MERGEFORMAT </w:instrText>
    </w:r>
    <w:r>
      <w:fldChar w:fldCharType="separate"/>
    </w:r>
    <w:r w:rsidR="005B328B">
      <w:rPr>
        <w:noProof/>
      </w:rPr>
      <w:t>34</w:t>
    </w:r>
    <w:r>
      <w:rPr>
        <w:noProof/>
      </w:rPr>
      <w:fldChar w:fldCharType="end"/>
    </w:r>
  </w:p>
  <w:p w:rsidR="00000000" w:rsidRDefault="00420FC5">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20FC5">
    <w:pPr>
      <w:pStyle w:val="Header"/>
      <w:jc w:val="center"/>
    </w:pPr>
    <w:r>
      <w:fldChar w:fldCharType="begin"/>
    </w:r>
    <w:r>
      <w:instrText xml:space="preserve"> PAGE   \* MERGEFORMAT </w:instrText>
    </w:r>
    <w:r>
      <w:fldChar w:fldCharType="separate"/>
    </w:r>
    <w:r w:rsidR="005B328B">
      <w:rPr>
        <w:noProof/>
      </w:rPr>
      <w:t>38</w:t>
    </w:r>
    <w:r>
      <w:rPr>
        <w:noProof/>
      </w:rPr>
      <w:fldChar w:fldCharType="end"/>
    </w:r>
  </w:p>
  <w:p w:rsidR="00000000" w:rsidRDefault="00420FC5">
    <w:pPr>
      <w:pStyle w:val="Header"/>
    </w:pPr>
  </w:p>
  <w:p w:rsidR="00000000" w:rsidRDefault="00420FC5"/>
  <w:p w:rsidR="00000000" w:rsidRDefault="00420FC5"/>
  <w:p w:rsidR="00000000" w:rsidRDefault="00420FC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2E1"/>
    <w:multiLevelType w:val="hybridMultilevel"/>
    <w:tmpl w:val="9602550E"/>
    <w:lvl w:ilvl="0" w:tplc="8B6A0DF0">
      <w:numFmt w:val="bullet"/>
      <w:lvlText w:val="-"/>
      <w:lvlJc w:val="left"/>
      <w:pPr>
        <w:ind w:left="202" w:hanging="149"/>
      </w:pPr>
      <w:rPr>
        <w:rFonts w:ascii="Times New Roman" w:eastAsia="Times New Roman" w:hAnsi="Times New Roman" w:cs="Times New Roman" w:hint="default"/>
        <w:b w:val="0"/>
        <w:bCs w:val="0"/>
        <w:i/>
        <w:iCs/>
        <w:spacing w:val="0"/>
        <w:w w:val="100"/>
        <w:sz w:val="28"/>
        <w:szCs w:val="28"/>
        <w:lang w:eastAsia="en-US" w:bidi="ar-SA"/>
      </w:rPr>
    </w:lvl>
    <w:lvl w:ilvl="1" w:tplc="29B2FB44">
      <w:numFmt w:val="bullet"/>
      <w:lvlText w:val="•"/>
      <w:lvlJc w:val="left"/>
      <w:pPr>
        <w:ind w:left="1148" w:hanging="149"/>
      </w:pPr>
      <w:rPr>
        <w:rFonts w:hint="default"/>
        <w:lang w:eastAsia="en-US" w:bidi="ar-SA"/>
      </w:rPr>
    </w:lvl>
    <w:lvl w:ilvl="2" w:tplc="17961992">
      <w:numFmt w:val="bullet"/>
      <w:lvlText w:val="•"/>
      <w:lvlJc w:val="left"/>
      <w:pPr>
        <w:ind w:left="2097" w:hanging="149"/>
      </w:pPr>
      <w:rPr>
        <w:rFonts w:hint="default"/>
        <w:lang w:eastAsia="en-US" w:bidi="ar-SA"/>
      </w:rPr>
    </w:lvl>
    <w:lvl w:ilvl="3" w:tplc="7430E68E">
      <w:numFmt w:val="bullet"/>
      <w:lvlText w:val="•"/>
      <w:lvlJc w:val="left"/>
      <w:pPr>
        <w:ind w:left="3045" w:hanging="149"/>
      </w:pPr>
      <w:rPr>
        <w:rFonts w:hint="default"/>
        <w:lang w:eastAsia="en-US" w:bidi="ar-SA"/>
      </w:rPr>
    </w:lvl>
    <w:lvl w:ilvl="4" w:tplc="5D20FF4E">
      <w:numFmt w:val="bullet"/>
      <w:lvlText w:val="•"/>
      <w:lvlJc w:val="left"/>
      <w:pPr>
        <w:ind w:left="3994" w:hanging="149"/>
      </w:pPr>
      <w:rPr>
        <w:rFonts w:hint="default"/>
        <w:lang w:eastAsia="en-US" w:bidi="ar-SA"/>
      </w:rPr>
    </w:lvl>
    <w:lvl w:ilvl="5" w:tplc="D870E134">
      <w:numFmt w:val="bullet"/>
      <w:lvlText w:val="•"/>
      <w:lvlJc w:val="left"/>
      <w:pPr>
        <w:ind w:left="4943" w:hanging="149"/>
      </w:pPr>
      <w:rPr>
        <w:rFonts w:hint="default"/>
        <w:lang w:eastAsia="en-US" w:bidi="ar-SA"/>
      </w:rPr>
    </w:lvl>
    <w:lvl w:ilvl="6" w:tplc="10D6620C">
      <w:numFmt w:val="bullet"/>
      <w:lvlText w:val="•"/>
      <w:lvlJc w:val="left"/>
      <w:pPr>
        <w:ind w:left="5891" w:hanging="149"/>
      </w:pPr>
      <w:rPr>
        <w:rFonts w:hint="default"/>
        <w:lang w:eastAsia="en-US" w:bidi="ar-SA"/>
      </w:rPr>
    </w:lvl>
    <w:lvl w:ilvl="7" w:tplc="E85EFFC8">
      <w:numFmt w:val="bullet"/>
      <w:lvlText w:val="•"/>
      <w:lvlJc w:val="left"/>
      <w:pPr>
        <w:ind w:left="6840" w:hanging="149"/>
      </w:pPr>
      <w:rPr>
        <w:rFonts w:hint="default"/>
        <w:lang w:eastAsia="en-US" w:bidi="ar-SA"/>
      </w:rPr>
    </w:lvl>
    <w:lvl w:ilvl="8" w:tplc="222EBE08">
      <w:numFmt w:val="bullet"/>
      <w:lvlText w:val="•"/>
      <w:lvlJc w:val="left"/>
      <w:pPr>
        <w:ind w:left="7789" w:hanging="149"/>
      </w:pPr>
      <w:rPr>
        <w:rFonts w:hint="default"/>
        <w:lang w:eastAsia="en-US" w:bidi="ar-SA"/>
      </w:rPr>
    </w:lvl>
  </w:abstractNum>
  <w:abstractNum w:abstractNumId="1">
    <w:nsid w:val="01F95580"/>
    <w:multiLevelType w:val="hybridMultilevel"/>
    <w:tmpl w:val="C31C80B0"/>
    <w:lvl w:ilvl="0" w:tplc="6212C732">
      <w:numFmt w:val="bullet"/>
      <w:lvlText w:val="-"/>
      <w:lvlJc w:val="left"/>
      <w:pPr>
        <w:ind w:left="1090" w:hanging="168"/>
      </w:pPr>
      <w:rPr>
        <w:rFonts w:ascii="Times New Roman" w:eastAsia="Times New Roman" w:hAnsi="Times New Roman" w:cs="Times New Roman" w:hint="default"/>
        <w:b w:val="0"/>
        <w:bCs w:val="0"/>
        <w:i/>
        <w:iCs/>
        <w:spacing w:val="0"/>
        <w:w w:val="100"/>
        <w:sz w:val="28"/>
        <w:szCs w:val="28"/>
        <w:lang w:eastAsia="en-US" w:bidi="ar-SA"/>
      </w:rPr>
    </w:lvl>
    <w:lvl w:ilvl="1" w:tplc="50868EA2">
      <w:numFmt w:val="bullet"/>
      <w:lvlText w:val="•"/>
      <w:lvlJc w:val="left"/>
      <w:pPr>
        <w:ind w:left="1958" w:hanging="168"/>
      </w:pPr>
      <w:rPr>
        <w:rFonts w:hint="default"/>
        <w:lang w:eastAsia="en-US" w:bidi="ar-SA"/>
      </w:rPr>
    </w:lvl>
    <w:lvl w:ilvl="2" w:tplc="8592A99E">
      <w:numFmt w:val="bullet"/>
      <w:lvlText w:val="•"/>
      <w:lvlJc w:val="left"/>
      <w:pPr>
        <w:ind w:left="2817" w:hanging="168"/>
      </w:pPr>
      <w:rPr>
        <w:rFonts w:hint="default"/>
        <w:lang w:eastAsia="en-US" w:bidi="ar-SA"/>
      </w:rPr>
    </w:lvl>
    <w:lvl w:ilvl="3" w:tplc="906C22E6">
      <w:numFmt w:val="bullet"/>
      <w:lvlText w:val="•"/>
      <w:lvlJc w:val="left"/>
      <w:pPr>
        <w:ind w:left="3675" w:hanging="168"/>
      </w:pPr>
      <w:rPr>
        <w:rFonts w:hint="default"/>
        <w:lang w:eastAsia="en-US" w:bidi="ar-SA"/>
      </w:rPr>
    </w:lvl>
    <w:lvl w:ilvl="4" w:tplc="1BA029D4">
      <w:numFmt w:val="bullet"/>
      <w:lvlText w:val="•"/>
      <w:lvlJc w:val="left"/>
      <w:pPr>
        <w:ind w:left="4534" w:hanging="168"/>
      </w:pPr>
      <w:rPr>
        <w:rFonts w:hint="default"/>
        <w:lang w:eastAsia="en-US" w:bidi="ar-SA"/>
      </w:rPr>
    </w:lvl>
    <w:lvl w:ilvl="5" w:tplc="FDAEACB2">
      <w:numFmt w:val="bullet"/>
      <w:lvlText w:val="•"/>
      <w:lvlJc w:val="left"/>
      <w:pPr>
        <w:ind w:left="5393" w:hanging="168"/>
      </w:pPr>
      <w:rPr>
        <w:rFonts w:hint="default"/>
        <w:lang w:eastAsia="en-US" w:bidi="ar-SA"/>
      </w:rPr>
    </w:lvl>
    <w:lvl w:ilvl="6" w:tplc="9D8EBEFE">
      <w:numFmt w:val="bullet"/>
      <w:lvlText w:val="•"/>
      <w:lvlJc w:val="left"/>
      <w:pPr>
        <w:ind w:left="6251" w:hanging="168"/>
      </w:pPr>
      <w:rPr>
        <w:rFonts w:hint="default"/>
        <w:lang w:eastAsia="en-US" w:bidi="ar-SA"/>
      </w:rPr>
    </w:lvl>
    <w:lvl w:ilvl="7" w:tplc="ADF07CCC">
      <w:numFmt w:val="bullet"/>
      <w:lvlText w:val="•"/>
      <w:lvlJc w:val="left"/>
      <w:pPr>
        <w:ind w:left="7110" w:hanging="168"/>
      </w:pPr>
      <w:rPr>
        <w:rFonts w:hint="default"/>
        <w:lang w:eastAsia="en-US" w:bidi="ar-SA"/>
      </w:rPr>
    </w:lvl>
    <w:lvl w:ilvl="8" w:tplc="319A64D6">
      <w:numFmt w:val="bullet"/>
      <w:lvlText w:val="•"/>
      <w:lvlJc w:val="left"/>
      <w:pPr>
        <w:ind w:left="7969" w:hanging="168"/>
      </w:pPr>
      <w:rPr>
        <w:rFonts w:hint="default"/>
        <w:lang w:eastAsia="en-US" w:bidi="ar-SA"/>
      </w:rPr>
    </w:lvl>
  </w:abstractNum>
  <w:abstractNum w:abstractNumId="2">
    <w:nsid w:val="0C5E2227"/>
    <w:multiLevelType w:val="hybridMultilevel"/>
    <w:tmpl w:val="D084D7F8"/>
    <w:lvl w:ilvl="0" w:tplc="F7F06336">
      <w:numFmt w:val="bullet"/>
      <w:lvlText w:val="-"/>
      <w:lvlJc w:val="left"/>
      <w:pPr>
        <w:ind w:left="202" w:hanging="188"/>
      </w:pPr>
      <w:rPr>
        <w:rFonts w:ascii="Times New Roman" w:eastAsia="Times New Roman" w:hAnsi="Times New Roman" w:cs="Times New Roman" w:hint="default"/>
        <w:b w:val="0"/>
        <w:bCs w:val="0"/>
        <w:i/>
        <w:iCs/>
        <w:spacing w:val="0"/>
        <w:w w:val="100"/>
        <w:sz w:val="28"/>
        <w:szCs w:val="28"/>
        <w:lang w:eastAsia="en-US" w:bidi="ar-SA"/>
      </w:rPr>
    </w:lvl>
    <w:lvl w:ilvl="1" w:tplc="7EACE8DE">
      <w:numFmt w:val="bullet"/>
      <w:lvlText w:val="•"/>
      <w:lvlJc w:val="left"/>
      <w:pPr>
        <w:ind w:left="1148" w:hanging="188"/>
      </w:pPr>
      <w:rPr>
        <w:rFonts w:hint="default"/>
        <w:lang w:eastAsia="en-US" w:bidi="ar-SA"/>
      </w:rPr>
    </w:lvl>
    <w:lvl w:ilvl="2" w:tplc="4E3E346E">
      <w:numFmt w:val="bullet"/>
      <w:lvlText w:val="•"/>
      <w:lvlJc w:val="left"/>
      <w:pPr>
        <w:ind w:left="2097" w:hanging="188"/>
      </w:pPr>
      <w:rPr>
        <w:rFonts w:hint="default"/>
        <w:lang w:eastAsia="en-US" w:bidi="ar-SA"/>
      </w:rPr>
    </w:lvl>
    <w:lvl w:ilvl="3" w:tplc="EAF2E986">
      <w:numFmt w:val="bullet"/>
      <w:lvlText w:val="•"/>
      <w:lvlJc w:val="left"/>
      <w:pPr>
        <w:ind w:left="3045" w:hanging="188"/>
      </w:pPr>
      <w:rPr>
        <w:rFonts w:hint="default"/>
        <w:lang w:eastAsia="en-US" w:bidi="ar-SA"/>
      </w:rPr>
    </w:lvl>
    <w:lvl w:ilvl="4" w:tplc="6964ABE6">
      <w:numFmt w:val="bullet"/>
      <w:lvlText w:val="•"/>
      <w:lvlJc w:val="left"/>
      <w:pPr>
        <w:ind w:left="3994" w:hanging="188"/>
      </w:pPr>
      <w:rPr>
        <w:rFonts w:hint="default"/>
        <w:lang w:eastAsia="en-US" w:bidi="ar-SA"/>
      </w:rPr>
    </w:lvl>
    <w:lvl w:ilvl="5" w:tplc="0F64B0F4">
      <w:numFmt w:val="bullet"/>
      <w:lvlText w:val="•"/>
      <w:lvlJc w:val="left"/>
      <w:pPr>
        <w:ind w:left="4943" w:hanging="188"/>
      </w:pPr>
      <w:rPr>
        <w:rFonts w:hint="default"/>
        <w:lang w:eastAsia="en-US" w:bidi="ar-SA"/>
      </w:rPr>
    </w:lvl>
    <w:lvl w:ilvl="6" w:tplc="058048A2">
      <w:numFmt w:val="bullet"/>
      <w:lvlText w:val="•"/>
      <w:lvlJc w:val="left"/>
      <w:pPr>
        <w:ind w:left="5891" w:hanging="188"/>
      </w:pPr>
      <w:rPr>
        <w:rFonts w:hint="default"/>
        <w:lang w:eastAsia="en-US" w:bidi="ar-SA"/>
      </w:rPr>
    </w:lvl>
    <w:lvl w:ilvl="7" w:tplc="BC082D60">
      <w:numFmt w:val="bullet"/>
      <w:lvlText w:val="•"/>
      <w:lvlJc w:val="left"/>
      <w:pPr>
        <w:ind w:left="6840" w:hanging="188"/>
      </w:pPr>
      <w:rPr>
        <w:rFonts w:hint="default"/>
        <w:lang w:eastAsia="en-US" w:bidi="ar-SA"/>
      </w:rPr>
    </w:lvl>
    <w:lvl w:ilvl="8" w:tplc="40FA2A5C">
      <w:numFmt w:val="bullet"/>
      <w:lvlText w:val="•"/>
      <w:lvlJc w:val="left"/>
      <w:pPr>
        <w:ind w:left="7789" w:hanging="188"/>
      </w:pPr>
      <w:rPr>
        <w:rFonts w:hint="default"/>
        <w:lang w:eastAsia="en-US" w:bidi="ar-SA"/>
      </w:rPr>
    </w:lvl>
  </w:abstractNum>
  <w:abstractNum w:abstractNumId="3">
    <w:nsid w:val="0DFA5BCC"/>
    <w:multiLevelType w:val="multilevel"/>
    <w:tmpl w:val="FCACEC56"/>
    <w:lvl w:ilvl="0">
      <w:start w:val="1"/>
      <w:numFmt w:val="upperRoman"/>
      <w:lvlText w:val="%1."/>
      <w:lvlJc w:val="left"/>
      <w:pPr>
        <w:ind w:left="1164" w:hanging="243"/>
      </w:pPr>
      <w:rPr>
        <w:rFonts w:ascii="Times New Roman" w:eastAsia="Times New Roman" w:hAnsi="Times New Roman" w:cs="Times New Roman" w:hint="default"/>
        <w:b/>
        <w:bCs/>
        <w:i w:val="0"/>
        <w:iCs w:val="0"/>
        <w:spacing w:val="-2"/>
        <w:w w:val="100"/>
        <w:sz w:val="28"/>
        <w:szCs w:val="28"/>
        <w:lang w:eastAsia="en-US" w:bidi="ar-SA"/>
      </w:rPr>
    </w:lvl>
    <w:lvl w:ilvl="1">
      <w:start w:val="1"/>
      <w:numFmt w:val="decimal"/>
      <w:lvlText w:val="%2."/>
      <w:lvlJc w:val="left"/>
      <w:pPr>
        <w:ind w:left="1195" w:hanging="274"/>
      </w:pPr>
      <w:rPr>
        <w:rFonts w:ascii="Times New Roman" w:eastAsia="Times New Roman" w:hAnsi="Times New Roman" w:cs="Times New Roman" w:hint="default"/>
        <w:b/>
        <w:bCs/>
        <w:i w:val="0"/>
        <w:iCs w:val="0"/>
        <w:spacing w:val="-2"/>
        <w:w w:val="100"/>
        <w:sz w:val="28"/>
        <w:szCs w:val="28"/>
        <w:lang w:eastAsia="en-US" w:bidi="ar-SA"/>
      </w:rPr>
    </w:lvl>
    <w:lvl w:ilvl="2">
      <w:start w:val="1"/>
      <w:numFmt w:val="decimal"/>
      <w:lvlText w:val="%2.%3."/>
      <w:lvlJc w:val="left"/>
      <w:pPr>
        <w:ind w:left="1414" w:hanging="493"/>
      </w:pPr>
      <w:rPr>
        <w:rFonts w:ascii="Times New Roman" w:eastAsia="Times New Roman" w:hAnsi="Times New Roman" w:cs="Times New Roman" w:hint="default"/>
        <w:b/>
        <w:bCs/>
        <w:i/>
        <w:iCs/>
        <w:spacing w:val="0"/>
        <w:w w:val="100"/>
        <w:sz w:val="28"/>
        <w:szCs w:val="28"/>
        <w:lang w:eastAsia="en-US" w:bidi="ar-SA"/>
      </w:rPr>
    </w:lvl>
    <w:lvl w:ilvl="3">
      <w:start w:val="1"/>
      <w:numFmt w:val="decimal"/>
      <w:lvlText w:val="%2.%3.%4."/>
      <w:lvlJc w:val="left"/>
      <w:pPr>
        <w:ind w:left="1608" w:hanging="687"/>
      </w:pPr>
      <w:rPr>
        <w:rFonts w:ascii="Times New Roman" w:eastAsia="Times New Roman" w:hAnsi="Times New Roman" w:cs="Times New Roman" w:hint="default"/>
        <w:b w:val="0"/>
        <w:bCs w:val="0"/>
        <w:i/>
        <w:iCs/>
        <w:spacing w:val="-4"/>
        <w:w w:val="100"/>
        <w:sz w:val="28"/>
        <w:szCs w:val="28"/>
        <w:lang w:eastAsia="en-US" w:bidi="ar-SA"/>
      </w:rPr>
    </w:lvl>
    <w:lvl w:ilvl="4">
      <w:numFmt w:val="bullet"/>
      <w:lvlText w:val="-"/>
      <w:lvlJc w:val="left"/>
      <w:pPr>
        <w:ind w:left="202" w:hanging="164"/>
      </w:pPr>
      <w:rPr>
        <w:rFonts w:ascii="Times New Roman" w:eastAsia="Times New Roman" w:hAnsi="Times New Roman" w:cs="Times New Roman" w:hint="default"/>
        <w:spacing w:val="0"/>
        <w:w w:val="100"/>
        <w:lang w:eastAsia="en-US" w:bidi="ar-SA"/>
      </w:rPr>
    </w:lvl>
    <w:lvl w:ilvl="5">
      <w:numFmt w:val="bullet"/>
      <w:lvlText w:val="•"/>
      <w:lvlJc w:val="left"/>
      <w:pPr>
        <w:ind w:left="1600" w:hanging="164"/>
      </w:pPr>
      <w:rPr>
        <w:rFonts w:hint="default"/>
        <w:lang w:eastAsia="en-US" w:bidi="ar-SA"/>
      </w:rPr>
    </w:lvl>
    <w:lvl w:ilvl="6">
      <w:numFmt w:val="bullet"/>
      <w:lvlText w:val="•"/>
      <w:lvlJc w:val="left"/>
      <w:pPr>
        <w:ind w:left="3217" w:hanging="164"/>
      </w:pPr>
      <w:rPr>
        <w:rFonts w:hint="default"/>
        <w:lang w:eastAsia="en-US" w:bidi="ar-SA"/>
      </w:rPr>
    </w:lvl>
    <w:lvl w:ilvl="7">
      <w:numFmt w:val="bullet"/>
      <w:lvlText w:val="•"/>
      <w:lvlJc w:val="left"/>
      <w:pPr>
        <w:ind w:left="4834" w:hanging="164"/>
      </w:pPr>
      <w:rPr>
        <w:rFonts w:hint="default"/>
        <w:lang w:eastAsia="en-US" w:bidi="ar-SA"/>
      </w:rPr>
    </w:lvl>
    <w:lvl w:ilvl="8">
      <w:numFmt w:val="bullet"/>
      <w:lvlText w:val="•"/>
      <w:lvlJc w:val="left"/>
      <w:pPr>
        <w:ind w:left="6451" w:hanging="164"/>
      </w:pPr>
      <w:rPr>
        <w:rFonts w:hint="default"/>
        <w:lang w:eastAsia="en-US" w:bidi="ar-SA"/>
      </w:rPr>
    </w:lvl>
  </w:abstractNum>
  <w:abstractNum w:abstractNumId="4">
    <w:nsid w:val="12F61E6B"/>
    <w:multiLevelType w:val="hybridMultilevel"/>
    <w:tmpl w:val="6E80C528"/>
    <w:lvl w:ilvl="0" w:tplc="1D2EBA50">
      <w:numFmt w:val="bullet"/>
      <w:lvlText w:val="-"/>
      <w:lvlJc w:val="left"/>
      <w:pPr>
        <w:ind w:left="202" w:hanging="192"/>
      </w:pPr>
      <w:rPr>
        <w:rFonts w:ascii="Times New Roman" w:eastAsia="Times New Roman" w:hAnsi="Times New Roman" w:cs="Times New Roman" w:hint="default"/>
        <w:b w:val="0"/>
        <w:bCs w:val="0"/>
        <w:i/>
        <w:iCs/>
        <w:spacing w:val="0"/>
        <w:w w:val="100"/>
        <w:sz w:val="28"/>
        <w:szCs w:val="28"/>
        <w:lang w:eastAsia="en-US" w:bidi="ar-SA"/>
      </w:rPr>
    </w:lvl>
    <w:lvl w:ilvl="1" w:tplc="FD043E08">
      <w:numFmt w:val="bullet"/>
      <w:lvlText w:val="•"/>
      <w:lvlJc w:val="left"/>
      <w:pPr>
        <w:ind w:left="1148" w:hanging="192"/>
      </w:pPr>
      <w:rPr>
        <w:rFonts w:hint="default"/>
        <w:lang w:eastAsia="en-US" w:bidi="ar-SA"/>
      </w:rPr>
    </w:lvl>
    <w:lvl w:ilvl="2" w:tplc="0974FB04">
      <w:numFmt w:val="bullet"/>
      <w:lvlText w:val="•"/>
      <w:lvlJc w:val="left"/>
      <w:pPr>
        <w:ind w:left="2097" w:hanging="192"/>
      </w:pPr>
      <w:rPr>
        <w:rFonts w:hint="default"/>
        <w:lang w:eastAsia="en-US" w:bidi="ar-SA"/>
      </w:rPr>
    </w:lvl>
    <w:lvl w:ilvl="3" w:tplc="94108E6E">
      <w:numFmt w:val="bullet"/>
      <w:lvlText w:val="•"/>
      <w:lvlJc w:val="left"/>
      <w:pPr>
        <w:ind w:left="3045" w:hanging="192"/>
      </w:pPr>
      <w:rPr>
        <w:rFonts w:hint="default"/>
        <w:lang w:eastAsia="en-US" w:bidi="ar-SA"/>
      </w:rPr>
    </w:lvl>
    <w:lvl w:ilvl="4" w:tplc="B6DCAF50">
      <w:numFmt w:val="bullet"/>
      <w:lvlText w:val="•"/>
      <w:lvlJc w:val="left"/>
      <w:pPr>
        <w:ind w:left="3994" w:hanging="192"/>
      </w:pPr>
      <w:rPr>
        <w:rFonts w:hint="default"/>
        <w:lang w:eastAsia="en-US" w:bidi="ar-SA"/>
      </w:rPr>
    </w:lvl>
    <w:lvl w:ilvl="5" w:tplc="FAFE7842">
      <w:numFmt w:val="bullet"/>
      <w:lvlText w:val="•"/>
      <w:lvlJc w:val="left"/>
      <w:pPr>
        <w:ind w:left="4943" w:hanging="192"/>
      </w:pPr>
      <w:rPr>
        <w:rFonts w:hint="default"/>
        <w:lang w:eastAsia="en-US" w:bidi="ar-SA"/>
      </w:rPr>
    </w:lvl>
    <w:lvl w:ilvl="6" w:tplc="1D86EB38">
      <w:numFmt w:val="bullet"/>
      <w:lvlText w:val="•"/>
      <w:lvlJc w:val="left"/>
      <w:pPr>
        <w:ind w:left="5891" w:hanging="192"/>
      </w:pPr>
      <w:rPr>
        <w:rFonts w:hint="default"/>
        <w:lang w:eastAsia="en-US" w:bidi="ar-SA"/>
      </w:rPr>
    </w:lvl>
    <w:lvl w:ilvl="7" w:tplc="5730470E">
      <w:numFmt w:val="bullet"/>
      <w:lvlText w:val="•"/>
      <w:lvlJc w:val="left"/>
      <w:pPr>
        <w:ind w:left="6840" w:hanging="192"/>
      </w:pPr>
      <w:rPr>
        <w:rFonts w:hint="default"/>
        <w:lang w:eastAsia="en-US" w:bidi="ar-SA"/>
      </w:rPr>
    </w:lvl>
    <w:lvl w:ilvl="8" w:tplc="3558F58A">
      <w:numFmt w:val="bullet"/>
      <w:lvlText w:val="•"/>
      <w:lvlJc w:val="left"/>
      <w:pPr>
        <w:ind w:left="7789" w:hanging="192"/>
      </w:pPr>
      <w:rPr>
        <w:rFonts w:hint="default"/>
        <w:lang w:eastAsia="en-US" w:bidi="ar-SA"/>
      </w:rPr>
    </w:lvl>
  </w:abstractNum>
  <w:abstractNum w:abstractNumId="5">
    <w:nsid w:val="19D82FEC"/>
    <w:multiLevelType w:val="hybridMultilevel"/>
    <w:tmpl w:val="65D4EE94"/>
    <w:lvl w:ilvl="0" w:tplc="48ECFAEC">
      <w:numFmt w:val="bullet"/>
      <w:lvlText w:val="-"/>
      <w:lvlJc w:val="left"/>
      <w:pPr>
        <w:ind w:left="202" w:hanging="176"/>
      </w:pPr>
      <w:rPr>
        <w:rFonts w:ascii="Times New Roman" w:eastAsia="Times New Roman" w:hAnsi="Times New Roman" w:cs="Times New Roman" w:hint="default"/>
        <w:b w:val="0"/>
        <w:bCs w:val="0"/>
        <w:i w:val="0"/>
        <w:iCs w:val="0"/>
        <w:spacing w:val="0"/>
        <w:w w:val="100"/>
        <w:sz w:val="28"/>
        <w:szCs w:val="28"/>
        <w:lang w:eastAsia="en-US" w:bidi="ar-SA"/>
      </w:rPr>
    </w:lvl>
    <w:lvl w:ilvl="1" w:tplc="DC60D44C">
      <w:numFmt w:val="bullet"/>
      <w:lvlText w:val="•"/>
      <w:lvlJc w:val="left"/>
      <w:pPr>
        <w:ind w:left="1148" w:hanging="176"/>
      </w:pPr>
      <w:rPr>
        <w:rFonts w:hint="default"/>
        <w:lang w:eastAsia="en-US" w:bidi="ar-SA"/>
      </w:rPr>
    </w:lvl>
    <w:lvl w:ilvl="2" w:tplc="0B32BC74">
      <w:numFmt w:val="bullet"/>
      <w:lvlText w:val="•"/>
      <w:lvlJc w:val="left"/>
      <w:pPr>
        <w:ind w:left="2097" w:hanging="176"/>
      </w:pPr>
      <w:rPr>
        <w:rFonts w:hint="default"/>
        <w:lang w:eastAsia="en-US" w:bidi="ar-SA"/>
      </w:rPr>
    </w:lvl>
    <w:lvl w:ilvl="3" w:tplc="2236D3B2">
      <w:numFmt w:val="bullet"/>
      <w:lvlText w:val="•"/>
      <w:lvlJc w:val="left"/>
      <w:pPr>
        <w:ind w:left="3045" w:hanging="176"/>
      </w:pPr>
      <w:rPr>
        <w:rFonts w:hint="default"/>
        <w:lang w:eastAsia="en-US" w:bidi="ar-SA"/>
      </w:rPr>
    </w:lvl>
    <w:lvl w:ilvl="4" w:tplc="EBDABF28">
      <w:numFmt w:val="bullet"/>
      <w:lvlText w:val="•"/>
      <w:lvlJc w:val="left"/>
      <w:pPr>
        <w:ind w:left="3994" w:hanging="176"/>
      </w:pPr>
      <w:rPr>
        <w:rFonts w:hint="default"/>
        <w:lang w:eastAsia="en-US" w:bidi="ar-SA"/>
      </w:rPr>
    </w:lvl>
    <w:lvl w:ilvl="5" w:tplc="DBBE8A66">
      <w:numFmt w:val="bullet"/>
      <w:lvlText w:val="•"/>
      <w:lvlJc w:val="left"/>
      <w:pPr>
        <w:ind w:left="4943" w:hanging="176"/>
      </w:pPr>
      <w:rPr>
        <w:rFonts w:hint="default"/>
        <w:lang w:eastAsia="en-US" w:bidi="ar-SA"/>
      </w:rPr>
    </w:lvl>
    <w:lvl w:ilvl="6" w:tplc="FAE4BF1E">
      <w:numFmt w:val="bullet"/>
      <w:lvlText w:val="•"/>
      <w:lvlJc w:val="left"/>
      <w:pPr>
        <w:ind w:left="5891" w:hanging="176"/>
      </w:pPr>
      <w:rPr>
        <w:rFonts w:hint="default"/>
        <w:lang w:eastAsia="en-US" w:bidi="ar-SA"/>
      </w:rPr>
    </w:lvl>
    <w:lvl w:ilvl="7" w:tplc="98A6A198">
      <w:numFmt w:val="bullet"/>
      <w:lvlText w:val="•"/>
      <w:lvlJc w:val="left"/>
      <w:pPr>
        <w:ind w:left="6840" w:hanging="176"/>
      </w:pPr>
      <w:rPr>
        <w:rFonts w:hint="default"/>
        <w:lang w:eastAsia="en-US" w:bidi="ar-SA"/>
      </w:rPr>
    </w:lvl>
    <w:lvl w:ilvl="8" w:tplc="DC40108E">
      <w:numFmt w:val="bullet"/>
      <w:lvlText w:val="•"/>
      <w:lvlJc w:val="left"/>
      <w:pPr>
        <w:ind w:left="7789" w:hanging="176"/>
      </w:pPr>
      <w:rPr>
        <w:rFonts w:hint="default"/>
        <w:lang w:eastAsia="en-US" w:bidi="ar-SA"/>
      </w:rPr>
    </w:lvl>
  </w:abstractNum>
  <w:abstractNum w:abstractNumId="6">
    <w:nsid w:val="1BE9726A"/>
    <w:multiLevelType w:val="hybridMultilevel"/>
    <w:tmpl w:val="47F4F354"/>
    <w:lvl w:ilvl="0" w:tplc="9F761F9A">
      <w:numFmt w:val="bullet"/>
      <w:lvlText w:val="-"/>
      <w:lvlJc w:val="left"/>
      <w:pPr>
        <w:ind w:left="202" w:hanging="161"/>
      </w:pPr>
      <w:rPr>
        <w:rFonts w:ascii="Times New Roman" w:eastAsia="Times New Roman" w:hAnsi="Times New Roman" w:cs="Times New Roman" w:hint="default"/>
        <w:b w:val="0"/>
        <w:bCs w:val="0"/>
        <w:i w:val="0"/>
        <w:iCs w:val="0"/>
        <w:spacing w:val="0"/>
        <w:w w:val="100"/>
        <w:sz w:val="28"/>
        <w:szCs w:val="28"/>
        <w:lang w:eastAsia="en-US" w:bidi="ar-SA"/>
      </w:rPr>
    </w:lvl>
    <w:lvl w:ilvl="1" w:tplc="C520EDA2">
      <w:numFmt w:val="bullet"/>
      <w:lvlText w:val="•"/>
      <w:lvlJc w:val="left"/>
      <w:pPr>
        <w:ind w:left="1148" w:hanging="161"/>
      </w:pPr>
      <w:rPr>
        <w:rFonts w:hint="default"/>
        <w:lang w:eastAsia="en-US" w:bidi="ar-SA"/>
      </w:rPr>
    </w:lvl>
    <w:lvl w:ilvl="2" w:tplc="E28C947A">
      <w:numFmt w:val="bullet"/>
      <w:lvlText w:val="•"/>
      <w:lvlJc w:val="left"/>
      <w:pPr>
        <w:ind w:left="2097" w:hanging="161"/>
      </w:pPr>
      <w:rPr>
        <w:rFonts w:hint="default"/>
        <w:lang w:eastAsia="en-US" w:bidi="ar-SA"/>
      </w:rPr>
    </w:lvl>
    <w:lvl w:ilvl="3" w:tplc="7646F79C">
      <w:numFmt w:val="bullet"/>
      <w:lvlText w:val="•"/>
      <w:lvlJc w:val="left"/>
      <w:pPr>
        <w:ind w:left="3045" w:hanging="161"/>
      </w:pPr>
      <w:rPr>
        <w:rFonts w:hint="default"/>
        <w:lang w:eastAsia="en-US" w:bidi="ar-SA"/>
      </w:rPr>
    </w:lvl>
    <w:lvl w:ilvl="4" w:tplc="E26CD5F2">
      <w:numFmt w:val="bullet"/>
      <w:lvlText w:val="•"/>
      <w:lvlJc w:val="left"/>
      <w:pPr>
        <w:ind w:left="3994" w:hanging="161"/>
      </w:pPr>
      <w:rPr>
        <w:rFonts w:hint="default"/>
        <w:lang w:eastAsia="en-US" w:bidi="ar-SA"/>
      </w:rPr>
    </w:lvl>
    <w:lvl w:ilvl="5" w:tplc="56A43D3A">
      <w:numFmt w:val="bullet"/>
      <w:lvlText w:val="•"/>
      <w:lvlJc w:val="left"/>
      <w:pPr>
        <w:ind w:left="4943" w:hanging="161"/>
      </w:pPr>
      <w:rPr>
        <w:rFonts w:hint="default"/>
        <w:lang w:eastAsia="en-US" w:bidi="ar-SA"/>
      </w:rPr>
    </w:lvl>
    <w:lvl w:ilvl="6" w:tplc="5D8C5234">
      <w:numFmt w:val="bullet"/>
      <w:lvlText w:val="•"/>
      <w:lvlJc w:val="left"/>
      <w:pPr>
        <w:ind w:left="5891" w:hanging="161"/>
      </w:pPr>
      <w:rPr>
        <w:rFonts w:hint="default"/>
        <w:lang w:eastAsia="en-US" w:bidi="ar-SA"/>
      </w:rPr>
    </w:lvl>
    <w:lvl w:ilvl="7" w:tplc="2A845AAA">
      <w:numFmt w:val="bullet"/>
      <w:lvlText w:val="•"/>
      <w:lvlJc w:val="left"/>
      <w:pPr>
        <w:ind w:left="6840" w:hanging="161"/>
      </w:pPr>
      <w:rPr>
        <w:rFonts w:hint="default"/>
        <w:lang w:eastAsia="en-US" w:bidi="ar-SA"/>
      </w:rPr>
    </w:lvl>
    <w:lvl w:ilvl="8" w:tplc="A67A1F36">
      <w:numFmt w:val="bullet"/>
      <w:lvlText w:val="•"/>
      <w:lvlJc w:val="left"/>
      <w:pPr>
        <w:ind w:left="7789" w:hanging="161"/>
      </w:pPr>
      <w:rPr>
        <w:rFonts w:hint="default"/>
        <w:lang w:eastAsia="en-US" w:bidi="ar-SA"/>
      </w:rPr>
    </w:lvl>
  </w:abstractNum>
  <w:abstractNum w:abstractNumId="7">
    <w:nsid w:val="1ED464BA"/>
    <w:multiLevelType w:val="multilevel"/>
    <w:tmpl w:val="408E0F9C"/>
    <w:lvl w:ilvl="0">
      <w:start w:val="4"/>
      <w:numFmt w:val="decimal"/>
      <w:lvlText w:val="%1"/>
      <w:lvlJc w:val="left"/>
      <w:pPr>
        <w:ind w:left="1541" w:hanging="620"/>
      </w:pPr>
      <w:rPr>
        <w:rFonts w:hint="default"/>
        <w:lang w:eastAsia="en-US" w:bidi="ar-SA"/>
      </w:rPr>
    </w:lvl>
    <w:lvl w:ilvl="1">
      <w:start w:val="2"/>
      <w:numFmt w:val="decimal"/>
      <w:lvlText w:val="%1.%2"/>
      <w:lvlJc w:val="left"/>
      <w:pPr>
        <w:ind w:left="1541" w:hanging="620"/>
      </w:pPr>
      <w:rPr>
        <w:rFonts w:hint="default"/>
        <w:lang w:eastAsia="en-US" w:bidi="ar-SA"/>
      </w:rPr>
    </w:lvl>
    <w:lvl w:ilvl="2">
      <w:start w:val="5"/>
      <w:numFmt w:val="decimal"/>
      <w:lvlText w:val="%1.%2.%3"/>
      <w:lvlJc w:val="left"/>
      <w:pPr>
        <w:ind w:left="1541" w:hanging="620"/>
      </w:pPr>
      <w:rPr>
        <w:rFonts w:ascii="Times New Roman" w:eastAsia="Times New Roman" w:hAnsi="Times New Roman" w:cs="Times New Roman" w:hint="default"/>
        <w:b w:val="0"/>
        <w:bCs w:val="0"/>
        <w:i/>
        <w:iCs/>
        <w:spacing w:val="-4"/>
        <w:w w:val="100"/>
        <w:sz w:val="28"/>
        <w:szCs w:val="28"/>
        <w:lang w:eastAsia="en-US" w:bidi="ar-SA"/>
      </w:rPr>
    </w:lvl>
    <w:lvl w:ilvl="3">
      <w:numFmt w:val="bullet"/>
      <w:lvlText w:val="-"/>
      <w:lvlJc w:val="left"/>
      <w:pPr>
        <w:ind w:left="202" w:hanging="195"/>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4255" w:hanging="195"/>
      </w:pPr>
      <w:rPr>
        <w:rFonts w:hint="default"/>
        <w:lang w:eastAsia="en-US" w:bidi="ar-SA"/>
      </w:rPr>
    </w:lvl>
    <w:lvl w:ilvl="5">
      <w:numFmt w:val="bullet"/>
      <w:lvlText w:val="•"/>
      <w:lvlJc w:val="left"/>
      <w:pPr>
        <w:ind w:left="5160" w:hanging="195"/>
      </w:pPr>
      <w:rPr>
        <w:rFonts w:hint="default"/>
        <w:lang w:eastAsia="en-US" w:bidi="ar-SA"/>
      </w:rPr>
    </w:lvl>
    <w:lvl w:ilvl="6">
      <w:numFmt w:val="bullet"/>
      <w:lvlText w:val="•"/>
      <w:lvlJc w:val="left"/>
      <w:pPr>
        <w:ind w:left="6065" w:hanging="195"/>
      </w:pPr>
      <w:rPr>
        <w:rFonts w:hint="default"/>
        <w:lang w:eastAsia="en-US" w:bidi="ar-SA"/>
      </w:rPr>
    </w:lvl>
    <w:lvl w:ilvl="7">
      <w:numFmt w:val="bullet"/>
      <w:lvlText w:val="•"/>
      <w:lvlJc w:val="left"/>
      <w:pPr>
        <w:ind w:left="6970" w:hanging="195"/>
      </w:pPr>
      <w:rPr>
        <w:rFonts w:hint="default"/>
        <w:lang w:eastAsia="en-US" w:bidi="ar-SA"/>
      </w:rPr>
    </w:lvl>
    <w:lvl w:ilvl="8">
      <w:numFmt w:val="bullet"/>
      <w:lvlText w:val="•"/>
      <w:lvlJc w:val="left"/>
      <w:pPr>
        <w:ind w:left="7876" w:hanging="195"/>
      </w:pPr>
      <w:rPr>
        <w:rFonts w:hint="default"/>
        <w:lang w:eastAsia="en-US" w:bidi="ar-SA"/>
      </w:rPr>
    </w:lvl>
  </w:abstractNum>
  <w:abstractNum w:abstractNumId="8">
    <w:nsid w:val="1FFD5A31"/>
    <w:multiLevelType w:val="hybridMultilevel"/>
    <w:tmpl w:val="8E8CFE1C"/>
    <w:lvl w:ilvl="0" w:tplc="402433D4">
      <w:start w:val="1"/>
      <w:numFmt w:val="lowerLetter"/>
      <w:lvlText w:val="%1)."/>
      <w:lvlJc w:val="left"/>
      <w:pPr>
        <w:ind w:left="202" w:hanging="396"/>
      </w:pPr>
      <w:rPr>
        <w:rFonts w:ascii="Times New Roman" w:eastAsia="Times New Roman" w:hAnsi="Times New Roman" w:cs="Times New Roman" w:hint="default"/>
        <w:b w:val="0"/>
        <w:bCs w:val="0"/>
        <w:i/>
        <w:iCs/>
        <w:spacing w:val="0"/>
        <w:w w:val="100"/>
        <w:sz w:val="28"/>
        <w:szCs w:val="28"/>
        <w:lang w:eastAsia="en-US" w:bidi="ar-SA"/>
      </w:rPr>
    </w:lvl>
    <w:lvl w:ilvl="1" w:tplc="99EC98B8">
      <w:numFmt w:val="bullet"/>
      <w:lvlText w:val="•"/>
      <w:lvlJc w:val="left"/>
      <w:pPr>
        <w:ind w:left="1148" w:hanging="396"/>
      </w:pPr>
      <w:rPr>
        <w:rFonts w:hint="default"/>
        <w:lang w:eastAsia="en-US" w:bidi="ar-SA"/>
      </w:rPr>
    </w:lvl>
    <w:lvl w:ilvl="2" w:tplc="432A3024">
      <w:numFmt w:val="bullet"/>
      <w:lvlText w:val="•"/>
      <w:lvlJc w:val="left"/>
      <w:pPr>
        <w:ind w:left="2097" w:hanging="396"/>
      </w:pPr>
      <w:rPr>
        <w:rFonts w:hint="default"/>
        <w:lang w:eastAsia="en-US" w:bidi="ar-SA"/>
      </w:rPr>
    </w:lvl>
    <w:lvl w:ilvl="3" w:tplc="42F06696">
      <w:numFmt w:val="bullet"/>
      <w:lvlText w:val="•"/>
      <w:lvlJc w:val="left"/>
      <w:pPr>
        <w:ind w:left="3045" w:hanging="396"/>
      </w:pPr>
      <w:rPr>
        <w:rFonts w:hint="default"/>
        <w:lang w:eastAsia="en-US" w:bidi="ar-SA"/>
      </w:rPr>
    </w:lvl>
    <w:lvl w:ilvl="4" w:tplc="15B28E74">
      <w:numFmt w:val="bullet"/>
      <w:lvlText w:val="•"/>
      <w:lvlJc w:val="left"/>
      <w:pPr>
        <w:ind w:left="3994" w:hanging="396"/>
      </w:pPr>
      <w:rPr>
        <w:rFonts w:hint="default"/>
        <w:lang w:eastAsia="en-US" w:bidi="ar-SA"/>
      </w:rPr>
    </w:lvl>
    <w:lvl w:ilvl="5" w:tplc="97C4D622">
      <w:numFmt w:val="bullet"/>
      <w:lvlText w:val="•"/>
      <w:lvlJc w:val="left"/>
      <w:pPr>
        <w:ind w:left="4943" w:hanging="396"/>
      </w:pPr>
      <w:rPr>
        <w:rFonts w:hint="default"/>
        <w:lang w:eastAsia="en-US" w:bidi="ar-SA"/>
      </w:rPr>
    </w:lvl>
    <w:lvl w:ilvl="6" w:tplc="66DA38A8">
      <w:numFmt w:val="bullet"/>
      <w:lvlText w:val="•"/>
      <w:lvlJc w:val="left"/>
      <w:pPr>
        <w:ind w:left="5891" w:hanging="396"/>
      </w:pPr>
      <w:rPr>
        <w:rFonts w:hint="default"/>
        <w:lang w:eastAsia="en-US" w:bidi="ar-SA"/>
      </w:rPr>
    </w:lvl>
    <w:lvl w:ilvl="7" w:tplc="0F3EFD30">
      <w:numFmt w:val="bullet"/>
      <w:lvlText w:val="•"/>
      <w:lvlJc w:val="left"/>
      <w:pPr>
        <w:ind w:left="6840" w:hanging="396"/>
      </w:pPr>
      <w:rPr>
        <w:rFonts w:hint="default"/>
        <w:lang w:eastAsia="en-US" w:bidi="ar-SA"/>
      </w:rPr>
    </w:lvl>
    <w:lvl w:ilvl="8" w:tplc="C05077E4">
      <w:numFmt w:val="bullet"/>
      <w:lvlText w:val="•"/>
      <w:lvlJc w:val="left"/>
      <w:pPr>
        <w:ind w:left="7789" w:hanging="396"/>
      </w:pPr>
      <w:rPr>
        <w:rFonts w:hint="default"/>
        <w:lang w:eastAsia="en-US" w:bidi="ar-SA"/>
      </w:rPr>
    </w:lvl>
  </w:abstractNum>
  <w:abstractNum w:abstractNumId="9">
    <w:nsid w:val="22C2238B"/>
    <w:multiLevelType w:val="multilevel"/>
    <w:tmpl w:val="2B420B5E"/>
    <w:lvl w:ilvl="0">
      <w:start w:val="5"/>
      <w:numFmt w:val="decimal"/>
      <w:lvlText w:val="%1"/>
      <w:lvlJc w:val="left"/>
      <w:pPr>
        <w:ind w:left="1608" w:hanging="687"/>
      </w:pPr>
      <w:rPr>
        <w:rFonts w:hint="default"/>
        <w:lang w:eastAsia="en-US" w:bidi="ar-SA"/>
      </w:rPr>
    </w:lvl>
    <w:lvl w:ilvl="1">
      <w:start w:val="2"/>
      <w:numFmt w:val="decimal"/>
      <w:lvlText w:val="%1.%2"/>
      <w:lvlJc w:val="left"/>
      <w:pPr>
        <w:ind w:left="1608" w:hanging="687"/>
      </w:pPr>
      <w:rPr>
        <w:rFonts w:hint="default"/>
        <w:lang w:eastAsia="en-US" w:bidi="ar-SA"/>
      </w:rPr>
    </w:lvl>
    <w:lvl w:ilvl="2">
      <w:start w:val="3"/>
      <w:numFmt w:val="decimal"/>
      <w:lvlText w:val="%1.%2.%3."/>
      <w:lvlJc w:val="left"/>
      <w:pPr>
        <w:ind w:left="1608" w:hanging="687"/>
      </w:pPr>
      <w:rPr>
        <w:rFonts w:ascii="Times New Roman" w:eastAsia="Times New Roman" w:hAnsi="Times New Roman" w:cs="Times New Roman" w:hint="default"/>
        <w:b w:val="0"/>
        <w:bCs w:val="0"/>
        <w:i/>
        <w:iCs/>
        <w:spacing w:val="-4"/>
        <w:w w:val="100"/>
        <w:sz w:val="28"/>
        <w:szCs w:val="28"/>
        <w:lang w:eastAsia="en-US" w:bidi="ar-SA"/>
      </w:rPr>
    </w:lvl>
    <w:lvl w:ilvl="3">
      <w:numFmt w:val="bullet"/>
      <w:lvlText w:val="-"/>
      <w:lvlJc w:val="left"/>
      <w:pPr>
        <w:ind w:left="202" w:hanging="183"/>
      </w:pPr>
      <w:rPr>
        <w:rFonts w:ascii="Times New Roman" w:eastAsia="Times New Roman" w:hAnsi="Times New Roman" w:cs="Times New Roman" w:hint="default"/>
        <w:spacing w:val="0"/>
        <w:w w:val="100"/>
        <w:lang w:eastAsia="en-US" w:bidi="ar-SA"/>
      </w:rPr>
    </w:lvl>
    <w:lvl w:ilvl="4">
      <w:numFmt w:val="bullet"/>
      <w:lvlText w:val="•"/>
      <w:lvlJc w:val="left"/>
      <w:pPr>
        <w:ind w:left="4295" w:hanging="183"/>
      </w:pPr>
      <w:rPr>
        <w:rFonts w:hint="default"/>
        <w:lang w:eastAsia="en-US" w:bidi="ar-SA"/>
      </w:rPr>
    </w:lvl>
    <w:lvl w:ilvl="5">
      <w:numFmt w:val="bullet"/>
      <w:lvlText w:val="•"/>
      <w:lvlJc w:val="left"/>
      <w:pPr>
        <w:ind w:left="5193" w:hanging="183"/>
      </w:pPr>
      <w:rPr>
        <w:rFonts w:hint="default"/>
        <w:lang w:eastAsia="en-US" w:bidi="ar-SA"/>
      </w:rPr>
    </w:lvl>
    <w:lvl w:ilvl="6">
      <w:numFmt w:val="bullet"/>
      <w:lvlText w:val="•"/>
      <w:lvlJc w:val="left"/>
      <w:pPr>
        <w:ind w:left="6092" w:hanging="183"/>
      </w:pPr>
      <w:rPr>
        <w:rFonts w:hint="default"/>
        <w:lang w:eastAsia="en-US" w:bidi="ar-SA"/>
      </w:rPr>
    </w:lvl>
    <w:lvl w:ilvl="7">
      <w:numFmt w:val="bullet"/>
      <w:lvlText w:val="•"/>
      <w:lvlJc w:val="left"/>
      <w:pPr>
        <w:ind w:left="6990" w:hanging="183"/>
      </w:pPr>
      <w:rPr>
        <w:rFonts w:hint="default"/>
        <w:lang w:eastAsia="en-US" w:bidi="ar-SA"/>
      </w:rPr>
    </w:lvl>
    <w:lvl w:ilvl="8">
      <w:numFmt w:val="bullet"/>
      <w:lvlText w:val="•"/>
      <w:lvlJc w:val="left"/>
      <w:pPr>
        <w:ind w:left="7889" w:hanging="183"/>
      </w:pPr>
      <w:rPr>
        <w:rFonts w:hint="default"/>
        <w:lang w:eastAsia="en-US" w:bidi="ar-SA"/>
      </w:rPr>
    </w:lvl>
  </w:abstractNum>
  <w:abstractNum w:abstractNumId="10">
    <w:nsid w:val="2A652AEA"/>
    <w:multiLevelType w:val="hybridMultilevel"/>
    <w:tmpl w:val="2DDE1C86"/>
    <w:lvl w:ilvl="0" w:tplc="831C6416">
      <w:numFmt w:val="bullet"/>
      <w:lvlText w:val="-"/>
      <w:lvlJc w:val="left"/>
      <w:pPr>
        <w:ind w:left="177" w:hanging="128"/>
      </w:pPr>
      <w:rPr>
        <w:rFonts w:ascii="Times New Roman" w:eastAsia="Times New Roman" w:hAnsi="Times New Roman" w:cs="Times New Roman" w:hint="default"/>
        <w:spacing w:val="0"/>
        <w:w w:val="100"/>
        <w:lang w:eastAsia="en-US" w:bidi="ar-SA"/>
      </w:rPr>
    </w:lvl>
    <w:lvl w:ilvl="1" w:tplc="FA7AE426">
      <w:numFmt w:val="bullet"/>
      <w:lvlText w:val="•"/>
      <w:lvlJc w:val="left"/>
      <w:pPr>
        <w:ind w:left="624" w:hanging="128"/>
      </w:pPr>
      <w:rPr>
        <w:rFonts w:hint="default"/>
        <w:lang w:eastAsia="en-US" w:bidi="ar-SA"/>
      </w:rPr>
    </w:lvl>
    <w:lvl w:ilvl="2" w:tplc="48402DCE">
      <w:numFmt w:val="bullet"/>
      <w:lvlText w:val="•"/>
      <w:lvlJc w:val="left"/>
      <w:pPr>
        <w:ind w:left="1068" w:hanging="128"/>
      </w:pPr>
      <w:rPr>
        <w:rFonts w:hint="default"/>
        <w:lang w:eastAsia="en-US" w:bidi="ar-SA"/>
      </w:rPr>
    </w:lvl>
    <w:lvl w:ilvl="3" w:tplc="9926D12E">
      <w:numFmt w:val="bullet"/>
      <w:lvlText w:val="•"/>
      <w:lvlJc w:val="left"/>
      <w:pPr>
        <w:ind w:left="1512" w:hanging="128"/>
      </w:pPr>
      <w:rPr>
        <w:rFonts w:hint="default"/>
        <w:lang w:eastAsia="en-US" w:bidi="ar-SA"/>
      </w:rPr>
    </w:lvl>
    <w:lvl w:ilvl="4" w:tplc="704A5920">
      <w:numFmt w:val="bullet"/>
      <w:lvlText w:val="•"/>
      <w:lvlJc w:val="left"/>
      <w:pPr>
        <w:ind w:left="1956" w:hanging="128"/>
      </w:pPr>
      <w:rPr>
        <w:rFonts w:hint="default"/>
        <w:lang w:eastAsia="en-US" w:bidi="ar-SA"/>
      </w:rPr>
    </w:lvl>
    <w:lvl w:ilvl="5" w:tplc="8ADEED62">
      <w:numFmt w:val="bullet"/>
      <w:lvlText w:val="•"/>
      <w:lvlJc w:val="left"/>
      <w:pPr>
        <w:ind w:left="2400" w:hanging="128"/>
      </w:pPr>
      <w:rPr>
        <w:rFonts w:hint="default"/>
        <w:lang w:eastAsia="en-US" w:bidi="ar-SA"/>
      </w:rPr>
    </w:lvl>
    <w:lvl w:ilvl="6" w:tplc="557CCBD4">
      <w:numFmt w:val="bullet"/>
      <w:lvlText w:val="•"/>
      <w:lvlJc w:val="left"/>
      <w:pPr>
        <w:ind w:left="2844" w:hanging="128"/>
      </w:pPr>
      <w:rPr>
        <w:rFonts w:hint="default"/>
        <w:lang w:eastAsia="en-US" w:bidi="ar-SA"/>
      </w:rPr>
    </w:lvl>
    <w:lvl w:ilvl="7" w:tplc="00A2AC2C">
      <w:numFmt w:val="bullet"/>
      <w:lvlText w:val="•"/>
      <w:lvlJc w:val="left"/>
      <w:pPr>
        <w:ind w:left="3288" w:hanging="128"/>
      </w:pPr>
      <w:rPr>
        <w:rFonts w:hint="default"/>
        <w:lang w:eastAsia="en-US" w:bidi="ar-SA"/>
      </w:rPr>
    </w:lvl>
    <w:lvl w:ilvl="8" w:tplc="8AAA4480">
      <w:numFmt w:val="bullet"/>
      <w:lvlText w:val="•"/>
      <w:lvlJc w:val="left"/>
      <w:pPr>
        <w:ind w:left="3732" w:hanging="128"/>
      </w:pPr>
      <w:rPr>
        <w:rFonts w:hint="default"/>
        <w:lang w:eastAsia="en-US" w:bidi="ar-SA"/>
      </w:rPr>
    </w:lvl>
  </w:abstractNum>
  <w:abstractNum w:abstractNumId="11">
    <w:nsid w:val="2DD74877"/>
    <w:multiLevelType w:val="hybridMultilevel"/>
    <w:tmpl w:val="8EB2AF04"/>
    <w:lvl w:ilvl="0" w:tplc="AF42EC6E">
      <w:numFmt w:val="bullet"/>
      <w:lvlText w:val="-"/>
      <w:lvlJc w:val="left"/>
      <w:pPr>
        <w:ind w:left="202" w:hanging="195"/>
      </w:pPr>
      <w:rPr>
        <w:rFonts w:ascii="Times New Roman" w:eastAsia="Times New Roman" w:hAnsi="Times New Roman" w:cs="Times New Roman" w:hint="default"/>
        <w:spacing w:val="0"/>
        <w:w w:val="100"/>
        <w:lang w:eastAsia="en-US" w:bidi="ar-SA"/>
      </w:rPr>
    </w:lvl>
    <w:lvl w:ilvl="1" w:tplc="CD3C1672">
      <w:numFmt w:val="bullet"/>
      <w:lvlText w:val="•"/>
      <w:lvlJc w:val="left"/>
      <w:pPr>
        <w:ind w:left="1148" w:hanging="195"/>
      </w:pPr>
      <w:rPr>
        <w:rFonts w:hint="default"/>
        <w:lang w:eastAsia="en-US" w:bidi="ar-SA"/>
      </w:rPr>
    </w:lvl>
    <w:lvl w:ilvl="2" w:tplc="860E27B4">
      <w:numFmt w:val="bullet"/>
      <w:lvlText w:val="•"/>
      <w:lvlJc w:val="left"/>
      <w:pPr>
        <w:ind w:left="2097" w:hanging="195"/>
      </w:pPr>
      <w:rPr>
        <w:rFonts w:hint="default"/>
        <w:lang w:eastAsia="en-US" w:bidi="ar-SA"/>
      </w:rPr>
    </w:lvl>
    <w:lvl w:ilvl="3" w:tplc="AA8E9B60">
      <w:numFmt w:val="bullet"/>
      <w:lvlText w:val="•"/>
      <w:lvlJc w:val="left"/>
      <w:pPr>
        <w:ind w:left="3045" w:hanging="195"/>
      </w:pPr>
      <w:rPr>
        <w:rFonts w:hint="default"/>
        <w:lang w:eastAsia="en-US" w:bidi="ar-SA"/>
      </w:rPr>
    </w:lvl>
    <w:lvl w:ilvl="4" w:tplc="55505714">
      <w:numFmt w:val="bullet"/>
      <w:lvlText w:val="•"/>
      <w:lvlJc w:val="left"/>
      <w:pPr>
        <w:ind w:left="3994" w:hanging="195"/>
      </w:pPr>
      <w:rPr>
        <w:rFonts w:hint="default"/>
        <w:lang w:eastAsia="en-US" w:bidi="ar-SA"/>
      </w:rPr>
    </w:lvl>
    <w:lvl w:ilvl="5" w:tplc="F134FF16">
      <w:numFmt w:val="bullet"/>
      <w:lvlText w:val="•"/>
      <w:lvlJc w:val="left"/>
      <w:pPr>
        <w:ind w:left="4943" w:hanging="195"/>
      </w:pPr>
      <w:rPr>
        <w:rFonts w:hint="default"/>
        <w:lang w:eastAsia="en-US" w:bidi="ar-SA"/>
      </w:rPr>
    </w:lvl>
    <w:lvl w:ilvl="6" w:tplc="785CCFA8">
      <w:numFmt w:val="bullet"/>
      <w:lvlText w:val="•"/>
      <w:lvlJc w:val="left"/>
      <w:pPr>
        <w:ind w:left="5891" w:hanging="195"/>
      </w:pPr>
      <w:rPr>
        <w:rFonts w:hint="default"/>
        <w:lang w:eastAsia="en-US" w:bidi="ar-SA"/>
      </w:rPr>
    </w:lvl>
    <w:lvl w:ilvl="7" w:tplc="17F46804">
      <w:numFmt w:val="bullet"/>
      <w:lvlText w:val="•"/>
      <w:lvlJc w:val="left"/>
      <w:pPr>
        <w:ind w:left="6840" w:hanging="195"/>
      </w:pPr>
      <w:rPr>
        <w:rFonts w:hint="default"/>
        <w:lang w:eastAsia="en-US" w:bidi="ar-SA"/>
      </w:rPr>
    </w:lvl>
    <w:lvl w:ilvl="8" w:tplc="FABA4BB6">
      <w:numFmt w:val="bullet"/>
      <w:lvlText w:val="•"/>
      <w:lvlJc w:val="left"/>
      <w:pPr>
        <w:ind w:left="7789" w:hanging="195"/>
      </w:pPr>
      <w:rPr>
        <w:rFonts w:hint="default"/>
        <w:lang w:eastAsia="en-US" w:bidi="ar-SA"/>
      </w:rPr>
    </w:lvl>
  </w:abstractNum>
  <w:abstractNum w:abstractNumId="12">
    <w:nsid w:val="2E5B13C5"/>
    <w:multiLevelType w:val="hybridMultilevel"/>
    <w:tmpl w:val="3C3425EC"/>
    <w:lvl w:ilvl="0" w:tplc="10FABCFA">
      <w:numFmt w:val="bullet"/>
      <w:lvlText w:val="-"/>
      <w:lvlJc w:val="left"/>
      <w:pPr>
        <w:ind w:left="20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4D52A172">
      <w:numFmt w:val="bullet"/>
      <w:lvlText w:val="•"/>
      <w:lvlJc w:val="left"/>
      <w:pPr>
        <w:ind w:left="1148" w:hanging="164"/>
      </w:pPr>
      <w:rPr>
        <w:rFonts w:hint="default"/>
        <w:lang w:eastAsia="en-US" w:bidi="ar-SA"/>
      </w:rPr>
    </w:lvl>
    <w:lvl w:ilvl="2" w:tplc="FA3A4750">
      <w:numFmt w:val="bullet"/>
      <w:lvlText w:val="•"/>
      <w:lvlJc w:val="left"/>
      <w:pPr>
        <w:ind w:left="2097" w:hanging="164"/>
      </w:pPr>
      <w:rPr>
        <w:rFonts w:hint="default"/>
        <w:lang w:eastAsia="en-US" w:bidi="ar-SA"/>
      </w:rPr>
    </w:lvl>
    <w:lvl w:ilvl="3" w:tplc="26FCFC46">
      <w:numFmt w:val="bullet"/>
      <w:lvlText w:val="•"/>
      <w:lvlJc w:val="left"/>
      <w:pPr>
        <w:ind w:left="3045" w:hanging="164"/>
      </w:pPr>
      <w:rPr>
        <w:rFonts w:hint="default"/>
        <w:lang w:eastAsia="en-US" w:bidi="ar-SA"/>
      </w:rPr>
    </w:lvl>
    <w:lvl w:ilvl="4" w:tplc="A75CEB8C">
      <w:numFmt w:val="bullet"/>
      <w:lvlText w:val="•"/>
      <w:lvlJc w:val="left"/>
      <w:pPr>
        <w:ind w:left="3994" w:hanging="164"/>
      </w:pPr>
      <w:rPr>
        <w:rFonts w:hint="default"/>
        <w:lang w:eastAsia="en-US" w:bidi="ar-SA"/>
      </w:rPr>
    </w:lvl>
    <w:lvl w:ilvl="5" w:tplc="1046BE64">
      <w:numFmt w:val="bullet"/>
      <w:lvlText w:val="•"/>
      <w:lvlJc w:val="left"/>
      <w:pPr>
        <w:ind w:left="4943" w:hanging="164"/>
      </w:pPr>
      <w:rPr>
        <w:rFonts w:hint="default"/>
        <w:lang w:eastAsia="en-US" w:bidi="ar-SA"/>
      </w:rPr>
    </w:lvl>
    <w:lvl w:ilvl="6" w:tplc="B854F800">
      <w:numFmt w:val="bullet"/>
      <w:lvlText w:val="•"/>
      <w:lvlJc w:val="left"/>
      <w:pPr>
        <w:ind w:left="5891" w:hanging="164"/>
      </w:pPr>
      <w:rPr>
        <w:rFonts w:hint="default"/>
        <w:lang w:eastAsia="en-US" w:bidi="ar-SA"/>
      </w:rPr>
    </w:lvl>
    <w:lvl w:ilvl="7" w:tplc="A1EEA4D4">
      <w:numFmt w:val="bullet"/>
      <w:lvlText w:val="•"/>
      <w:lvlJc w:val="left"/>
      <w:pPr>
        <w:ind w:left="6840" w:hanging="164"/>
      </w:pPr>
      <w:rPr>
        <w:rFonts w:hint="default"/>
        <w:lang w:eastAsia="en-US" w:bidi="ar-SA"/>
      </w:rPr>
    </w:lvl>
    <w:lvl w:ilvl="8" w:tplc="FEBAADF8">
      <w:numFmt w:val="bullet"/>
      <w:lvlText w:val="•"/>
      <w:lvlJc w:val="left"/>
      <w:pPr>
        <w:ind w:left="7789" w:hanging="164"/>
      </w:pPr>
      <w:rPr>
        <w:rFonts w:hint="default"/>
        <w:lang w:eastAsia="en-US" w:bidi="ar-SA"/>
      </w:rPr>
    </w:lvl>
  </w:abstractNum>
  <w:abstractNum w:abstractNumId="13">
    <w:nsid w:val="32082312"/>
    <w:multiLevelType w:val="hybridMultilevel"/>
    <w:tmpl w:val="5528731A"/>
    <w:lvl w:ilvl="0" w:tplc="0582C6DC">
      <w:numFmt w:val="bullet"/>
      <w:lvlText w:val="-"/>
      <w:lvlJc w:val="left"/>
      <w:pPr>
        <w:ind w:left="202" w:hanging="180"/>
      </w:pPr>
      <w:rPr>
        <w:rFonts w:ascii="Times New Roman" w:eastAsia="Times New Roman" w:hAnsi="Times New Roman" w:cs="Times New Roman" w:hint="default"/>
        <w:b w:val="0"/>
        <w:bCs w:val="0"/>
        <w:i w:val="0"/>
        <w:iCs w:val="0"/>
        <w:spacing w:val="0"/>
        <w:w w:val="100"/>
        <w:sz w:val="28"/>
        <w:szCs w:val="28"/>
        <w:lang w:eastAsia="en-US" w:bidi="ar-SA"/>
      </w:rPr>
    </w:lvl>
    <w:lvl w:ilvl="1" w:tplc="7B50150E">
      <w:numFmt w:val="bullet"/>
      <w:lvlText w:val="•"/>
      <w:lvlJc w:val="left"/>
      <w:pPr>
        <w:ind w:left="1148" w:hanging="180"/>
      </w:pPr>
      <w:rPr>
        <w:rFonts w:hint="default"/>
        <w:lang w:eastAsia="en-US" w:bidi="ar-SA"/>
      </w:rPr>
    </w:lvl>
    <w:lvl w:ilvl="2" w:tplc="0A804AAE">
      <w:numFmt w:val="bullet"/>
      <w:lvlText w:val="•"/>
      <w:lvlJc w:val="left"/>
      <w:pPr>
        <w:ind w:left="2097" w:hanging="180"/>
      </w:pPr>
      <w:rPr>
        <w:rFonts w:hint="default"/>
        <w:lang w:eastAsia="en-US" w:bidi="ar-SA"/>
      </w:rPr>
    </w:lvl>
    <w:lvl w:ilvl="3" w:tplc="55D2E280">
      <w:numFmt w:val="bullet"/>
      <w:lvlText w:val="•"/>
      <w:lvlJc w:val="left"/>
      <w:pPr>
        <w:ind w:left="3045" w:hanging="180"/>
      </w:pPr>
      <w:rPr>
        <w:rFonts w:hint="default"/>
        <w:lang w:eastAsia="en-US" w:bidi="ar-SA"/>
      </w:rPr>
    </w:lvl>
    <w:lvl w:ilvl="4" w:tplc="C99AB1D0">
      <w:numFmt w:val="bullet"/>
      <w:lvlText w:val="•"/>
      <w:lvlJc w:val="left"/>
      <w:pPr>
        <w:ind w:left="3994" w:hanging="180"/>
      </w:pPr>
      <w:rPr>
        <w:rFonts w:hint="default"/>
        <w:lang w:eastAsia="en-US" w:bidi="ar-SA"/>
      </w:rPr>
    </w:lvl>
    <w:lvl w:ilvl="5" w:tplc="F86C10B0">
      <w:numFmt w:val="bullet"/>
      <w:lvlText w:val="•"/>
      <w:lvlJc w:val="left"/>
      <w:pPr>
        <w:ind w:left="4943" w:hanging="180"/>
      </w:pPr>
      <w:rPr>
        <w:rFonts w:hint="default"/>
        <w:lang w:eastAsia="en-US" w:bidi="ar-SA"/>
      </w:rPr>
    </w:lvl>
    <w:lvl w:ilvl="6" w:tplc="A38233B6">
      <w:numFmt w:val="bullet"/>
      <w:lvlText w:val="•"/>
      <w:lvlJc w:val="left"/>
      <w:pPr>
        <w:ind w:left="5891" w:hanging="180"/>
      </w:pPr>
      <w:rPr>
        <w:rFonts w:hint="default"/>
        <w:lang w:eastAsia="en-US" w:bidi="ar-SA"/>
      </w:rPr>
    </w:lvl>
    <w:lvl w:ilvl="7" w:tplc="52B08BDE">
      <w:numFmt w:val="bullet"/>
      <w:lvlText w:val="•"/>
      <w:lvlJc w:val="left"/>
      <w:pPr>
        <w:ind w:left="6840" w:hanging="180"/>
      </w:pPr>
      <w:rPr>
        <w:rFonts w:hint="default"/>
        <w:lang w:eastAsia="en-US" w:bidi="ar-SA"/>
      </w:rPr>
    </w:lvl>
    <w:lvl w:ilvl="8" w:tplc="37507C5A">
      <w:numFmt w:val="bullet"/>
      <w:lvlText w:val="•"/>
      <w:lvlJc w:val="left"/>
      <w:pPr>
        <w:ind w:left="7789" w:hanging="180"/>
      </w:pPr>
      <w:rPr>
        <w:rFonts w:hint="default"/>
        <w:lang w:eastAsia="en-US" w:bidi="ar-SA"/>
      </w:rPr>
    </w:lvl>
  </w:abstractNum>
  <w:abstractNum w:abstractNumId="14">
    <w:nsid w:val="32A473B7"/>
    <w:multiLevelType w:val="hybridMultilevel"/>
    <w:tmpl w:val="245C31A6"/>
    <w:lvl w:ilvl="0" w:tplc="3B84A234">
      <w:start w:val="1"/>
      <w:numFmt w:val="decimal"/>
      <w:lvlText w:val="(%1)"/>
      <w:lvlJc w:val="left"/>
      <w:pPr>
        <w:ind w:left="1320" w:hanging="399"/>
        <w:jc w:val="right"/>
      </w:pPr>
      <w:rPr>
        <w:rFonts w:ascii="Times New Roman" w:eastAsia="Times New Roman" w:hAnsi="Times New Roman" w:cs="Times New Roman" w:hint="default"/>
        <w:b w:val="0"/>
        <w:bCs w:val="0"/>
        <w:i w:val="0"/>
        <w:iCs w:val="0"/>
        <w:spacing w:val="0"/>
        <w:w w:val="100"/>
        <w:sz w:val="28"/>
        <w:szCs w:val="28"/>
        <w:lang w:eastAsia="en-US" w:bidi="ar-SA"/>
      </w:rPr>
    </w:lvl>
    <w:lvl w:ilvl="1" w:tplc="15D61656">
      <w:numFmt w:val="bullet"/>
      <w:lvlText w:val="•"/>
      <w:lvlJc w:val="left"/>
      <w:pPr>
        <w:ind w:left="2156" w:hanging="399"/>
      </w:pPr>
      <w:rPr>
        <w:rFonts w:hint="default"/>
        <w:lang w:eastAsia="en-US" w:bidi="ar-SA"/>
      </w:rPr>
    </w:lvl>
    <w:lvl w:ilvl="2" w:tplc="2BE2E75E">
      <w:numFmt w:val="bullet"/>
      <w:lvlText w:val="•"/>
      <w:lvlJc w:val="left"/>
      <w:pPr>
        <w:ind w:left="2993" w:hanging="399"/>
      </w:pPr>
      <w:rPr>
        <w:rFonts w:hint="default"/>
        <w:lang w:eastAsia="en-US" w:bidi="ar-SA"/>
      </w:rPr>
    </w:lvl>
    <w:lvl w:ilvl="3" w:tplc="A462E7F2">
      <w:numFmt w:val="bullet"/>
      <w:lvlText w:val="•"/>
      <w:lvlJc w:val="left"/>
      <w:pPr>
        <w:ind w:left="3829" w:hanging="399"/>
      </w:pPr>
      <w:rPr>
        <w:rFonts w:hint="default"/>
        <w:lang w:eastAsia="en-US" w:bidi="ar-SA"/>
      </w:rPr>
    </w:lvl>
    <w:lvl w:ilvl="4" w:tplc="B7D014B2">
      <w:numFmt w:val="bullet"/>
      <w:lvlText w:val="•"/>
      <w:lvlJc w:val="left"/>
      <w:pPr>
        <w:ind w:left="4666" w:hanging="399"/>
      </w:pPr>
      <w:rPr>
        <w:rFonts w:hint="default"/>
        <w:lang w:eastAsia="en-US" w:bidi="ar-SA"/>
      </w:rPr>
    </w:lvl>
    <w:lvl w:ilvl="5" w:tplc="43E2C112">
      <w:numFmt w:val="bullet"/>
      <w:lvlText w:val="•"/>
      <w:lvlJc w:val="left"/>
      <w:pPr>
        <w:ind w:left="5503" w:hanging="399"/>
      </w:pPr>
      <w:rPr>
        <w:rFonts w:hint="default"/>
        <w:lang w:eastAsia="en-US" w:bidi="ar-SA"/>
      </w:rPr>
    </w:lvl>
    <w:lvl w:ilvl="6" w:tplc="7A5E03B4">
      <w:numFmt w:val="bullet"/>
      <w:lvlText w:val="•"/>
      <w:lvlJc w:val="left"/>
      <w:pPr>
        <w:ind w:left="6339" w:hanging="399"/>
      </w:pPr>
      <w:rPr>
        <w:rFonts w:hint="default"/>
        <w:lang w:eastAsia="en-US" w:bidi="ar-SA"/>
      </w:rPr>
    </w:lvl>
    <w:lvl w:ilvl="7" w:tplc="7540B0FC">
      <w:numFmt w:val="bullet"/>
      <w:lvlText w:val="•"/>
      <w:lvlJc w:val="left"/>
      <w:pPr>
        <w:ind w:left="7176" w:hanging="399"/>
      </w:pPr>
      <w:rPr>
        <w:rFonts w:hint="default"/>
        <w:lang w:eastAsia="en-US" w:bidi="ar-SA"/>
      </w:rPr>
    </w:lvl>
    <w:lvl w:ilvl="8" w:tplc="57E437EA">
      <w:numFmt w:val="bullet"/>
      <w:lvlText w:val="•"/>
      <w:lvlJc w:val="left"/>
      <w:pPr>
        <w:ind w:left="8013" w:hanging="399"/>
      </w:pPr>
      <w:rPr>
        <w:rFonts w:hint="default"/>
        <w:lang w:eastAsia="en-US" w:bidi="ar-SA"/>
      </w:rPr>
    </w:lvl>
  </w:abstractNum>
  <w:abstractNum w:abstractNumId="15">
    <w:nsid w:val="37C703AA"/>
    <w:multiLevelType w:val="hybridMultilevel"/>
    <w:tmpl w:val="7F94DB74"/>
    <w:lvl w:ilvl="0" w:tplc="69E846A6">
      <w:numFmt w:val="bullet"/>
      <w:lvlText w:val="-"/>
      <w:lvlJc w:val="left"/>
      <w:pPr>
        <w:ind w:left="20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DF6CC562">
      <w:numFmt w:val="bullet"/>
      <w:lvlText w:val="•"/>
      <w:lvlJc w:val="left"/>
      <w:pPr>
        <w:ind w:left="1148" w:hanging="168"/>
      </w:pPr>
      <w:rPr>
        <w:rFonts w:hint="default"/>
        <w:lang w:eastAsia="en-US" w:bidi="ar-SA"/>
      </w:rPr>
    </w:lvl>
    <w:lvl w:ilvl="2" w:tplc="B4047708">
      <w:numFmt w:val="bullet"/>
      <w:lvlText w:val="•"/>
      <w:lvlJc w:val="left"/>
      <w:pPr>
        <w:ind w:left="2097" w:hanging="168"/>
      </w:pPr>
      <w:rPr>
        <w:rFonts w:hint="default"/>
        <w:lang w:eastAsia="en-US" w:bidi="ar-SA"/>
      </w:rPr>
    </w:lvl>
    <w:lvl w:ilvl="3" w:tplc="02A6F1F2">
      <w:numFmt w:val="bullet"/>
      <w:lvlText w:val="•"/>
      <w:lvlJc w:val="left"/>
      <w:pPr>
        <w:ind w:left="3045" w:hanging="168"/>
      </w:pPr>
      <w:rPr>
        <w:rFonts w:hint="default"/>
        <w:lang w:eastAsia="en-US" w:bidi="ar-SA"/>
      </w:rPr>
    </w:lvl>
    <w:lvl w:ilvl="4" w:tplc="85ACA8EE">
      <w:numFmt w:val="bullet"/>
      <w:lvlText w:val="•"/>
      <w:lvlJc w:val="left"/>
      <w:pPr>
        <w:ind w:left="3994" w:hanging="168"/>
      </w:pPr>
      <w:rPr>
        <w:rFonts w:hint="default"/>
        <w:lang w:eastAsia="en-US" w:bidi="ar-SA"/>
      </w:rPr>
    </w:lvl>
    <w:lvl w:ilvl="5" w:tplc="369A364C">
      <w:numFmt w:val="bullet"/>
      <w:lvlText w:val="•"/>
      <w:lvlJc w:val="left"/>
      <w:pPr>
        <w:ind w:left="4943" w:hanging="168"/>
      </w:pPr>
      <w:rPr>
        <w:rFonts w:hint="default"/>
        <w:lang w:eastAsia="en-US" w:bidi="ar-SA"/>
      </w:rPr>
    </w:lvl>
    <w:lvl w:ilvl="6" w:tplc="853815A6">
      <w:numFmt w:val="bullet"/>
      <w:lvlText w:val="•"/>
      <w:lvlJc w:val="left"/>
      <w:pPr>
        <w:ind w:left="5891" w:hanging="168"/>
      </w:pPr>
      <w:rPr>
        <w:rFonts w:hint="default"/>
        <w:lang w:eastAsia="en-US" w:bidi="ar-SA"/>
      </w:rPr>
    </w:lvl>
    <w:lvl w:ilvl="7" w:tplc="FF6EAE80">
      <w:numFmt w:val="bullet"/>
      <w:lvlText w:val="•"/>
      <w:lvlJc w:val="left"/>
      <w:pPr>
        <w:ind w:left="6840" w:hanging="168"/>
      </w:pPr>
      <w:rPr>
        <w:rFonts w:hint="default"/>
        <w:lang w:eastAsia="en-US" w:bidi="ar-SA"/>
      </w:rPr>
    </w:lvl>
    <w:lvl w:ilvl="8" w:tplc="FC68EEE4">
      <w:numFmt w:val="bullet"/>
      <w:lvlText w:val="•"/>
      <w:lvlJc w:val="left"/>
      <w:pPr>
        <w:ind w:left="7789" w:hanging="168"/>
      </w:pPr>
      <w:rPr>
        <w:rFonts w:hint="default"/>
        <w:lang w:eastAsia="en-US" w:bidi="ar-SA"/>
      </w:rPr>
    </w:lvl>
  </w:abstractNum>
  <w:abstractNum w:abstractNumId="16">
    <w:nsid w:val="3BEF0070"/>
    <w:multiLevelType w:val="multilevel"/>
    <w:tmpl w:val="86609D36"/>
    <w:lvl w:ilvl="0">
      <w:start w:val="4"/>
      <w:numFmt w:val="decimal"/>
      <w:lvlText w:val="%1"/>
      <w:lvlJc w:val="left"/>
      <w:pPr>
        <w:ind w:left="1334" w:hanging="413"/>
      </w:pPr>
      <w:rPr>
        <w:rFonts w:hint="default"/>
        <w:lang w:eastAsia="en-US" w:bidi="ar-SA"/>
      </w:rPr>
    </w:lvl>
    <w:lvl w:ilvl="1">
      <w:start w:val="3"/>
      <w:numFmt w:val="decimal"/>
      <w:lvlText w:val="%1.%2"/>
      <w:lvlJc w:val="left"/>
      <w:pPr>
        <w:ind w:left="1334" w:hanging="413"/>
      </w:pPr>
      <w:rPr>
        <w:rFonts w:ascii="Times New Roman" w:eastAsia="Times New Roman" w:hAnsi="Times New Roman" w:cs="Times New Roman" w:hint="default"/>
        <w:b/>
        <w:bCs/>
        <w:i/>
        <w:iCs/>
        <w:spacing w:val="-4"/>
        <w:w w:val="100"/>
        <w:sz w:val="28"/>
        <w:szCs w:val="28"/>
        <w:lang w:eastAsia="en-US" w:bidi="ar-SA"/>
      </w:rPr>
    </w:lvl>
    <w:lvl w:ilvl="2">
      <w:start w:val="1"/>
      <w:numFmt w:val="decimal"/>
      <w:lvlText w:val="%1.%2.%3."/>
      <w:lvlJc w:val="left"/>
      <w:pPr>
        <w:ind w:left="1608" w:hanging="687"/>
      </w:pPr>
      <w:rPr>
        <w:rFonts w:ascii="Times New Roman" w:eastAsia="Times New Roman" w:hAnsi="Times New Roman" w:cs="Times New Roman" w:hint="default"/>
        <w:b w:val="0"/>
        <w:bCs w:val="0"/>
        <w:i/>
        <w:iCs/>
        <w:spacing w:val="-4"/>
        <w:w w:val="100"/>
        <w:sz w:val="28"/>
        <w:szCs w:val="28"/>
        <w:lang w:eastAsia="en-US" w:bidi="ar-SA"/>
      </w:rPr>
    </w:lvl>
    <w:lvl w:ilvl="3">
      <w:numFmt w:val="bullet"/>
      <w:lvlText w:val="*"/>
      <w:lvlJc w:val="left"/>
      <w:pPr>
        <w:ind w:left="202" w:hanging="223"/>
      </w:pPr>
      <w:rPr>
        <w:rFonts w:ascii="Times New Roman" w:eastAsia="Times New Roman" w:hAnsi="Times New Roman" w:cs="Times New Roman" w:hint="default"/>
        <w:b/>
        <w:bCs/>
        <w:i w:val="0"/>
        <w:iCs w:val="0"/>
        <w:spacing w:val="0"/>
        <w:w w:val="100"/>
        <w:sz w:val="28"/>
        <w:szCs w:val="28"/>
        <w:lang w:eastAsia="en-US" w:bidi="ar-SA"/>
      </w:rPr>
    </w:lvl>
    <w:lvl w:ilvl="4">
      <w:numFmt w:val="bullet"/>
      <w:lvlText w:val="•"/>
      <w:lvlJc w:val="left"/>
      <w:pPr>
        <w:ind w:left="3621" w:hanging="223"/>
      </w:pPr>
      <w:rPr>
        <w:rFonts w:hint="default"/>
        <w:lang w:eastAsia="en-US" w:bidi="ar-SA"/>
      </w:rPr>
    </w:lvl>
    <w:lvl w:ilvl="5">
      <w:numFmt w:val="bullet"/>
      <w:lvlText w:val="•"/>
      <w:lvlJc w:val="left"/>
      <w:pPr>
        <w:ind w:left="4632" w:hanging="223"/>
      </w:pPr>
      <w:rPr>
        <w:rFonts w:hint="default"/>
        <w:lang w:eastAsia="en-US" w:bidi="ar-SA"/>
      </w:rPr>
    </w:lvl>
    <w:lvl w:ilvl="6">
      <w:numFmt w:val="bullet"/>
      <w:lvlText w:val="•"/>
      <w:lvlJc w:val="left"/>
      <w:pPr>
        <w:ind w:left="5643" w:hanging="223"/>
      </w:pPr>
      <w:rPr>
        <w:rFonts w:hint="default"/>
        <w:lang w:eastAsia="en-US" w:bidi="ar-SA"/>
      </w:rPr>
    </w:lvl>
    <w:lvl w:ilvl="7">
      <w:numFmt w:val="bullet"/>
      <w:lvlText w:val="•"/>
      <w:lvlJc w:val="left"/>
      <w:pPr>
        <w:ind w:left="6654" w:hanging="223"/>
      </w:pPr>
      <w:rPr>
        <w:rFonts w:hint="default"/>
        <w:lang w:eastAsia="en-US" w:bidi="ar-SA"/>
      </w:rPr>
    </w:lvl>
    <w:lvl w:ilvl="8">
      <w:numFmt w:val="bullet"/>
      <w:lvlText w:val="•"/>
      <w:lvlJc w:val="left"/>
      <w:pPr>
        <w:ind w:left="7664" w:hanging="223"/>
      </w:pPr>
      <w:rPr>
        <w:rFonts w:hint="default"/>
        <w:lang w:eastAsia="en-US" w:bidi="ar-SA"/>
      </w:rPr>
    </w:lvl>
  </w:abstractNum>
  <w:abstractNum w:abstractNumId="17">
    <w:nsid w:val="3BFD20A4"/>
    <w:multiLevelType w:val="hybridMultilevel"/>
    <w:tmpl w:val="CBDE906C"/>
    <w:lvl w:ilvl="0" w:tplc="2868A6E6">
      <w:numFmt w:val="bullet"/>
      <w:lvlText w:val="-"/>
      <w:lvlJc w:val="left"/>
      <w:pPr>
        <w:ind w:left="202" w:hanging="178"/>
      </w:pPr>
      <w:rPr>
        <w:rFonts w:ascii="Times New Roman" w:eastAsia="Times New Roman" w:hAnsi="Times New Roman" w:cs="Times New Roman" w:hint="default"/>
        <w:spacing w:val="0"/>
        <w:w w:val="100"/>
        <w:lang w:eastAsia="en-US" w:bidi="ar-SA"/>
      </w:rPr>
    </w:lvl>
    <w:lvl w:ilvl="1" w:tplc="69C4F0BC">
      <w:numFmt w:val="bullet"/>
      <w:lvlText w:val="•"/>
      <w:lvlJc w:val="left"/>
      <w:pPr>
        <w:ind w:left="1148" w:hanging="178"/>
      </w:pPr>
      <w:rPr>
        <w:rFonts w:hint="default"/>
        <w:lang w:eastAsia="en-US" w:bidi="ar-SA"/>
      </w:rPr>
    </w:lvl>
    <w:lvl w:ilvl="2" w:tplc="1F345242">
      <w:numFmt w:val="bullet"/>
      <w:lvlText w:val="•"/>
      <w:lvlJc w:val="left"/>
      <w:pPr>
        <w:ind w:left="2097" w:hanging="178"/>
      </w:pPr>
      <w:rPr>
        <w:rFonts w:hint="default"/>
        <w:lang w:eastAsia="en-US" w:bidi="ar-SA"/>
      </w:rPr>
    </w:lvl>
    <w:lvl w:ilvl="3" w:tplc="34E2285A">
      <w:numFmt w:val="bullet"/>
      <w:lvlText w:val="•"/>
      <w:lvlJc w:val="left"/>
      <w:pPr>
        <w:ind w:left="3045" w:hanging="178"/>
      </w:pPr>
      <w:rPr>
        <w:rFonts w:hint="default"/>
        <w:lang w:eastAsia="en-US" w:bidi="ar-SA"/>
      </w:rPr>
    </w:lvl>
    <w:lvl w:ilvl="4" w:tplc="6F5A6F00">
      <w:numFmt w:val="bullet"/>
      <w:lvlText w:val="•"/>
      <w:lvlJc w:val="left"/>
      <w:pPr>
        <w:ind w:left="3994" w:hanging="178"/>
      </w:pPr>
      <w:rPr>
        <w:rFonts w:hint="default"/>
        <w:lang w:eastAsia="en-US" w:bidi="ar-SA"/>
      </w:rPr>
    </w:lvl>
    <w:lvl w:ilvl="5" w:tplc="F0B847E2">
      <w:numFmt w:val="bullet"/>
      <w:lvlText w:val="•"/>
      <w:lvlJc w:val="left"/>
      <w:pPr>
        <w:ind w:left="4943" w:hanging="178"/>
      </w:pPr>
      <w:rPr>
        <w:rFonts w:hint="default"/>
        <w:lang w:eastAsia="en-US" w:bidi="ar-SA"/>
      </w:rPr>
    </w:lvl>
    <w:lvl w:ilvl="6" w:tplc="0C2C6EBC">
      <w:numFmt w:val="bullet"/>
      <w:lvlText w:val="•"/>
      <w:lvlJc w:val="left"/>
      <w:pPr>
        <w:ind w:left="5891" w:hanging="178"/>
      </w:pPr>
      <w:rPr>
        <w:rFonts w:hint="default"/>
        <w:lang w:eastAsia="en-US" w:bidi="ar-SA"/>
      </w:rPr>
    </w:lvl>
    <w:lvl w:ilvl="7" w:tplc="7DF24874">
      <w:numFmt w:val="bullet"/>
      <w:lvlText w:val="•"/>
      <w:lvlJc w:val="left"/>
      <w:pPr>
        <w:ind w:left="6840" w:hanging="178"/>
      </w:pPr>
      <w:rPr>
        <w:rFonts w:hint="default"/>
        <w:lang w:eastAsia="en-US" w:bidi="ar-SA"/>
      </w:rPr>
    </w:lvl>
    <w:lvl w:ilvl="8" w:tplc="1C1A889E">
      <w:numFmt w:val="bullet"/>
      <w:lvlText w:val="•"/>
      <w:lvlJc w:val="left"/>
      <w:pPr>
        <w:ind w:left="7789" w:hanging="178"/>
      </w:pPr>
      <w:rPr>
        <w:rFonts w:hint="default"/>
        <w:lang w:eastAsia="en-US" w:bidi="ar-SA"/>
      </w:rPr>
    </w:lvl>
  </w:abstractNum>
  <w:abstractNum w:abstractNumId="18">
    <w:nsid w:val="3E882B09"/>
    <w:multiLevelType w:val="hybridMultilevel"/>
    <w:tmpl w:val="5296CFBC"/>
    <w:lvl w:ilvl="0" w:tplc="F348B8B6">
      <w:numFmt w:val="bullet"/>
      <w:lvlText w:val="-"/>
      <w:lvlJc w:val="left"/>
      <w:pPr>
        <w:ind w:left="202" w:hanging="178"/>
      </w:pPr>
      <w:rPr>
        <w:rFonts w:ascii="Times New Roman" w:eastAsia="Times New Roman" w:hAnsi="Times New Roman" w:cs="Times New Roman" w:hint="default"/>
        <w:b w:val="0"/>
        <w:bCs w:val="0"/>
        <w:i w:val="0"/>
        <w:iCs w:val="0"/>
        <w:spacing w:val="0"/>
        <w:w w:val="100"/>
        <w:sz w:val="28"/>
        <w:szCs w:val="28"/>
        <w:lang w:eastAsia="en-US" w:bidi="ar-SA"/>
      </w:rPr>
    </w:lvl>
    <w:lvl w:ilvl="1" w:tplc="8FAAEF5A">
      <w:numFmt w:val="bullet"/>
      <w:lvlText w:val="•"/>
      <w:lvlJc w:val="left"/>
      <w:pPr>
        <w:ind w:left="1148" w:hanging="178"/>
      </w:pPr>
      <w:rPr>
        <w:rFonts w:hint="default"/>
        <w:lang w:eastAsia="en-US" w:bidi="ar-SA"/>
      </w:rPr>
    </w:lvl>
    <w:lvl w:ilvl="2" w:tplc="E90ABD52">
      <w:numFmt w:val="bullet"/>
      <w:lvlText w:val="•"/>
      <w:lvlJc w:val="left"/>
      <w:pPr>
        <w:ind w:left="2097" w:hanging="178"/>
      </w:pPr>
      <w:rPr>
        <w:rFonts w:hint="default"/>
        <w:lang w:eastAsia="en-US" w:bidi="ar-SA"/>
      </w:rPr>
    </w:lvl>
    <w:lvl w:ilvl="3" w:tplc="8EAE17F6">
      <w:numFmt w:val="bullet"/>
      <w:lvlText w:val="•"/>
      <w:lvlJc w:val="left"/>
      <w:pPr>
        <w:ind w:left="3045" w:hanging="178"/>
      </w:pPr>
      <w:rPr>
        <w:rFonts w:hint="default"/>
        <w:lang w:eastAsia="en-US" w:bidi="ar-SA"/>
      </w:rPr>
    </w:lvl>
    <w:lvl w:ilvl="4" w:tplc="9C26F530">
      <w:numFmt w:val="bullet"/>
      <w:lvlText w:val="•"/>
      <w:lvlJc w:val="left"/>
      <w:pPr>
        <w:ind w:left="3994" w:hanging="178"/>
      </w:pPr>
      <w:rPr>
        <w:rFonts w:hint="default"/>
        <w:lang w:eastAsia="en-US" w:bidi="ar-SA"/>
      </w:rPr>
    </w:lvl>
    <w:lvl w:ilvl="5" w:tplc="DDE41D54">
      <w:numFmt w:val="bullet"/>
      <w:lvlText w:val="•"/>
      <w:lvlJc w:val="left"/>
      <w:pPr>
        <w:ind w:left="4943" w:hanging="178"/>
      </w:pPr>
      <w:rPr>
        <w:rFonts w:hint="default"/>
        <w:lang w:eastAsia="en-US" w:bidi="ar-SA"/>
      </w:rPr>
    </w:lvl>
    <w:lvl w:ilvl="6" w:tplc="82FED9C8">
      <w:numFmt w:val="bullet"/>
      <w:lvlText w:val="•"/>
      <w:lvlJc w:val="left"/>
      <w:pPr>
        <w:ind w:left="5891" w:hanging="178"/>
      </w:pPr>
      <w:rPr>
        <w:rFonts w:hint="default"/>
        <w:lang w:eastAsia="en-US" w:bidi="ar-SA"/>
      </w:rPr>
    </w:lvl>
    <w:lvl w:ilvl="7" w:tplc="8B9AFA42">
      <w:numFmt w:val="bullet"/>
      <w:lvlText w:val="•"/>
      <w:lvlJc w:val="left"/>
      <w:pPr>
        <w:ind w:left="6840" w:hanging="178"/>
      </w:pPr>
      <w:rPr>
        <w:rFonts w:hint="default"/>
        <w:lang w:eastAsia="en-US" w:bidi="ar-SA"/>
      </w:rPr>
    </w:lvl>
    <w:lvl w:ilvl="8" w:tplc="5770F240">
      <w:numFmt w:val="bullet"/>
      <w:lvlText w:val="•"/>
      <w:lvlJc w:val="left"/>
      <w:pPr>
        <w:ind w:left="7789" w:hanging="178"/>
      </w:pPr>
      <w:rPr>
        <w:rFonts w:hint="default"/>
        <w:lang w:eastAsia="en-US" w:bidi="ar-SA"/>
      </w:rPr>
    </w:lvl>
  </w:abstractNum>
  <w:abstractNum w:abstractNumId="19">
    <w:nsid w:val="463A6671"/>
    <w:multiLevelType w:val="hybridMultilevel"/>
    <w:tmpl w:val="AD425F00"/>
    <w:lvl w:ilvl="0" w:tplc="E3862262">
      <w:numFmt w:val="bullet"/>
      <w:lvlText w:val="-"/>
      <w:lvlJc w:val="left"/>
      <w:pPr>
        <w:ind w:left="202" w:hanging="161"/>
      </w:pPr>
      <w:rPr>
        <w:rFonts w:ascii="Times New Roman" w:eastAsia="Times New Roman" w:hAnsi="Times New Roman" w:cs="Times New Roman" w:hint="default"/>
        <w:b w:val="0"/>
        <w:bCs w:val="0"/>
        <w:i w:val="0"/>
        <w:iCs w:val="0"/>
        <w:spacing w:val="0"/>
        <w:w w:val="100"/>
        <w:sz w:val="28"/>
        <w:szCs w:val="28"/>
        <w:lang w:eastAsia="en-US" w:bidi="ar-SA"/>
      </w:rPr>
    </w:lvl>
    <w:lvl w:ilvl="1" w:tplc="5F2A6234">
      <w:numFmt w:val="bullet"/>
      <w:lvlText w:val="•"/>
      <w:lvlJc w:val="left"/>
      <w:pPr>
        <w:ind w:left="1148" w:hanging="161"/>
      </w:pPr>
      <w:rPr>
        <w:rFonts w:hint="default"/>
        <w:lang w:eastAsia="en-US" w:bidi="ar-SA"/>
      </w:rPr>
    </w:lvl>
    <w:lvl w:ilvl="2" w:tplc="CE4830A6">
      <w:numFmt w:val="bullet"/>
      <w:lvlText w:val="•"/>
      <w:lvlJc w:val="left"/>
      <w:pPr>
        <w:ind w:left="2097" w:hanging="161"/>
      </w:pPr>
      <w:rPr>
        <w:rFonts w:hint="default"/>
        <w:lang w:eastAsia="en-US" w:bidi="ar-SA"/>
      </w:rPr>
    </w:lvl>
    <w:lvl w:ilvl="3" w:tplc="CCFECC8E">
      <w:numFmt w:val="bullet"/>
      <w:lvlText w:val="•"/>
      <w:lvlJc w:val="left"/>
      <w:pPr>
        <w:ind w:left="3045" w:hanging="161"/>
      </w:pPr>
      <w:rPr>
        <w:rFonts w:hint="default"/>
        <w:lang w:eastAsia="en-US" w:bidi="ar-SA"/>
      </w:rPr>
    </w:lvl>
    <w:lvl w:ilvl="4" w:tplc="EE92060A">
      <w:numFmt w:val="bullet"/>
      <w:lvlText w:val="•"/>
      <w:lvlJc w:val="left"/>
      <w:pPr>
        <w:ind w:left="3994" w:hanging="161"/>
      </w:pPr>
      <w:rPr>
        <w:rFonts w:hint="default"/>
        <w:lang w:eastAsia="en-US" w:bidi="ar-SA"/>
      </w:rPr>
    </w:lvl>
    <w:lvl w:ilvl="5" w:tplc="2CECCE50">
      <w:numFmt w:val="bullet"/>
      <w:lvlText w:val="•"/>
      <w:lvlJc w:val="left"/>
      <w:pPr>
        <w:ind w:left="4943" w:hanging="161"/>
      </w:pPr>
      <w:rPr>
        <w:rFonts w:hint="default"/>
        <w:lang w:eastAsia="en-US" w:bidi="ar-SA"/>
      </w:rPr>
    </w:lvl>
    <w:lvl w:ilvl="6" w:tplc="829E8212">
      <w:numFmt w:val="bullet"/>
      <w:lvlText w:val="•"/>
      <w:lvlJc w:val="left"/>
      <w:pPr>
        <w:ind w:left="5891" w:hanging="161"/>
      </w:pPr>
      <w:rPr>
        <w:rFonts w:hint="default"/>
        <w:lang w:eastAsia="en-US" w:bidi="ar-SA"/>
      </w:rPr>
    </w:lvl>
    <w:lvl w:ilvl="7" w:tplc="67DAB16A">
      <w:numFmt w:val="bullet"/>
      <w:lvlText w:val="•"/>
      <w:lvlJc w:val="left"/>
      <w:pPr>
        <w:ind w:left="6840" w:hanging="161"/>
      </w:pPr>
      <w:rPr>
        <w:rFonts w:hint="default"/>
        <w:lang w:eastAsia="en-US" w:bidi="ar-SA"/>
      </w:rPr>
    </w:lvl>
    <w:lvl w:ilvl="8" w:tplc="CEC04056">
      <w:numFmt w:val="bullet"/>
      <w:lvlText w:val="•"/>
      <w:lvlJc w:val="left"/>
      <w:pPr>
        <w:ind w:left="7789" w:hanging="161"/>
      </w:pPr>
      <w:rPr>
        <w:rFonts w:hint="default"/>
        <w:lang w:eastAsia="en-US" w:bidi="ar-SA"/>
      </w:rPr>
    </w:lvl>
  </w:abstractNum>
  <w:abstractNum w:abstractNumId="20">
    <w:nsid w:val="463F2D50"/>
    <w:multiLevelType w:val="hybridMultilevel"/>
    <w:tmpl w:val="052A71EC"/>
    <w:lvl w:ilvl="0" w:tplc="00DE7F1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5E26D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BC5D1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942A7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DCC49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0E47D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2E998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92C2B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884AE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86876AF"/>
    <w:multiLevelType w:val="multilevel"/>
    <w:tmpl w:val="E12631D2"/>
    <w:lvl w:ilvl="0">
      <w:start w:val="5"/>
      <w:numFmt w:val="decimal"/>
      <w:lvlText w:val="%1"/>
      <w:lvlJc w:val="left"/>
      <w:pPr>
        <w:ind w:left="1608" w:hanging="687"/>
      </w:pPr>
      <w:rPr>
        <w:rFonts w:hint="default"/>
        <w:lang w:eastAsia="en-US" w:bidi="ar-SA"/>
      </w:rPr>
    </w:lvl>
    <w:lvl w:ilvl="1">
      <w:start w:val="2"/>
      <w:numFmt w:val="decimal"/>
      <w:lvlText w:val="%1.%2"/>
      <w:lvlJc w:val="left"/>
      <w:pPr>
        <w:ind w:left="1608" w:hanging="687"/>
      </w:pPr>
      <w:rPr>
        <w:rFonts w:hint="default"/>
        <w:lang w:eastAsia="en-US" w:bidi="ar-SA"/>
      </w:rPr>
    </w:lvl>
    <w:lvl w:ilvl="2">
      <w:start w:val="3"/>
      <w:numFmt w:val="decimal"/>
      <w:lvlText w:val="%1.%2.%3."/>
      <w:lvlJc w:val="left"/>
      <w:pPr>
        <w:ind w:left="1608" w:hanging="687"/>
      </w:pPr>
      <w:rPr>
        <w:rFonts w:ascii="Times New Roman" w:eastAsia="Times New Roman" w:hAnsi="Times New Roman" w:cs="Times New Roman" w:hint="default"/>
        <w:b w:val="0"/>
        <w:bCs w:val="0"/>
        <w:i/>
        <w:iCs/>
        <w:spacing w:val="-4"/>
        <w:w w:val="100"/>
        <w:sz w:val="28"/>
        <w:szCs w:val="28"/>
        <w:lang w:eastAsia="en-US" w:bidi="ar-SA"/>
      </w:rPr>
    </w:lvl>
    <w:lvl w:ilvl="3">
      <w:numFmt w:val="bullet"/>
      <w:lvlText w:val="-"/>
      <w:lvlJc w:val="left"/>
      <w:pPr>
        <w:ind w:left="202" w:hanging="183"/>
      </w:pPr>
      <w:rPr>
        <w:rFonts w:ascii="Times New Roman" w:eastAsia="Times New Roman" w:hAnsi="Times New Roman" w:cs="Times New Roman" w:hint="default"/>
        <w:spacing w:val="0"/>
        <w:w w:val="100"/>
        <w:lang w:eastAsia="en-US" w:bidi="ar-SA"/>
      </w:rPr>
    </w:lvl>
    <w:lvl w:ilvl="4">
      <w:numFmt w:val="bullet"/>
      <w:lvlText w:val="•"/>
      <w:lvlJc w:val="left"/>
      <w:pPr>
        <w:ind w:left="4295" w:hanging="183"/>
      </w:pPr>
      <w:rPr>
        <w:rFonts w:hint="default"/>
        <w:lang w:eastAsia="en-US" w:bidi="ar-SA"/>
      </w:rPr>
    </w:lvl>
    <w:lvl w:ilvl="5">
      <w:numFmt w:val="bullet"/>
      <w:lvlText w:val="•"/>
      <w:lvlJc w:val="left"/>
      <w:pPr>
        <w:ind w:left="5193" w:hanging="183"/>
      </w:pPr>
      <w:rPr>
        <w:rFonts w:hint="default"/>
        <w:lang w:eastAsia="en-US" w:bidi="ar-SA"/>
      </w:rPr>
    </w:lvl>
    <w:lvl w:ilvl="6">
      <w:numFmt w:val="bullet"/>
      <w:lvlText w:val="•"/>
      <w:lvlJc w:val="left"/>
      <w:pPr>
        <w:ind w:left="6092" w:hanging="183"/>
      </w:pPr>
      <w:rPr>
        <w:rFonts w:hint="default"/>
        <w:lang w:eastAsia="en-US" w:bidi="ar-SA"/>
      </w:rPr>
    </w:lvl>
    <w:lvl w:ilvl="7">
      <w:numFmt w:val="bullet"/>
      <w:lvlText w:val="•"/>
      <w:lvlJc w:val="left"/>
      <w:pPr>
        <w:ind w:left="6990" w:hanging="183"/>
      </w:pPr>
      <w:rPr>
        <w:rFonts w:hint="default"/>
        <w:lang w:eastAsia="en-US" w:bidi="ar-SA"/>
      </w:rPr>
    </w:lvl>
    <w:lvl w:ilvl="8">
      <w:numFmt w:val="bullet"/>
      <w:lvlText w:val="•"/>
      <w:lvlJc w:val="left"/>
      <w:pPr>
        <w:ind w:left="7889" w:hanging="183"/>
      </w:pPr>
      <w:rPr>
        <w:rFonts w:hint="default"/>
        <w:lang w:eastAsia="en-US" w:bidi="ar-SA"/>
      </w:rPr>
    </w:lvl>
  </w:abstractNum>
  <w:abstractNum w:abstractNumId="22">
    <w:nsid w:val="490347F0"/>
    <w:multiLevelType w:val="hybridMultilevel"/>
    <w:tmpl w:val="0E2E47FE"/>
    <w:lvl w:ilvl="0" w:tplc="603415A8">
      <w:numFmt w:val="bullet"/>
      <w:lvlText w:val="-"/>
      <w:lvlJc w:val="left"/>
      <w:pPr>
        <w:ind w:left="20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E866620">
      <w:numFmt w:val="bullet"/>
      <w:lvlText w:val="•"/>
      <w:lvlJc w:val="left"/>
      <w:pPr>
        <w:ind w:left="1148" w:hanging="164"/>
      </w:pPr>
      <w:rPr>
        <w:rFonts w:hint="default"/>
        <w:lang w:eastAsia="en-US" w:bidi="ar-SA"/>
      </w:rPr>
    </w:lvl>
    <w:lvl w:ilvl="2" w:tplc="43082020">
      <w:numFmt w:val="bullet"/>
      <w:lvlText w:val="•"/>
      <w:lvlJc w:val="left"/>
      <w:pPr>
        <w:ind w:left="2097" w:hanging="164"/>
      </w:pPr>
      <w:rPr>
        <w:rFonts w:hint="default"/>
        <w:lang w:eastAsia="en-US" w:bidi="ar-SA"/>
      </w:rPr>
    </w:lvl>
    <w:lvl w:ilvl="3" w:tplc="BBC29614">
      <w:numFmt w:val="bullet"/>
      <w:lvlText w:val="•"/>
      <w:lvlJc w:val="left"/>
      <w:pPr>
        <w:ind w:left="3045" w:hanging="164"/>
      </w:pPr>
      <w:rPr>
        <w:rFonts w:hint="default"/>
        <w:lang w:eastAsia="en-US" w:bidi="ar-SA"/>
      </w:rPr>
    </w:lvl>
    <w:lvl w:ilvl="4" w:tplc="EAA446D0">
      <w:numFmt w:val="bullet"/>
      <w:lvlText w:val="•"/>
      <w:lvlJc w:val="left"/>
      <w:pPr>
        <w:ind w:left="3994" w:hanging="164"/>
      </w:pPr>
      <w:rPr>
        <w:rFonts w:hint="default"/>
        <w:lang w:eastAsia="en-US" w:bidi="ar-SA"/>
      </w:rPr>
    </w:lvl>
    <w:lvl w:ilvl="5" w:tplc="F058E9C4">
      <w:numFmt w:val="bullet"/>
      <w:lvlText w:val="•"/>
      <w:lvlJc w:val="left"/>
      <w:pPr>
        <w:ind w:left="4943" w:hanging="164"/>
      </w:pPr>
      <w:rPr>
        <w:rFonts w:hint="default"/>
        <w:lang w:eastAsia="en-US" w:bidi="ar-SA"/>
      </w:rPr>
    </w:lvl>
    <w:lvl w:ilvl="6" w:tplc="A510C65E">
      <w:numFmt w:val="bullet"/>
      <w:lvlText w:val="•"/>
      <w:lvlJc w:val="left"/>
      <w:pPr>
        <w:ind w:left="5891" w:hanging="164"/>
      </w:pPr>
      <w:rPr>
        <w:rFonts w:hint="default"/>
        <w:lang w:eastAsia="en-US" w:bidi="ar-SA"/>
      </w:rPr>
    </w:lvl>
    <w:lvl w:ilvl="7" w:tplc="B494329C">
      <w:numFmt w:val="bullet"/>
      <w:lvlText w:val="•"/>
      <w:lvlJc w:val="left"/>
      <w:pPr>
        <w:ind w:left="6840" w:hanging="164"/>
      </w:pPr>
      <w:rPr>
        <w:rFonts w:hint="default"/>
        <w:lang w:eastAsia="en-US" w:bidi="ar-SA"/>
      </w:rPr>
    </w:lvl>
    <w:lvl w:ilvl="8" w:tplc="F69EAB2C">
      <w:numFmt w:val="bullet"/>
      <w:lvlText w:val="•"/>
      <w:lvlJc w:val="left"/>
      <w:pPr>
        <w:ind w:left="7789" w:hanging="164"/>
      </w:pPr>
      <w:rPr>
        <w:rFonts w:hint="default"/>
        <w:lang w:eastAsia="en-US" w:bidi="ar-SA"/>
      </w:rPr>
    </w:lvl>
  </w:abstractNum>
  <w:abstractNum w:abstractNumId="23">
    <w:nsid w:val="4F2164AB"/>
    <w:multiLevelType w:val="hybridMultilevel"/>
    <w:tmpl w:val="7D6C29B2"/>
    <w:lvl w:ilvl="0" w:tplc="FD0C71B6">
      <w:numFmt w:val="bullet"/>
      <w:lvlText w:val="-"/>
      <w:lvlJc w:val="left"/>
      <w:pPr>
        <w:ind w:left="202" w:hanging="190"/>
      </w:pPr>
      <w:rPr>
        <w:rFonts w:ascii="Times New Roman" w:eastAsia="Times New Roman" w:hAnsi="Times New Roman" w:cs="Times New Roman" w:hint="default"/>
        <w:b w:val="0"/>
        <w:bCs w:val="0"/>
        <w:i w:val="0"/>
        <w:iCs w:val="0"/>
        <w:spacing w:val="0"/>
        <w:w w:val="100"/>
        <w:sz w:val="28"/>
        <w:szCs w:val="28"/>
        <w:lang w:eastAsia="en-US" w:bidi="ar-SA"/>
      </w:rPr>
    </w:lvl>
    <w:lvl w:ilvl="1" w:tplc="B3C637D2">
      <w:numFmt w:val="bullet"/>
      <w:lvlText w:val="•"/>
      <w:lvlJc w:val="left"/>
      <w:pPr>
        <w:ind w:left="1148" w:hanging="190"/>
      </w:pPr>
      <w:rPr>
        <w:rFonts w:hint="default"/>
        <w:lang w:eastAsia="en-US" w:bidi="ar-SA"/>
      </w:rPr>
    </w:lvl>
    <w:lvl w:ilvl="2" w:tplc="C3C60454">
      <w:numFmt w:val="bullet"/>
      <w:lvlText w:val="•"/>
      <w:lvlJc w:val="left"/>
      <w:pPr>
        <w:ind w:left="2097" w:hanging="190"/>
      </w:pPr>
      <w:rPr>
        <w:rFonts w:hint="default"/>
        <w:lang w:eastAsia="en-US" w:bidi="ar-SA"/>
      </w:rPr>
    </w:lvl>
    <w:lvl w:ilvl="3" w:tplc="8C02B6F8">
      <w:numFmt w:val="bullet"/>
      <w:lvlText w:val="•"/>
      <w:lvlJc w:val="left"/>
      <w:pPr>
        <w:ind w:left="3045" w:hanging="190"/>
      </w:pPr>
      <w:rPr>
        <w:rFonts w:hint="default"/>
        <w:lang w:eastAsia="en-US" w:bidi="ar-SA"/>
      </w:rPr>
    </w:lvl>
    <w:lvl w:ilvl="4" w:tplc="E006C4FE">
      <w:numFmt w:val="bullet"/>
      <w:lvlText w:val="•"/>
      <w:lvlJc w:val="left"/>
      <w:pPr>
        <w:ind w:left="3994" w:hanging="190"/>
      </w:pPr>
      <w:rPr>
        <w:rFonts w:hint="default"/>
        <w:lang w:eastAsia="en-US" w:bidi="ar-SA"/>
      </w:rPr>
    </w:lvl>
    <w:lvl w:ilvl="5" w:tplc="C2640502">
      <w:numFmt w:val="bullet"/>
      <w:lvlText w:val="•"/>
      <w:lvlJc w:val="left"/>
      <w:pPr>
        <w:ind w:left="4943" w:hanging="190"/>
      </w:pPr>
      <w:rPr>
        <w:rFonts w:hint="default"/>
        <w:lang w:eastAsia="en-US" w:bidi="ar-SA"/>
      </w:rPr>
    </w:lvl>
    <w:lvl w:ilvl="6" w:tplc="988477DA">
      <w:numFmt w:val="bullet"/>
      <w:lvlText w:val="•"/>
      <w:lvlJc w:val="left"/>
      <w:pPr>
        <w:ind w:left="5891" w:hanging="190"/>
      </w:pPr>
      <w:rPr>
        <w:rFonts w:hint="default"/>
        <w:lang w:eastAsia="en-US" w:bidi="ar-SA"/>
      </w:rPr>
    </w:lvl>
    <w:lvl w:ilvl="7" w:tplc="8A24F890">
      <w:numFmt w:val="bullet"/>
      <w:lvlText w:val="•"/>
      <w:lvlJc w:val="left"/>
      <w:pPr>
        <w:ind w:left="6840" w:hanging="190"/>
      </w:pPr>
      <w:rPr>
        <w:rFonts w:hint="default"/>
        <w:lang w:eastAsia="en-US" w:bidi="ar-SA"/>
      </w:rPr>
    </w:lvl>
    <w:lvl w:ilvl="8" w:tplc="4E6A9FEE">
      <w:numFmt w:val="bullet"/>
      <w:lvlText w:val="•"/>
      <w:lvlJc w:val="left"/>
      <w:pPr>
        <w:ind w:left="7789" w:hanging="190"/>
      </w:pPr>
      <w:rPr>
        <w:rFonts w:hint="default"/>
        <w:lang w:eastAsia="en-US" w:bidi="ar-SA"/>
      </w:rPr>
    </w:lvl>
  </w:abstractNum>
  <w:abstractNum w:abstractNumId="24">
    <w:nsid w:val="54C3129B"/>
    <w:multiLevelType w:val="hybridMultilevel"/>
    <w:tmpl w:val="F78A30EA"/>
    <w:lvl w:ilvl="0" w:tplc="F43AF302">
      <w:numFmt w:val="bullet"/>
      <w:lvlText w:val="-"/>
      <w:lvlJc w:val="left"/>
      <w:pPr>
        <w:ind w:left="108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1B945502">
      <w:numFmt w:val="bullet"/>
      <w:lvlText w:val="•"/>
      <w:lvlJc w:val="left"/>
      <w:pPr>
        <w:ind w:left="1940" w:hanging="164"/>
      </w:pPr>
      <w:rPr>
        <w:rFonts w:hint="default"/>
        <w:lang w:eastAsia="en-US" w:bidi="ar-SA"/>
      </w:rPr>
    </w:lvl>
    <w:lvl w:ilvl="2" w:tplc="B2DAC3BA">
      <w:numFmt w:val="bullet"/>
      <w:lvlText w:val="•"/>
      <w:lvlJc w:val="left"/>
      <w:pPr>
        <w:ind w:left="2801" w:hanging="164"/>
      </w:pPr>
      <w:rPr>
        <w:rFonts w:hint="default"/>
        <w:lang w:eastAsia="en-US" w:bidi="ar-SA"/>
      </w:rPr>
    </w:lvl>
    <w:lvl w:ilvl="3" w:tplc="3B5CCCC4">
      <w:numFmt w:val="bullet"/>
      <w:lvlText w:val="•"/>
      <w:lvlJc w:val="left"/>
      <w:pPr>
        <w:ind w:left="3661" w:hanging="164"/>
      </w:pPr>
      <w:rPr>
        <w:rFonts w:hint="default"/>
        <w:lang w:eastAsia="en-US" w:bidi="ar-SA"/>
      </w:rPr>
    </w:lvl>
    <w:lvl w:ilvl="4" w:tplc="08FC2B36">
      <w:numFmt w:val="bullet"/>
      <w:lvlText w:val="•"/>
      <w:lvlJc w:val="left"/>
      <w:pPr>
        <w:ind w:left="4522" w:hanging="164"/>
      </w:pPr>
      <w:rPr>
        <w:rFonts w:hint="default"/>
        <w:lang w:eastAsia="en-US" w:bidi="ar-SA"/>
      </w:rPr>
    </w:lvl>
    <w:lvl w:ilvl="5" w:tplc="254C607E">
      <w:numFmt w:val="bullet"/>
      <w:lvlText w:val="•"/>
      <w:lvlJc w:val="left"/>
      <w:pPr>
        <w:ind w:left="5383" w:hanging="164"/>
      </w:pPr>
      <w:rPr>
        <w:rFonts w:hint="default"/>
        <w:lang w:eastAsia="en-US" w:bidi="ar-SA"/>
      </w:rPr>
    </w:lvl>
    <w:lvl w:ilvl="6" w:tplc="169014AA">
      <w:numFmt w:val="bullet"/>
      <w:lvlText w:val="•"/>
      <w:lvlJc w:val="left"/>
      <w:pPr>
        <w:ind w:left="6243" w:hanging="164"/>
      </w:pPr>
      <w:rPr>
        <w:rFonts w:hint="default"/>
        <w:lang w:eastAsia="en-US" w:bidi="ar-SA"/>
      </w:rPr>
    </w:lvl>
    <w:lvl w:ilvl="7" w:tplc="0BDEA86C">
      <w:numFmt w:val="bullet"/>
      <w:lvlText w:val="•"/>
      <w:lvlJc w:val="left"/>
      <w:pPr>
        <w:ind w:left="7104" w:hanging="164"/>
      </w:pPr>
      <w:rPr>
        <w:rFonts w:hint="default"/>
        <w:lang w:eastAsia="en-US" w:bidi="ar-SA"/>
      </w:rPr>
    </w:lvl>
    <w:lvl w:ilvl="8" w:tplc="DCE6E6EA">
      <w:numFmt w:val="bullet"/>
      <w:lvlText w:val="•"/>
      <w:lvlJc w:val="left"/>
      <w:pPr>
        <w:ind w:left="7965" w:hanging="164"/>
      </w:pPr>
      <w:rPr>
        <w:rFonts w:hint="default"/>
        <w:lang w:eastAsia="en-US" w:bidi="ar-SA"/>
      </w:rPr>
    </w:lvl>
  </w:abstractNum>
  <w:abstractNum w:abstractNumId="25">
    <w:nsid w:val="56F7000B"/>
    <w:multiLevelType w:val="hybridMultilevel"/>
    <w:tmpl w:val="94201DC2"/>
    <w:lvl w:ilvl="0" w:tplc="DDE066B8">
      <w:numFmt w:val="bullet"/>
      <w:lvlText w:val="-"/>
      <w:lvlJc w:val="left"/>
      <w:pPr>
        <w:ind w:left="202" w:hanging="171"/>
      </w:pPr>
      <w:rPr>
        <w:rFonts w:ascii="Times New Roman" w:eastAsia="Times New Roman" w:hAnsi="Times New Roman" w:cs="Times New Roman" w:hint="default"/>
        <w:b w:val="0"/>
        <w:bCs w:val="0"/>
        <w:i w:val="0"/>
        <w:iCs w:val="0"/>
        <w:spacing w:val="0"/>
        <w:w w:val="100"/>
        <w:sz w:val="28"/>
        <w:szCs w:val="28"/>
        <w:lang w:eastAsia="en-US" w:bidi="ar-SA"/>
      </w:rPr>
    </w:lvl>
    <w:lvl w:ilvl="1" w:tplc="29E23198">
      <w:numFmt w:val="bullet"/>
      <w:lvlText w:val="•"/>
      <w:lvlJc w:val="left"/>
      <w:pPr>
        <w:ind w:left="1148" w:hanging="171"/>
      </w:pPr>
      <w:rPr>
        <w:rFonts w:hint="default"/>
        <w:lang w:eastAsia="en-US" w:bidi="ar-SA"/>
      </w:rPr>
    </w:lvl>
    <w:lvl w:ilvl="2" w:tplc="118436B8">
      <w:numFmt w:val="bullet"/>
      <w:lvlText w:val="•"/>
      <w:lvlJc w:val="left"/>
      <w:pPr>
        <w:ind w:left="2097" w:hanging="171"/>
      </w:pPr>
      <w:rPr>
        <w:rFonts w:hint="default"/>
        <w:lang w:eastAsia="en-US" w:bidi="ar-SA"/>
      </w:rPr>
    </w:lvl>
    <w:lvl w:ilvl="3" w:tplc="A88A53E4">
      <w:numFmt w:val="bullet"/>
      <w:lvlText w:val="•"/>
      <w:lvlJc w:val="left"/>
      <w:pPr>
        <w:ind w:left="3045" w:hanging="171"/>
      </w:pPr>
      <w:rPr>
        <w:rFonts w:hint="default"/>
        <w:lang w:eastAsia="en-US" w:bidi="ar-SA"/>
      </w:rPr>
    </w:lvl>
    <w:lvl w:ilvl="4" w:tplc="DA58EE9A">
      <w:numFmt w:val="bullet"/>
      <w:lvlText w:val="•"/>
      <w:lvlJc w:val="left"/>
      <w:pPr>
        <w:ind w:left="3994" w:hanging="171"/>
      </w:pPr>
      <w:rPr>
        <w:rFonts w:hint="default"/>
        <w:lang w:eastAsia="en-US" w:bidi="ar-SA"/>
      </w:rPr>
    </w:lvl>
    <w:lvl w:ilvl="5" w:tplc="17A2E2FE">
      <w:numFmt w:val="bullet"/>
      <w:lvlText w:val="•"/>
      <w:lvlJc w:val="left"/>
      <w:pPr>
        <w:ind w:left="4943" w:hanging="171"/>
      </w:pPr>
      <w:rPr>
        <w:rFonts w:hint="default"/>
        <w:lang w:eastAsia="en-US" w:bidi="ar-SA"/>
      </w:rPr>
    </w:lvl>
    <w:lvl w:ilvl="6" w:tplc="E52ED56E">
      <w:numFmt w:val="bullet"/>
      <w:lvlText w:val="•"/>
      <w:lvlJc w:val="left"/>
      <w:pPr>
        <w:ind w:left="5891" w:hanging="171"/>
      </w:pPr>
      <w:rPr>
        <w:rFonts w:hint="default"/>
        <w:lang w:eastAsia="en-US" w:bidi="ar-SA"/>
      </w:rPr>
    </w:lvl>
    <w:lvl w:ilvl="7" w:tplc="5BCE75F6">
      <w:numFmt w:val="bullet"/>
      <w:lvlText w:val="•"/>
      <w:lvlJc w:val="left"/>
      <w:pPr>
        <w:ind w:left="6840" w:hanging="171"/>
      </w:pPr>
      <w:rPr>
        <w:rFonts w:hint="default"/>
        <w:lang w:eastAsia="en-US" w:bidi="ar-SA"/>
      </w:rPr>
    </w:lvl>
    <w:lvl w:ilvl="8" w:tplc="E31E8B6A">
      <w:numFmt w:val="bullet"/>
      <w:lvlText w:val="•"/>
      <w:lvlJc w:val="left"/>
      <w:pPr>
        <w:ind w:left="7789" w:hanging="171"/>
      </w:pPr>
      <w:rPr>
        <w:rFonts w:hint="default"/>
        <w:lang w:eastAsia="en-US" w:bidi="ar-SA"/>
      </w:rPr>
    </w:lvl>
  </w:abstractNum>
  <w:abstractNum w:abstractNumId="26">
    <w:nsid w:val="5CC24D81"/>
    <w:multiLevelType w:val="hybridMultilevel"/>
    <w:tmpl w:val="0CB833DC"/>
    <w:lvl w:ilvl="0" w:tplc="CFD80796">
      <w:numFmt w:val="bullet"/>
      <w:lvlText w:val="-"/>
      <w:lvlJc w:val="left"/>
      <w:pPr>
        <w:ind w:left="177" w:hanging="128"/>
      </w:pPr>
      <w:rPr>
        <w:rFonts w:ascii="Times New Roman" w:eastAsia="Times New Roman" w:hAnsi="Times New Roman" w:cs="Times New Roman" w:hint="default"/>
        <w:spacing w:val="0"/>
        <w:w w:val="100"/>
        <w:lang w:eastAsia="en-US" w:bidi="ar-SA"/>
      </w:rPr>
    </w:lvl>
    <w:lvl w:ilvl="1" w:tplc="4B626DBC">
      <w:numFmt w:val="bullet"/>
      <w:lvlText w:val="•"/>
      <w:lvlJc w:val="left"/>
      <w:pPr>
        <w:ind w:left="624" w:hanging="128"/>
      </w:pPr>
      <w:rPr>
        <w:rFonts w:hint="default"/>
        <w:lang w:eastAsia="en-US" w:bidi="ar-SA"/>
      </w:rPr>
    </w:lvl>
    <w:lvl w:ilvl="2" w:tplc="3D4031FA">
      <w:numFmt w:val="bullet"/>
      <w:lvlText w:val="•"/>
      <w:lvlJc w:val="left"/>
      <w:pPr>
        <w:ind w:left="1068" w:hanging="128"/>
      </w:pPr>
      <w:rPr>
        <w:rFonts w:hint="default"/>
        <w:lang w:eastAsia="en-US" w:bidi="ar-SA"/>
      </w:rPr>
    </w:lvl>
    <w:lvl w:ilvl="3" w:tplc="B21209D0">
      <w:numFmt w:val="bullet"/>
      <w:lvlText w:val="•"/>
      <w:lvlJc w:val="left"/>
      <w:pPr>
        <w:ind w:left="1512" w:hanging="128"/>
      </w:pPr>
      <w:rPr>
        <w:rFonts w:hint="default"/>
        <w:lang w:eastAsia="en-US" w:bidi="ar-SA"/>
      </w:rPr>
    </w:lvl>
    <w:lvl w:ilvl="4" w:tplc="E63AEFF0">
      <w:numFmt w:val="bullet"/>
      <w:lvlText w:val="•"/>
      <w:lvlJc w:val="left"/>
      <w:pPr>
        <w:ind w:left="1956" w:hanging="128"/>
      </w:pPr>
      <w:rPr>
        <w:rFonts w:hint="default"/>
        <w:lang w:eastAsia="en-US" w:bidi="ar-SA"/>
      </w:rPr>
    </w:lvl>
    <w:lvl w:ilvl="5" w:tplc="758626BA">
      <w:numFmt w:val="bullet"/>
      <w:lvlText w:val="•"/>
      <w:lvlJc w:val="left"/>
      <w:pPr>
        <w:ind w:left="2400" w:hanging="128"/>
      </w:pPr>
      <w:rPr>
        <w:rFonts w:hint="default"/>
        <w:lang w:eastAsia="en-US" w:bidi="ar-SA"/>
      </w:rPr>
    </w:lvl>
    <w:lvl w:ilvl="6" w:tplc="F94440BA">
      <w:numFmt w:val="bullet"/>
      <w:lvlText w:val="•"/>
      <w:lvlJc w:val="left"/>
      <w:pPr>
        <w:ind w:left="2844" w:hanging="128"/>
      </w:pPr>
      <w:rPr>
        <w:rFonts w:hint="default"/>
        <w:lang w:eastAsia="en-US" w:bidi="ar-SA"/>
      </w:rPr>
    </w:lvl>
    <w:lvl w:ilvl="7" w:tplc="944EFABA">
      <w:numFmt w:val="bullet"/>
      <w:lvlText w:val="•"/>
      <w:lvlJc w:val="left"/>
      <w:pPr>
        <w:ind w:left="3288" w:hanging="128"/>
      </w:pPr>
      <w:rPr>
        <w:rFonts w:hint="default"/>
        <w:lang w:eastAsia="en-US" w:bidi="ar-SA"/>
      </w:rPr>
    </w:lvl>
    <w:lvl w:ilvl="8" w:tplc="47BC68B2">
      <w:numFmt w:val="bullet"/>
      <w:lvlText w:val="•"/>
      <w:lvlJc w:val="left"/>
      <w:pPr>
        <w:ind w:left="3732" w:hanging="128"/>
      </w:pPr>
      <w:rPr>
        <w:rFonts w:hint="default"/>
        <w:lang w:eastAsia="en-US" w:bidi="ar-SA"/>
      </w:rPr>
    </w:lvl>
  </w:abstractNum>
  <w:abstractNum w:abstractNumId="27">
    <w:nsid w:val="5F5637D3"/>
    <w:multiLevelType w:val="hybridMultilevel"/>
    <w:tmpl w:val="A704CD94"/>
    <w:lvl w:ilvl="0" w:tplc="23886AF8">
      <w:numFmt w:val="bullet"/>
      <w:lvlText w:val="-"/>
      <w:lvlJc w:val="left"/>
      <w:pPr>
        <w:ind w:left="202" w:hanging="164"/>
      </w:pPr>
      <w:rPr>
        <w:rFonts w:ascii="Times New Roman" w:eastAsia="Times New Roman" w:hAnsi="Times New Roman" w:cs="Times New Roman" w:hint="default"/>
        <w:b w:val="0"/>
        <w:bCs w:val="0"/>
        <w:i/>
        <w:iCs/>
        <w:spacing w:val="0"/>
        <w:w w:val="100"/>
        <w:sz w:val="28"/>
        <w:szCs w:val="28"/>
        <w:lang w:eastAsia="en-US" w:bidi="ar-SA"/>
      </w:rPr>
    </w:lvl>
    <w:lvl w:ilvl="1" w:tplc="06400E98">
      <w:numFmt w:val="bullet"/>
      <w:lvlText w:val="•"/>
      <w:lvlJc w:val="left"/>
      <w:pPr>
        <w:ind w:left="1148" w:hanging="164"/>
      </w:pPr>
      <w:rPr>
        <w:rFonts w:hint="default"/>
        <w:lang w:eastAsia="en-US" w:bidi="ar-SA"/>
      </w:rPr>
    </w:lvl>
    <w:lvl w:ilvl="2" w:tplc="4052E440">
      <w:numFmt w:val="bullet"/>
      <w:lvlText w:val="•"/>
      <w:lvlJc w:val="left"/>
      <w:pPr>
        <w:ind w:left="2097" w:hanging="164"/>
      </w:pPr>
      <w:rPr>
        <w:rFonts w:hint="default"/>
        <w:lang w:eastAsia="en-US" w:bidi="ar-SA"/>
      </w:rPr>
    </w:lvl>
    <w:lvl w:ilvl="3" w:tplc="29A63742">
      <w:numFmt w:val="bullet"/>
      <w:lvlText w:val="•"/>
      <w:lvlJc w:val="left"/>
      <w:pPr>
        <w:ind w:left="3045" w:hanging="164"/>
      </w:pPr>
      <w:rPr>
        <w:rFonts w:hint="default"/>
        <w:lang w:eastAsia="en-US" w:bidi="ar-SA"/>
      </w:rPr>
    </w:lvl>
    <w:lvl w:ilvl="4" w:tplc="6102FD8C">
      <w:numFmt w:val="bullet"/>
      <w:lvlText w:val="•"/>
      <w:lvlJc w:val="left"/>
      <w:pPr>
        <w:ind w:left="3994" w:hanging="164"/>
      </w:pPr>
      <w:rPr>
        <w:rFonts w:hint="default"/>
        <w:lang w:eastAsia="en-US" w:bidi="ar-SA"/>
      </w:rPr>
    </w:lvl>
    <w:lvl w:ilvl="5" w:tplc="989C13E0">
      <w:numFmt w:val="bullet"/>
      <w:lvlText w:val="•"/>
      <w:lvlJc w:val="left"/>
      <w:pPr>
        <w:ind w:left="4943" w:hanging="164"/>
      </w:pPr>
      <w:rPr>
        <w:rFonts w:hint="default"/>
        <w:lang w:eastAsia="en-US" w:bidi="ar-SA"/>
      </w:rPr>
    </w:lvl>
    <w:lvl w:ilvl="6" w:tplc="00DC476A">
      <w:numFmt w:val="bullet"/>
      <w:lvlText w:val="•"/>
      <w:lvlJc w:val="left"/>
      <w:pPr>
        <w:ind w:left="5891" w:hanging="164"/>
      </w:pPr>
      <w:rPr>
        <w:rFonts w:hint="default"/>
        <w:lang w:eastAsia="en-US" w:bidi="ar-SA"/>
      </w:rPr>
    </w:lvl>
    <w:lvl w:ilvl="7" w:tplc="33DABA9A">
      <w:numFmt w:val="bullet"/>
      <w:lvlText w:val="•"/>
      <w:lvlJc w:val="left"/>
      <w:pPr>
        <w:ind w:left="6840" w:hanging="164"/>
      </w:pPr>
      <w:rPr>
        <w:rFonts w:hint="default"/>
        <w:lang w:eastAsia="en-US" w:bidi="ar-SA"/>
      </w:rPr>
    </w:lvl>
    <w:lvl w:ilvl="8" w:tplc="4DD8B44A">
      <w:numFmt w:val="bullet"/>
      <w:lvlText w:val="•"/>
      <w:lvlJc w:val="left"/>
      <w:pPr>
        <w:ind w:left="7789" w:hanging="164"/>
      </w:pPr>
      <w:rPr>
        <w:rFonts w:hint="default"/>
        <w:lang w:eastAsia="en-US" w:bidi="ar-SA"/>
      </w:rPr>
    </w:lvl>
  </w:abstractNum>
  <w:abstractNum w:abstractNumId="28">
    <w:nsid w:val="5FB01E5D"/>
    <w:multiLevelType w:val="multilevel"/>
    <w:tmpl w:val="8D989D46"/>
    <w:lvl w:ilvl="0">
      <w:start w:val="5"/>
      <w:numFmt w:val="decimal"/>
      <w:lvlText w:val="%1"/>
      <w:lvlJc w:val="left"/>
      <w:pPr>
        <w:ind w:left="1334" w:hanging="413"/>
      </w:pPr>
      <w:rPr>
        <w:rFonts w:hint="default"/>
        <w:lang w:eastAsia="en-US" w:bidi="ar-SA"/>
      </w:rPr>
    </w:lvl>
    <w:lvl w:ilvl="1">
      <w:start w:val="2"/>
      <w:numFmt w:val="decimal"/>
      <w:lvlText w:val="%1.%2"/>
      <w:lvlJc w:val="left"/>
      <w:pPr>
        <w:ind w:left="1334" w:hanging="413"/>
      </w:pPr>
      <w:rPr>
        <w:rFonts w:ascii="Times New Roman" w:eastAsia="Times New Roman" w:hAnsi="Times New Roman" w:cs="Times New Roman" w:hint="default"/>
        <w:b/>
        <w:bCs/>
        <w:i/>
        <w:iCs/>
        <w:spacing w:val="-4"/>
        <w:w w:val="100"/>
        <w:sz w:val="28"/>
        <w:szCs w:val="28"/>
        <w:lang w:eastAsia="en-US" w:bidi="ar-SA"/>
      </w:rPr>
    </w:lvl>
    <w:lvl w:ilvl="2">
      <w:start w:val="1"/>
      <w:numFmt w:val="decimal"/>
      <w:lvlText w:val="%1.%2.%3"/>
      <w:lvlJc w:val="left"/>
      <w:pPr>
        <w:ind w:left="1541" w:hanging="620"/>
      </w:pPr>
      <w:rPr>
        <w:rFonts w:ascii="Times New Roman" w:eastAsia="Times New Roman" w:hAnsi="Times New Roman" w:cs="Times New Roman" w:hint="default"/>
        <w:b w:val="0"/>
        <w:bCs w:val="0"/>
        <w:i/>
        <w:iCs/>
        <w:spacing w:val="-4"/>
        <w:w w:val="100"/>
        <w:sz w:val="28"/>
        <w:szCs w:val="28"/>
        <w:lang w:eastAsia="en-US" w:bidi="ar-SA"/>
      </w:rPr>
    </w:lvl>
    <w:lvl w:ilvl="3">
      <w:numFmt w:val="bullet"/>
      <w:lvlText w:val="-"/>
      <w:lvlJc w:val="left"/>
      <w:pPr>
        <w:ind w:left="202" w:hanging="164"/>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3576" w:hanging="164"/>
      </w:pPr>
      <w:rPr>
        <w:rFonts w:hint="default"/>
        <w:lang w:eastAsia="en-US" w:bidi="ar-SA"/>
      </w:rPr>
    </w:lvl>
    <w:lvl w:ilvl="5">
      <w:numFmt w:val="bullet"/>
      <w:lvlText w:val="•"/>
      <w:lvlJc w:val="left"/>
      <w:pPr>
        <w:ind w:left="4594" w:hanging="164"/>
      </w:pPr>
      <w:rPr>
        <w:rFonts w:hint="default"/>
        <w:lang w:eastAsia="en-US" w:bidi="ar-SA"/>
      </w:rPr>
    </w:lvl>
    <w:lvl w:ilvl="6">
      <w:numFmt w:val="bullet"/>
      <w:lvlText w:val="•"/>
      <w:lvlJc w:val="left"/>
      <w:pPr>
        <w:ind w:left="5613" w:hanging="164"/>
      </w:pPr>
      <w:rPr>
        <w:rFonts w:hint="default"/>
        <w:lang w:eastAsia="en-US" w:bidi="ar-SA"/>
      </w:rPr>
    </w:lvl>
    <w:lvl w:ilvl="7">
      <w:numFmt w:val="bullet"/>
      <w:lvlText w:val="•"/>
      <w:lvlJc w:val="left"/>
      <w:pPr>
        <w:ind w:left="6631" w:hanging="164"/>
      </w:pPr>
      <w:rPr>
        <w:rFonts w:hint="default"/>
        <w:lang w:eastAsia="en-US" w:bidi="ar-SA"/>
      </w:rPr>
    </w:lvl>
    <w:lvl w:ilvl="8">
      <w:numFmt w:val="bullet"/>
      <w:lvlText w:val="•"/>
      <w:lvlJc w:val="left"/>
      <w:pPr>
        <w:ind w:left="7649" w:hanging="164"/>
      </w:pPr>
      <w:rPr>
        <w:rFonts w:hint="default"/>
        <w:lang w:eastAsia="en-US" w:bidi="ar-SA"/>
      </w:rPr>
    </w:lvl>
  </w:abstractNum>
  <w:abstractNum w:abstractNumId="29">
    <w:nsid w:val="63895409"/>
    <w:multiLevelType w:val="hybridMultilevel"/>
    <w:tmpl w:val="59AEEA62"/>
    <w:lvl w:ilvl="0" w:tplc="6F7414E0">
      <w:numFmt w:val="bullet"/>
      <w:lvlText w:val="-"/>
      <w:lvlJc w:val="left"/>
      <w:pPr>
        <w:ind w:left="202" w:hanging="204"/>
      </w:pPr>
      <w:rPr>
        <w:rFonts w:ascii="Times New Roman" w:eastAsia="Times New Roman" w:hAnsi="Times New Roman" w:cs="Times New Roman" w:hint="default"/>
        <w:b w:val="0"/>
        <w:bCs w:val="0"/>
        <w:i w:val="0"/>
        <w:iCs w:val="0"/>
        <w:spacing w:val="0"/>
        <w:w w:val="100"/>
        <w:sz w:val="28"/>
        <w:szCs w:val="28"/>
        <w:lang w:eastAsia="en-US" w:bidi="ar-SA"/>
      </w:rPr>
    </w:lvl>
    <w:lvl w:ilvl="1" w:tplc="2AB83784">
      <w:numFmt w:val="bullet"/>
      <w:lvlText w:val="•"/>
      <w:lvlJc w:val="left"/>
      <w:pPr>
        <w:ind w:left="1148" w:hanging="204"/>
      </w:pPr>
      <w:rPr>
        <w:rFonts w:hint="default"/>
        <w:lang w:eastAsia="en-US" w:bidi="ar-SA"/>
      </w:rPr>
    </w:lvl>
    <w:lvl w:ilvl="2" w:tplc="1DE06238">
      <w:numFmt w:val="bullet"/>
      <w:lvlText w:val="•"/>
      <w:lvlJc w:val="left"/>
      <w:pPr>
        <w:ind w:left="2097" w:hanging="204"/>
      </w:pPr>
      <w:rPr>
        <w:rFonts w:hint="default"/>
        <w:lang w:eastAsia="en-US" w:bidi="ar-SA"/>
      </w:rPr>
    </w:lvl>
    <w:lvl w:ilvl="3" w:tplc="58B6C5A8">
      <w:numFmt w:val="bullet"/>
      <w:lvlText w:val="•"/>
      <w:lvlJc w:val="left"/>
      <w:pPr>
        <w:ind w:left="3045" w:hanging="204"/>
      </w:pPr>
      <w:rPr>
        <w:rFonts w:hint="default"/>
        <w:lang w:eastAsia="en-US" w:bidi="ar-SA"/>
      </w:rPr>
    </w:lvl>
    <w:lvl w:ilvl="4" w:tplc="5A96C502">
      <w:numFmt w:val="bullet"/>
      <w:lvlText w:val="•"/>
      <w:lvlJc w:val="left"/>
      <w:pPr>
        <w:ind w:left="3994" w:hanging="204"/>
      </w:pPr>
      <w:rPr>
        <w:rFonts w:hint="default"/>
        <w:lang w:eastAsia="en-US" w:bidi="ar-SA"/>
      </w:rPr>
    </w:lvl>
    <w:lvl w:ilvl="5" w:tplc="660422AC">
      <w:numFmt w:val="bullet"/>
      <w:lvlText w:val="•"/>
      <w:lvlJc w:val="left"/>
      <w:pPr>
        <w:ind w:left="4943" w:hanging="204"/>
      </w:pPr>
      <w:rPr>
        <w:rFonts w:hint="default"/>
        <w:lang w:eastAsia="en-US" w:bidi="ar-SA"/>
      </w:rPr>
    </w:lvl>
    <w:lvl w:ilvl="6" w:tplc="8D3A59F2">
      <w:numFmt w:val="bullet"/>
      <w:lvlText w:val="•"/>
      <w:lvlJc w:val="left"/>
      <w:pPr>
        <w:ind w:left="5891" w:hanging="204"/>
      </w:pPr>
      <w:rPr>
        <w:rFonts w:hint="default"/>
        <w:lang w:eastAsia="en-US" w:bidi="ar-SA"/>
      </w:rPr>
    </w:lvl>
    <w:lvl w:ilvl="7" w:tplc="FB44262E">
      <w:numFmt w:val="bullet"/>
      <w:lvlText w:val="•"/>
      <w:lvlJc w:val="left"/>
      <w:pPr>
        <w:ind w:left="6840" w:hanging="204"/>
      </w:pPr>
      <w:rPr>
        <w:rFonts w:hint="default"/>
        <w:lang w:eastAsia="en-US" w:bidi="ar-SA"/>
      </w:rPr>
    </w:lvl>
    <w:lvl w:ilvl="8" w:tplc="31E446EC">
      <w:numFmt w:val="bullet"/>
      <w:lvlText w:val="•"/>
      <w:lvlJc w:val="left"/>
      <w:pPr>
        <w:ind w:left="7789" w:hanging="204"/>
      </w:pPr>
      <w:rPr>
        <w:rFonts w:hint="default"/>
        <w:lang w:eastAsia="en-US" w:bidi="ar-SA"/>
      </w:rPr>
    </w:lvl>
  </w:abstractNum>
  <w:abstractNum w:abstractNumId="30">
    <w:nsid w:val="639650BB"/>
    <w:multiLevelType w:val="hybridMultilevel"/>
    <w:tmpl w:val="BC1AC65C"/>
    <w:lvl w:ilvl="0" w:tplc="5A9C8A58">
      <w:numFmt w:val="bullet"/>
      <w:lvlText w:val="-"/>
      <w:lvlJc w:val="left"/>
      <w:pPr>
        <w:ind w:left="202" w:hanging="166"/>
      </w:pPr>
      <w:rPr>
        <w:rFonts w:ascii="Times New Roman" w:eastAsia="Times New Roman" w:hAnsi="Times New Roman" w:cs="Times New Roman" w:hint="default"/>
        <w:spacing w:val="0"/>
        <w:w w:val="100"/>
        <w:lang w:eastAsia="en-US" w:bidi="ar-SA"/>
      </w:rPr>
    </w:lvl>
    <w:lvl w:ilvl="1" w:tplc="B36CDE2A">
      <w:numFmt w:val="bullet"/>
      <w:lvlText w:val="•"/>
      <w:lvlJc w:val="left"/>
      <w:pPr>
        <w:ind w:left="1148" w:hanging="166"/>
      </w:pPr>
      <w:rPr>
        <w:rFonts w:hint="default"/>
        <w:lang w:eastAsia="en-US" w:bidi="ar-SA"/>
      </w:rPr>
    </w:lvl>
    <w:lvl w:ilvl="2" w:tplc="ADEEEFF0">
      <w:numFmt w:val="bullet"/>
      <w:lvlText w:val="•"/>
      <w:lvlJc w:val="left"/>
      <w:pPr>
        <w:ind w:left="2097" w:hanging="166"/>
      </w:pPr>
      <w:rPr>
        <w:rFonts w:hint="default"/>
        <w:lang w:eastAsia="en-US" w:bidi="ar-SA"/>
      </w:rPr>
    </w:lvl>
    <w:lvl w:ilvl="3" w:tplc="56406B60">
      <w:numFmt w:val="bullet"/>
      <w:lvlText w:val="•"/>
      <w:lvlJc w:val="left"/>
      <w:pPr>
        <w:ind w:left="3045" w:hanging="166"/>
      </w:pPr>
      <w:rPr>
        <w:rFonts w:hint="default"/>
        <w:lang w:eastAsia="en-US" w:bidi="ar-SA"/>
      </w:rPr>
    </w:lvl>
    <w:lvl w:ilvl="4" w:tplc="9AA4EB96">
      <w:numFmt w:val="bullet"/>
      <w:lvlText w:val="•"/>
      <w:lvlJc w:val="left"/>
      <w:pPr>
        <w:ind w:left="3994" w:hanging="166"/>
      </w:pPr>
      <w:rPr>
        <w:rFonts w:hint="default"/>
        <w:lang w:eastAsia="en-US" w:bidi="ar-SA"/>
      </w:rPr>
    </w:lvl>
    <w:lvl w:ilvl="5" w:tplc="A2CC01F6">
      <w:numFmt w:val="bullet"/>
      <w:lvlText w:val="•"/>
      <w:lvlJc w:val="left"/>
      <w:pPr>
        <w:ind w:left="4943" w:hanging="166"/>
      </w:pPr>
      <w:rPr>
        <w:rFonts w:hint="default"/>
        <w:lang w:eastAsia="en-US" w:bidi="ar-SA"/>
      </w:rPr>
    </w:lvl>
    <w:lvl w:ilvl="6" w:tplc="A0CE930E">
      <w:numFmt w:val="bullet"/>
      <w:lvlText w:val="•"/>
      <w:lvlJc w:val="left"/>
      <w:pPr>
        <w:ind w:left="5891" w:hanging="166"/>
      </w:pPr>
      <w:rPr>
        <w:rFonts w:hint="default"/>
        <w:lang w:eastAsia="en-US" w:bidi="ar-SA"/>
      </w:rPr>
    </w:lvl>
    <w:lvl w:ilvl="7" w:tplc="FA46EA0E">
      <w:numFmt w:val="bullet"/>
      <w:lvlText w:val="•"/>
      <w:lvlJc w:val="left"/>
      <w:pPr>
        <w:ind w:left="6840" w:hanging="166"/>
      </w:pPr>
      <w:rPr>
        <w:rFonts w:hint="default"/>
        <w:lang w:eastAsia="en-US" w:bidi="ar-SA"/>
      </w:rPr>
    </w:lvl>
    <w:lvl w:ilvl="8" w:tplc="A1EA00BA">
      <w:numFmt w:val="bullet"/>
      <w:lvlText w:val="•"/>
      <w:lvlJc w:val="left"/>
      <w:pPr>
        <w:ind w:left="7789" w:hanging="166"/>
      </w:pPr>
      <w:rPr>
        <w:rFonts w:hint="default"/>
        <w:lang w:eastAsia="en-US" w:bidi="ar-SA"/>
      </w:rPr>
    </w:lvl>
  </w:abstractNum>
  <w:abstractNum w:abstractNumId="31">
    <w:nsid w:val="63A57F2D"/>
    <w:multiLevelType w:val="hybridMultilevel"/>
    <w:tmpl w:val="4A2871FE"/>
    <w:lvl w:ilvl="0" w:tplc="B68A6940">
      <w:numFmt w:val="bullet"/>
      <w:lvlText w:val="-"/>
      <w:lvlJc w:val="left"/>
      <w:pPr>
        <w:ind w:left="202" w:hanging="183"/>
      </w:pPr>
      <w:rPr>
        <w:rFonts w:ascii="Times New Roman" w:eastAsia="Times New Roman" w:hAnsi="Times New Roman" w:cs="Times New Roman" w:hint="default"/>
        <w:b w:val="0"/>
        <w:bCs w:val="0"/>
        <w:i/>
        <w:iCs/>
        <w:spacing w:val="0"/>
        <w:w w:val="100"/>
        <w:sz w:val="28"/>
        <w:szCs w:val="28"/>
        <w:lang w:eastAsia="en-US" w:bidi="ar-SA"/>
      </w:rPr>
    </w:lvl>
    <w:lvl w:ilvl="1" w:tplc="214A9D0A">
      <w:numFmt w:val="bullet"/>
      <w:lvlText w:val="•"/>
      <w:lvlJc w:val="left"/>
      <w:pPr>
        <w:ind w:left="1148" w:hanging="183"/>
      </w:pPr>
      <w:rPr>
        <w:rFonts w:hint="default"/>
        <w:lang w:eastAsia="en-US" w:bidi="ar-SA"/>
      </w:rPr>
    </w:lvl>
    <w:lvl w:ilvl="2" w:tplc="125250F4">
      <w:numFmt w:val="bullet"/>
      <w:lvlText w:val="•"/>
      <w:lvlJc w:val="left"/>
      <w:pPr>
        <w:ind w:left="2097" w:hanging="183"/>
      </w:pPr>
      <w:rPr>
        <w:rFonts w:hint="default"/>
        <w:lang w:eastAsia="en-US" w:bidi="ar-SA"/>
      </w:rPr>
    </w:lvl>
    <w:lvl w:ilvl="3" w:tplc="FA702982">
      <w:numFmt w:val="bullet"/>
      <w:lvlText w:val="•"/>
      <w:lvlJc w:val="left"/>
      <w:pPr>
        <w:ind w:left="3045" w:hanging="183"/>
      </w:pPr>
      <w:rPr>
        <w:rFonts w:hint="default"/>
        <w:lang w:eastAsia="en-US" w:bidi="ar-SA"/>
      </w:rPr>
    </w:lvl>
    <w:lvl w:ilvl="4" w:tplc="A35436DA">
      <w:numFmt w:val="bullet"/>
      <w:lvlText w:val="•"/>
      <w:lvlJc w:val="left"/>
      <w:pPr>
        <w:ind w:left="3994" w:hanging="183"/>
      </w:pPr>
      <w:rPr>
        <w:rFonts w:hint="default"/>
        <w:lang w:eastAsia="en-US" w:bidi="ar-SA"/>
      </w:rPr>
    </w:lvl>
    <w:lvl w:ilvl="5" w:tplc="B178E108">
      <w:numFmt w:val="bullet"/>
      <w:lvlText w:val="•"/>
      <w:lvlJc w:val="left"/>
      <w:pPr>
        <w:ind w:left="4943" w:hanging="183"/>
      </w:pPr>
      <w:rPr>
        <w:rFonts w:hint="default"/>
        <w:lang w:eastAsia="en-US" w:bidi="ar-SA"/>
      </w:rPr>
    </w:lvl>
    <w:lvl w:ilvl="6" w:tplc="773A867E">
      <w:numFmt w:val="bullet"/>
      <w:lvlText w:val="•"/>
      <w:lvlJc w:val="left"/>
      <w:pPr>
        <w:ind w:left="5891" w:hanging="183"/>
      </w:pPr>
      <w:rPr>
        <w:rFonts w:hint="default"/>
        <w:lang w:eastAsia="en-US" w:bidi="ar-SA"/>
      </w:rPr>
    </w:lvl>
    <w:lvl w:ilvl="7" w:tplc="F86E27A2">
      <w:numFmt w:val="bullet"/>
      <w:lvlText w:val="•"/>
      <w:lvlJc w:val="left"/>
      <w:pPr>
        <w:ind w:left="6840" w:hanging="183"/>
      </w:pPr>
      <w:rPr>
        <w:rFonts w:hint="default"/>
        <w:lang w:eastAsia="en-US" w:bidi="ar-SA"/>
      </w:rPr>
    </w:lvl>
    <w:lvl w:ilvl="8" w:tplc="CBCAB23C">
      <w:numFmt w:val="bullet"/>
      <w:lvlText w:val="•"/>
      <w:lvlJc w:val="left"/>
      <w:pPr>
        <w:ind w:left="7789" w:hanging="183"/>
      </w:pPr>
      <w:rPr>
        <w:rFonts w:hint="default"/>
        <w:lang w:eastAsia="en-US" w:bidi="ar-SA"/>
      </w:rPr>
    </w:lvl>
  </w:abstractNum>
  <w:abstractNum w:abstractNumId="32">
    <w:nsid w:val="68513FBC"/>
    <w:multiLevelType w:val="hybridMultilevel"/>
    <w:tmpl w:val="A8E00F22"/>
    <w:lvl w:ilvl="0" w:tplc="0AD2546C">
      <w:numFmt w:val="bullet"/>
      <w:lvlText w:val="-"/>
      <w:lvlJc w:val="left"/>
      <w:pPr>
        <w:ind w:left="202" w:hanging="214"/>
      </w:pPr>
      <w:rPr>
        <w:rFonts w:ascii="Times New Roman" w:eastAsia="Times New Roman" w:hAnsi="Times New Roman" w:cs="Times New Roman" w:hint="default"/>
        <w:spacing w:val="0"/>
        <w:w w:val="100"/>
        <w:lang w:eastAsia="en-US" w:bidi="ar-SA"/>
      </w:rPr>
    </w:lvl>
    <w:lvl w:ilvl="1" w:tplc="28A24444">
      <w:numFmt w:val="bullet"/>
      <w:lvlText w:val="•"/>
      <w:lvlJc w:val="left"/>
      <w:pPr>
        <w:ind w:left="1148" w:hanging="214"/>
      </w:pPr>
      <w:rPr>
        <w:rFonts w:hint="default"/>
        <w:lang w:eastAsia="en-US" w:bidi="ar-SA"/>
      </w:rPr>
    </w:lvl>
    <w:lvl w:ilvl="2" w:tplc="6B5078A2">
      <w:numFmt w:val="bullet"/>
      <w:lvlText w:val="•"/>
      <w:lvlJc w:val="left"/>
      <w:pPr>
        <w:ind w:left="2097" w:hanging="214"/>
      </w:pPr>
      <w:rPr>
        <w:rFonts w:hint="default"/>
        <w:lang w:eastAsia="en-US" w:bidi="ar-SA"/>
      </w:rPr>
    </w:lvl>
    <w:lvl w:ilvl="3" w:tplc="3F3ADDE8">
      <w:numFmt w:val="bullet"/>
      <w:lvlText w:val="•"/>
      <w:lvlJc w:val="left"/>
      <w:pPr>
        <w:ind w:left="3045" w:hanging="214"/>
      </w:pPr>
      <w:rPr>
        <w:rFonts w:hint="default"/>
        <w:lang w:eastAsia="en-US" w:bidi="ar-SA"/>
      </w:rPr>
    </w:lvl>
    <w:lvl w:ilvl="4" w:tplc="9E26AA7C">
      <w:numFmt w:val="bullet"/>
      <w:lvlText w:val="•"/>
      <w:lvlJc w:val="left"/>
      <w:pPr>
        <w:ind w:left="3994" w:hanging="214"/>
      </w:pPr>
      <w:rPr>
        <w:rFonts w:hint="default"/>
        <w:lang w:eastAsia="en-US" w:bidi="ar-SA"/>
      </w:rPr>
    </w:lvl>
    <w:lvl w:ilvl="5" w:tplc="DD189F98">
      <w:numFmt w:val="bullet"/>
      <w:lvlText w:val="•"/>
      <w:lvlJc w:val="left"/>
      <w:pPr>
        <w:ind w:left="4943" w:hanging="214"/>
      </w:pPr>
      <w:rPr>
        <w:rFonts w:hint="default"/>
        <w:lang w:eastAsia="en-US" w:bidi="ar-SA"/>
      </w:rPr>
    </w:lvl>
    <w:lvl w:ilvl="6" w:tplc="12ACA82E">
      <w:numFmt w:val="bullet"/>
      <w:lvlText w:val="•"/>
      <w:lvlJc w:val="left"/>
      <w:pPr>
        <w:ind w:left="5891" w:hanging="214"/>
      </w:pPr>
      <w:rPr>
        <w:rFonts w:hint="default"/>
        <w:lang w:eastAsia="en-US" w:bidi="ar-SA"/>
      </w:rPr>
    </w:lvl>
    <w:lvl w:ilvl="7" w:tplc="8D7A1BCE">
      <w:numFmt w:val="bullet"/>
      <w:lvlText w:val="•"/>
      <w:lvlJc w:val="left"/>
      <w:pPr>
        <w:ind w:left="6840" w:hanging="214"/>
      </w:pPr>
      <w:rPr>
        <w:rFonts w:hint="default"/>
        <w:lang w:eastAsia="en-US" w:bidi="ar-SA"/>
      </w:rPr>
    </w:lvl>
    <w:lvl w:ilvl="8" w:tplc="FE10486E">
      <w:numFmt w:val="bullet"/>
      <w:lvlText w:val="•"/>
      <w:lvlJc w:val="left"/>
      <w:pPr>
        <w:ind w:left="7789" w:hanging="214"/>
      </w:pPr>
      <w:rPr>
        <w:rFonts w:hint="default"/>
        <w:lang w:eastAsia="en-US" w:bidi="ar-SA"/>
      </w:rPr>
    </w:lvl>
  </w:abstractNum>
  <w:abstractNum w:abstractNumId="33">
    <w:nsid w:val="6D5C3D48"/>
    <w:multiLevelType w:val="hybridMultilevel"/>
    <w:tmpl w:val="8336516E"/>
    <w:lvl w:ilvl="0" w:tplc="8090761E">
      <w:numFmt w:val="bullet"/>
      <w:lvlText w:val="-"/>
      <w:lvlJc w:val="left"/>
      <w:pPr>
        <w:ind w:left="202" w:hanging="202"/>
      </w:pPr>
      <w:rPr>
        <w:rFonts w:ascii="Times New Roman" w:eastAsia="Times New Roman" w:hAnsi="Times New Roman" w:cs="Times New Roman" w:hint="default"/>
        <w:b w:val="0"/>
        <w:bCs w:val="0"/>
        <w:i/>
        <w:iCs/>
        <w:spacing w:val="0"/>
        <w:w w:val="100"/>
        <w:sz w:val="28"/>
        <w:szCs w:val="28"/>
        <w:lang w:eastAsia="en-US" w:bidi="ar-SA"/>
      </w:rPr>
    </w:lvl>
    <w:lvl w:ilvl="1" w:tplc="C952E876">
      <w:numFmt w:val="bullet"/>
      <w:lvlText w:val="•"/>
      <w:lvlJc w:val="left"/>
      <w:pPr>
        <w:ind w:left="1148" w:hanging="202"/>
      </w:pPr>
      <w:rPr>
        <w:rFonts w:hint="default"/>
        <w:lang w:eastAsia="en-US" w:bidi="ar-SA"/>
      </w:rPr>
    </w:lvl>
    <w:lvl w:ilvl="2" w:tplc="B552BC6A">
      <w:numFmt w:val="bullet"/>
      <w:lvlText w:val="•"/>
      <w:lvlJc w:val="left"/>
      <w:pPr>
        <w:ind w:left="2097" w:hanging="202"/>
      </w:pPr>
      <w:rPr>
        <w:rFonts w:hint="default"/>
        <w:lang w:eastAsia="en-US" w:bidi="ar-SA"/>
      </w:rPr>
    </w:lvl>
    <w:lvl w:ilvl="3" w:tplc="B43E6018">
      <w:numFmt w:val="bullet"/>
      <w:lvlText w:val="•"/>
      <w:lvlJc w:val="left"/>
      <w:pPr>
        <w:ind w:left="3045" w:hanging="202"/>
      </w:pPr>
      <w:rPr>
        <w:rFonts w:hint="default"/>
        <w:lang w:eastAsia="en-US" w:bidi="ar-SA"/>
      </w:rPr>
    </w:lvl>
    <w:lvl w:ilvl="4" w:tplc="F3189800">
      <w:numFmt w:val="bullet"/>
      <w:lvlText w:val="•"/>
      <w:lvlJc w:val="left"/>
      <w:pPr>
        <w:ind w:left="3994" w:hanging="202"/>
      </w:pPr>
      <w:rPr>
        <w:rFonts w:hint="default"/>
        <w:lang w:eastAsia="en-US" w:bidi="ar-SA"/>
      </w:rPr>
    </w:lvl>
    <w:lvl w:ilvl="5" w:tplc="C16E407E">
      <w:numFmt w:val="bullet"/>
      <w:lvlText w:val="•"/>
      <w:lvlJc w:val="left"/>
      <w:pPr>
        <w:ind w:left="4943" w:hanging="202"/>
      </w:pPr>
      <w:rPr>
        <w:rFonts w:hint="default"/>
        <w:lang w:eastAsia="en-US" w:bidi="ar-SA"/>
      </w:rPr>
    </w:lvl>
    <w:lvl w:ilvl="6" w:tplc="ABE28946">
      <w:numFmt w:val="bullet"/>
      <w:lvlText w:val="•"/>
      <w:lvlJc w:val="left"/>
      <w:pPr>
        <w:ind w:left="5891" w:hanging="202"/>
      </w:pPr>
      <w:rPr>
        <w:rFonts w:hint="default"/>
        <w:lang w:eastAsia="en-US" w:bidi="ar-SA"/>
      </w:rPr>
    </w:lvl>
    <w:lvl w:ilvl="7" w:tplc="DC2E5022">
      <w:numFmt w:val="bullet"/>
      <w:lvlText w:val="•"/>
      <w:lvlJc w:val="left"/>
      <w:pPr>
        <w:ind w:left="6840" w:hanging="202"/>
      </w:pPr>
      <w:rPr>
        <w:rFonts w:hint="default"/>
        <w:lang w:eastAsia="en-US" w:bidi="ar-SA"/>
      </w:rPr>
    </w:lvl>
    <w:lvl w:ilvl="8" w:tplc="A2F898A2">
      <w:numFmt w:val="bullet"/>
      <w:lvlText w:val="•"/>
      <w:lvlJc w:val="left"/>
      <w:pPr>
        <w:ind w:left="7789" w:hanging="202"/>
      </w:pPr>
      <w:rPr>
        <w:rFonts w:hint="default"/>
        <w:lang w:eastAsia="en-US" w:bidi="ar-SA"/>
      </w:rPr>
    </w:lvl>
  </w:abstractNum>
  <w:abstractNum w:abstractNumId="34">
    <w:nsid w:val="6EFA3FF0"/>
    <w:multiLevelType w:val="hybridMultilevel"/>
    <w:tmpl w:val="2902BDD2"/>
    <w:lvl w:ilvl="0" w:tplc="95AC5B70">
      <w:numFmt w:val="bullet"/>
      <w:lvlText w:val="-"/>
      <w:lvlJc w:val="left"/>
      <w:pPr>
        <w:ind w:left="202" w:hanging="192"/>
      </w:pPr>
      <w:rPr>
        <w:rFonts w:ascii="Times New Roman" w:eastAsia="Times New Roman" w:hAnsi="Times New Roman" w:cs="Times New Roman" w:hint="default"/>
        <w:b w:val="0"/>
        <w:bCs w:val="0"/>
        <w:i w:val="0"/>
        <w:iCs w:val="0"/>
        <w:spacing w:val="0"/>
        <w:w w:val="100"/>
        <w:sz w:val="28"/>
        <w:szCs w:val="28"/>
        <w:lang w:eastAsia="en-US" w:bidi="ar-SA"/>
      </w:rPr>
    </w:lvl>
    <w:lvl w:ilvl="1" w:tplc="74568838">
      <w:numFmt w:val="bullet"/>
      <w:lvlText w:val="•"/>
      <w:lvlJc w:val="left"/>
      <w:pPr>
        <w:ind w:left="1148" w:hanging="192"/>
      </w:pPr>
      <w:rPr>
        <w:rFonts w:hint="default"/>
        <w:lang w:eastAsia="en-US" w:bidi="ar-SA"/>
      </w:rPr>
    </w:lvl>
    <w:lvl w:ilvl="2" w:tplc="503A47A4">
      <w:numFmt w:val="bullet"/>
      <w:lvlText w:val="•"/>
      <w:lvlJc w:val="left"/>
      <w:pPr>
        <w:ind w:left="2097" w:hanging="192"/>
      </w:pPr>
      <w:rPr>
        <w:rFonts w:hint="default"/>
        <w:lang w:eastAsia="en-US" w:bidi="ar-SA"/>
      </w:rPr>
    </w:lvl>
    <w:lvl w:ilvl="3" w:tplc="E4B69800">
      <w:numFmt w:val="bullet"/>
      <w:lvlText w:val="•"/>
      <w:lvlJc w:val="left"/>
      <w:pPr>
        <w:ind w:left="3045" w:hanging="192"/>
      </w:pPr>
      <w:rPr>
        <w:rFonts w:hint="default"/>
        <w:lang w:eastAsia="en-US" w:bidi="ar-SA"/>
      </w:rPr>
    </w:lvl>
    <w:lvl w:ilvl="4" w:tplc="B34CFF96">
      <w:numFmt w:val="bullet"/>
      <w:lvlText w:val="•"/>
      <w:lvlJc w:val="left"/>
      <w:pPr>
        <w:ind w:left="3994" w:hanging="192"/>
      </w:pPr>
      <w:rPr>
        <w:rFonts w:hint="default"/>
        <w:lang w:eastAsia="en-US" w:bidi="ar-SA"/>
      </w:rPr>
    </w:lvl>
    <w:lvl w:ilvl="5" w:tplc="E098B014">
      <w:numFmt w:val="bullet"/>
      <w:lvlText w:val="•"/>
      <w:lvlJc w:val="left"/>
      <w:pPr>
        <w:ind w:left="4943" w:hanging="192"/>
      </w:pPr>
      <w:rPr>
        <w:rFonts w:hint="default"/>
        <w:lang w:eastAsia="en-US" w:bidi="ar-SA"/>
      </w:rPr>
    </w:lvl>
    <w:lvl w:ilvl="6" w:tplc="84564786">
      <w:numFmt w:val="bullet"/>
      <w:lvlText w:val="•"/>
      <w:lvlJc w:val="left"/>
      <w:pPr>
        <w:ind w:left="5891" w:hanging="192"/>
      </w:pPr>
      <w:rPr>
        <w:rFonts w:hint="default"/>
        <w:lang w:eastAsia="en-US" w:bidi="ar-SA"/>
      </w:rPr>
    </w:lvl>
    <w:lvl w:ilvl="7" w:tplc="3104BA52">
      <w:numFmt w:val="bullet"/>
      <w:lvlText w:val="•"/>
      <w:lvlJc w:val="left"/>
      <w:pPr>
        <w:ind w:left="6840" w:hanging="192"/>
      </w:pPr>
      <w:rPr>
        <w:rFonts w:hint="default"/>
        <w:lang w:eastAsia="en-US" w:bidi="ar-SA"/>
      </w:rPr>
    </w:lvl>
    <w:lvl w:ilvl="8" w:tplc="68145DC8">
      <w:numFmt w:val="bullet"/>
      <w:lvlText w:val="•"/>
      <w:lvlJc w:val="left"/>
      <w:pPr>
        <w:ind w:left="7789" w:hanging="192"/>
      </w:pPr>
      <w:rPr>
        <w:rFonts w:hint="default"/>
        <w:lang w:eastAsia="en-US" w:bidi="ar-SA"/>
      </w:rPr>
    </w:lvl>
  </w:abstractNum>
  <w:abstractNum w:abstractNumId="35">
    <w:nsid w:val="799F2D1B"/>
    <w:multiLevelType w:val="hybridMultilevel"/>
    <w:tmpl w:val="4740ADC4"/>
    <w:lvl w:ilvl="0" w:tplc="B4B8AF68">
      <w:start w:val="1"/>
      <w:numFmt w:val="lowerLetter"/>
      <w:lvlText w:val="%1)"/>
      <w:lvlJc w:val="left"/>
      <w:pPr>
        <w:ind w:left="1219" w:hanging="298"/>
      </w:pPr>
      <w:rPr>
        <w:rFonts w:ascii="Times New Roman" w:eastAsia="Times New Roman" w:hAnsi="Times New Roman" w:cs="Times New Roman" w:hint="default"/>
        <w:b w:val="0"/>
        <w:bCs w:val="0"/>
        <w:i/>
        <w:iCs/>
        <w:spacing w:val="-2"/>
        <w:w w:val="100"/>
        <w:sz w:val="28"/>
        <w:szCs w:val="28"/>
        <w:lang w:eastAsia="en-US" w:bidi="ar-SA"/>
      </w:rPr>
    </w:lvl>
    <w:lvl w:ilvl="1" w:tplc="AE125CD4">
      <w:numFmt w:val="bullet"/>
      <w:lvlText w:val="•"/>
      <w:lvlJc w:val="left"/>
      <w:pPr>
        <w:ind w:left="2066" w:hanging="298"/>
      </w:pPr>
      <w:rPr>
        <w:rFonts w:hint="default"/>
        <w:lang w:eastAsia="en-US" w:bidi="ar-SA"/>
      </w:rPr>
    </w:lvl>
    <w:lvl w:ilvl="2" w:tplc="B5C6F33E">
      <w:numFmt w:val="bullet"/>
      <w:lvlText w:val="•"/>
      <w:lvlJc w:val="left"/>
      <w:pPr>
        <w:ind w:left="2913" w:hanging="298"/>
      </w:pPr>
      <w:rPr>
        <w:rFonts w:hint="default"/>
        <w:lang w:eastAsia="en-US" w:bidi="ar-SA"/>
      </w:rPr>
    </w:lvl>
    <w:lvl w:ilvl="3" w:tplc="4CEC652E">
      <w:numFmt w:val="bullet"/>
      <w:lvlText w:val="•"/>
      <w:lvlJc w:val="left"/>
      <w:pPr>
        <w:ind w:left="3759" w:hanging="298"/>
      </w:pPr>
      <w:rPr>
        <w:rFonts w:hint="default"/>
        <w:lang w:eastAsia="en-US" w:bidi="ar-SA"/>
      </w:rPr>
    </w:lvl>
    <w:lvl w:ilvl="4" w:tplc="F0B60742">
      <w:numFmt w:val="bullet"/>
      <w:lvlText w:val="•"/>
      <w:lvlJc w:val="left"/>
      <w:pPr>
        <w:ind w:left="4606" w:hanging="298"/>
      </w:pPr>
      <w:rPr>
        <w:rFonts w:hint="default"/>
        <w:lang w:eastAsia="en-US" w:bidi="ar-SA"/>
      </w:rPr>
    </w:lvl>
    <w:lvl w:ilvl="5" w:tplc="E384E324">
      <w:numFmt w:val="bullet"/>
      <w:lvlText w:val="•"/>
      <w:lvlJc w:val="left"/>
      <w:pPr>
        <w:ind w:left="5453" w:hanging="298"/>
      </w:pPr>
      <w:rPr>
        <w:rFonts w:hint="default"/>
        <w:lang w:eastAsia="en-US" w:bidi="ar-SA"/>
      </w:rPr>
    </w:lvl>
    <w:lvl w:ilvl="6" w:tplc="970890AA">
      <w:numFmt w:val="bullet"/>
      <w:lvlText w:val="•"/>
      <w:lvlJc w:val="left"/>
      <w:pPr>
        <w:ind w:left="6299" w:hanging="298"/>
      </w:pPr>
      <w:rPr>
        <w:rFonts w:hint="default"/>
        <w:lang w:eastAsia="en-US" w:bidi="ar-SA"/>
      </w:rPr>
    </w:lvl>
    <w:lvl w:ilvl="7" w:tplc="402C43CA">
      <w:numFmt w:val="bullet"/>
      <w:lvlText w:val="•"/>
      <w:lvlJc w:val="left"/>
      <w:pPr>
        <w:ind w:left="7146" w:hanging="298"/>
      </w:pPr>
      <w:rPr>
        <w:rFonts w:hint="default"/>
        <w:lang w:eastAsia="en-US" w:bidi="ar-SA"/>
      </w:rPr>
    </w:lvl>
    <w:lvl w:ilvl="8" w:tplc="034CEC00">
      <w:numFmt w:val="bullet"/>
      <w:lvlText w:val="•"/>
      <w:lvlJc w:val="left"/>
      <w:pPr>
        <w:ind w:left="7993" w:hanging="298"/>
      </w:pPr>
      <w:rPr>
        <w:rFonts w:hint="default"/>
        <w:lang w:eastAsia="en-US" w:bidi="ar-SA"/>
      </w:rPr>
    </w:lvl>
  </w:abstractNum>
  <w:abstractNum w:abstractNumId="36">
    <w:nsid w:val="7B1E7ACF"/>
    <w:multiLevelType w:val="multilevel"/>
    <w:tmpl w:val="8A5A1E4E"/>
    <w:lvl w:ilvl="0">
      <w:start w:val="4"/>
      <w:numFmt w:val="decimal"/>
      <w:lvlText w:val="%1"/>
      <w:lvlJc w:val="left"/>
      <w:pPr>
        <w:ind w:left="1541" w:hanging="620"/>
      </w:pPr>
      <w:rPr>
        <w:rFonts w:hint="default"/>
        <w:lang w:eastAsia="en-US" w:bidi="ar-SA"/>
      </w:rPr>
    </w:lvl>
    <w:lvl w:ilvl="1">
      <w:start w:val="2"/>
      <w:numFmt w:val="decimal"/>
      <w:lvlText w:val="%1.%2"/>
      <w:lvlJc w:val="left"/>
      <w:pPr>
        <w:ind w:left="1541" w:hanging="620"/>
      </w:pPr>
      <w:rPr>
        <w:rFonts w:hint="default"/>
        <w:lang w:eastAsia="en-US" w:bidi="ar-SA"/>
      </w:rPr>
    </w:lvl>
    <w:lvl w:ilvl="2">
      <w:start w:val="5"/>
      <w:numFmt w:val="decimal"/>
      <w:lvlText w:val="%1.%2.%3"/>
      <w:lvlJc w:val="left"/>
      <w:pPr>
        <w:ind w:left="1541" w:hanging="620"/>
      </w:pPr>
      <w:rPr>
        <w:rFonts w:ascii="Times New Roman" w:eastAsia="Times New Roman" w:hAnsi="Times New Roman" w:cs="Times New Roman" w:hint="default"/>
        <w:b w:val="0"/>
        <w:bCs w:val="0"/>
        <w:i/>
        <w:iCs/>
        <w:spacing w:val="-4"/>
        <w:w w:val="100"/>
        <w:sz w:val="28"/>
        <w:szCs w:val="28"/>
        <w:lang w:eastAsia="en-US" w:bidi="ar-SA"/>
      </w:rPr>
    </w:lvl>
    <w:lvl w:ilvl="3">
      <w:numFmt w:val="bullet"/>
      <w:lvlText w:val="-"/>
      <w:lvlJc w:val="left"/>
      <w:pPr>
        <w:ind w:left="202" w:hanging="195"/>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4255" w:hanging="195"/>
      </w:pPr>
      <w:rPr>
        <w:rFonts w:hint="default"/>
        <w:lang w:eastAsia="en-US" w:bidi="ar-SA"/>
      </w:rPr>
    </w:lvl>
    <w:lvl w:ilvl="5">
      <w:numFmt w:val="bullet"/>
      <w:lvlText w:val="•"/>
      <w:lvlJc w:val="left"/>
      <w:pPr>
        <w:ind w:left="5160" w:hanging="195"/>
      </w:pPr>
      <w:rPr>
        <w:rFonts w:hint="default"/>
        <w:lang w:eastAsia="en-US" w:bidi="ar-SA"/>
      </w:rPr>
    </w:lvl>
    <w:lvl w:ilvl="6">
      <w:numFmt w:val="bullet"/>
      <w:lvlText w:val="•"/>
      <w:lvlJc w:val="left"/>
      <w:pPr>
        <w:ind w:left="6065" w:hanging="195"/>
      </w:pPr>
      <w:rPr>
        <w:rFonts w:hint="default"/>
        <w:lang w:eastAsia="en-US" w:bidi="ar-SA"/>
      </w:rPr>
    </w:lvl>
    <w:lvl w:ilvl="7">
      <w:numFmt w:val="bullet"/>
      <w:lvlText w:val="•"/>
      <w:lvlJc w:val="left"/>
      <w:pPr>
        <w:ind w:left="6970" w:hanging="195"/>
      </w:pPr>
      <w:rPr>
        <w:rFonts w:hint="default"/>
        <w:lang w:eastAsia="en-US" w:bidi="ar-SA"/>
      </w:rPr>
    </w:lvl>
    <w:lvl w:ilvl="8">
      <w:numFmt w:val="bullet"/>
      <w:lvlText w:val="•"/>
      <w:lvlJc w:val="left"/>
      <w:pPr>
        <w:ind w:left="7876" w:hanging="195"/>
      </w:pPr>
      <w:rPr>
        <w:rFonts w:hint="default"/>
        <w:lang w:eastAsia="en-US" w:bidi="ar-SA"/>
      </w:rPr>
    </w:lvl>
  </w:abstractNum>
  <w:abstractNum w:abstractNumId="37">
    <w:nsid w:val="7C941E3A"/>
    <w:multiLevelType w:val="hybridMultilevel"/>
    <w:tmpl w:val="94307A8A"/>
    <w:lvl w:ilvl="0" w:tplc="A1D055D0">
      <w:numFmt w:val="bullet"/>
      <w:lvlText w:val="-"/>
      <w:lvlJc w:val="left"/>
      <w:pPr>
        <w:ind w:left="202" w:hanging="195"/>
      </w:pPr>
      <w:rPr>
        <w:rFonts w:ascii="Times New Roman" w:eastAsia="Times New Roman" w:hAnsi="Times New Roman" w:cs="Times New Roman" w:hint="default"/>
        <w:b w:val="0"/>
        <w:bCs w:val="0"/>
        <w:i w:val="0"/>
        <w:iCs w:val="0"/>
        <w:spacing w:val="0"/>
        <w:w w:val="100"/>
        <w:sz w:val="28"/>
        <w:szCs w:val="28"/>
        <w:lang w:eastAsia="en-US" w:bidi="ar-SA"/>
      </w:rPr>
    </w:lvl>
    <w:lvl w:ilvl="1" w:tplc="7A707D2C">
      <w:numFmt w:val="bullet"/>
      <w:lvlText w:val="•"/>
      <w:lvlJc w:val="left"/>
      <w:pPr>
        <w:ind w:left="1148" w:hanging="195"/>
      </w:pPr>
      <w:rPr>
        <w:rFonts w:hint="default"/>
        <w:lang w:eastAsia="en-US" w:bidi="ar-SA"/>
      </w:rPr>
    </w:lvl>
    <w:lvl w:ilvl="2" w:tplc="95BCE1B2">
      <w:numFmt w:val="bullet"/>
      <w:lvlText w:val="•"/>
      <w:lvlJc w:val="left"/>
      <w:pPr>
        <w:ind w:left="2097" w:hanging="195"/>
      </w:pPr>
      <w:rPr>
        <w:rFonts w:hint="default"/>
        <w:lang w:eastAsia="en-US" w:bidi="ar-SA"/>
      </w:rPr>
    </w:lvl>
    <w:lvl w:ilvl="3" w:tplc="0422E63E">
      <w:numFmt w:val="bullet"/>
      <w:lvlText w:val="•"/>
      <w:lvlJc w:val="left"/>
      <w:pPr>
        <w:ind w:left="3045" w:hanging="195"/>
      </w:pPr>
      <w:rPr>
        <w:rFonts w:hint="default"/>
        <w:lang w:eastAsia="en-US" w:bidi="ar-SA"/>
      </w:rPr>
    </w:lvl>
    <w:lvl w:ilvl="4" w:tplc="57361E12">
      <w:numFmt w:val="bullet"/>
      <w:lvlText w:val="•"/>
      <w:lvlJc w:val="left"/>
      <w:pPr>
        <w:ind w:left="3994" w:hanging="195"/>
      </w:pPr>
      <w:rPr>
        <w:rFonts w:hint="default"/>
        <w:lang w:eastAsia="en-US" w:bidi="ar-SA"/>
      </w:rPr>
    </w:lvl>
    <w:lvl w:ilvl="5" w:tplc="EDBABBF0">
      <w:numFmt w:val="bullet"/>
      <w:lvlText w:val="•"/>
      <w:lvlJc w:val="left"/>
      <w:pPr>
        <w:ind w:left="4943" w:hanging="195"/>
      </w:pPr>
      <w:rPr>
        <w:rFonts w:hint="default"/>
        <w:lang w:eastAsia="en-US" w:bidi="ar-SA"/>
      </w:rPr>
    </w:lvl>
    <w:lvl w:ilvl="6" w:tplc="6EBA49EA">
      <w:numFmt w:val="bullet"/>
      <w:lvlText w:val="•"/>
      <w:lvlJc w:val="left"/>
      <w:pPr>
        <w:ind w:left="5891" w:hanging="195"/>
      </w:pPr>
      <w:rPr>
        <w:rFonts w:hint="default"/>
        <w:lang w:eastAsia="en-US" w:bidi="ar-SA"/>
      </w:rPr>
    </w:lvl>
    <w:lvl w:ilvl="7" w:tplc="F33CE2B0">
      <w:numFmt w:val="bullet"/>
      <w:lvlText w:val="•"/>
      <w:lvlJc w:val="left"/>
      <w:pPr>
        <w:ind w:left="6840" w:hanging="195"/>
      </w:pPr>
      <w:rPr>
        <w:rFonts w:hint="default"/>
        <w:lang w:eastAsia="en-US" w:bidi="ar-SA"/>
      </w:rPr>
    </w:lvl>
    <w:lvl w:ilvl="8" w:tplc="0F6E7154">
      <w:numFmt w:val="bullet"/>
      <w:lvlText w:val="•"/>
      <w:lvlJc w:val="left"/>
      <w:pPr>
        <w:ind w:left="7789" w:hanging="195"/>
      </w:pPr>
      <w:rPr>
        <w:rFonts w:hint="default"/>
        <w:lang w:eastAsia="en-US" w:bidi="ar-SA"/>
      </w:rPr>
    </w:lvl>
  </w:abstractNum>
  <w:num w:numId="1">
    <w:abstractNumId w:val="19"/>
  </w:num>
  <w:num w:numId="2">
    <w:abstractNumId w:val="16"/>
  </w:num>
  <w:num w:numId="3">
    <w:abstractNumId w:val="20"/>
  </w:num>
  <w:num w:numId="4">
    <w:abstractNumId w:val="13"/>
  </w:num>
  <w:num w:numId="5">
    <w:abstractNumId w:val="37"/>
  </w:num>
  <w:num w:numId="6">
    <w:abstractNumId w:val="23"/>
  </w:num>
  <w:num w:numId="7">
    <w:abstractNumId w:val="12"/>
  </w:num>
  <w:num w:numId="8">
    <w:abstractNumId w:val="10"/>
  </w:num>
  <w:num w:numId="9">
    <w:abstractNumId w:val="3"/>
  </w:num>
  <w:num w:numId="10">
    <w:abstractNumId w:val="27"/>
  </w:num>
  <w:num w:numId="11">
    <w:abstractNumId w:val="1"/>
  </w:num>
  <w:num w:numId="12">
    <w:abstractNumId w:val="30"/>
  </w:num>
  <w:num w:numId="13">
    <w:abstractNumId w:val="2"/>
  </w:num>
  <w:num w:numId="14">
    <w:abstractNumId w:val="14"/>
  </w:num>
  <w:num w:numId="15">
    <w:abstractNumId w:val="33"/>
  </w:num>
  <w:num w:numId="16">
    <w:abstractNumId w:val="0"/>
  </w:num>
  <w:num w:numId="17">
    <w:abstractNumId w:val="25"/>
  </w:num>
  <w:num w:numId="18">
    <w:abstractNumId w:val="31"/>
  </w:num>
  <w:num w:numId="19">
    <w:abstractNumId w:val="8"/>
  </w:num>
  <w:num w:numId="20">
    <w:abstractNumId w:val="32"/>
  </w:num>
  <w:num w:numId="21">
    <w:abstractNumId w:val="35"/>
  </w:num>
  <w:num w:numId="22">
    <w:abstractNumId w:val="15"/>
  </w:num>
  <w:num w:numId="23">
    <w:abstractNumId w:val="11"/>
  </w:num>
  <w:num w:numId="24">
    <w:abstractNumId w:val="34"/>
  </w:num>
  <w:num w:numId="25">
    <w:abstractNumId w:val="9"/>
  </w:num>
  <w:num w:numId="26">
    <w:abstractNumId w:val="28"/>
  </w:num>
  <w:num w:numId="27">
    <w:abstractNumId w:val="22"/>
  </w:num>
  <w:num w:numId="28">
    <w:abstractNumId w:val="4"/>
  </w:num>
  <w:num w:numId="29">
    <w:abstractNumId w:val="17"/>
  </w:num>
  <w:num w:numId="30">
    <w:abstractNumId w:val="18"/>
  </w:num>
  <w:num w:numId="31">
    <w:abstractNumId w:val="5"/>
  </w:num>
  <w:num w:numId="32">
    <w:abstractNumId w:val="7"/>
  </w:num>
  <w:num w:numId="33">
    <w:abstractNumId w:val="24"/>
  </w:num>
  <w:num w:numId="34">
    <w:abstractNumId w:val="6"/>
  </w:num>
  <w:num w:numId="35">
    <w:abstractNumId w:val="29"/>
  </w:num>
  <w:num w:numId="36">
    <w:abstractNumId w:val="36"/>
  </w:num>
  <w:num w:numId="37">
    <w:abstractNumId w:val="21"/>
  </w:num>
  <w:num w:numId="38">
    <w:abstractNumId w:val="2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763D62"/>
    <w:rsid w:val="00420FC5"/>
    <w:rsid w:val="005B328B"/>
    <w:rsid w:val="00763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link w:val="Heading1Char"/>
    <w:uiPriority w:val="1"/>
    <w:qFormat/>
    <w:pPr>
      <w:widowControl w:val="0"/>
      <w:autoSpaceDE w:val="0"/>
      <w:autoSpaceDN w:val="0"/>
      <w:spacing w:line="319" w:lineRule="exact"/>
      <w:ind w:left="540"/>
      <w:jc w:val="both"/>
      <w:outlineLvl w:val="0"/>
    </w:pPr>
    <w:rPr>
      <w:b/>
      <w:bCs/>
      <w:sz w:val="28"/>
      <w:szCs w:val="28"/>
      <w:lang/>
    </w:rPr>
  </w:style>
  <w:style w:type="paragraph" w:styleId="Heading2">
    <w:name w:val="heading 2"/>
    <w:basedOn w:val="Normal"/>
    <w:link w:val="Heading2Char"/>
    <w:uiPriority w:val="1"/>
    <w:qFormat/>
    <w:pPr>
      <w:widowControl w:val="0"/>
      <w:autoSpaceDE w:val="0"/>
      <w:autoSpaceDN w:val="0"/>
      <w:spacing w:line="319" w:lineRule="exact"/>
      <w:ind w:left="1193" w:hanging="272"/>
      <w:jc w:val="both"/>
      <w:outlineLvl w:val="1"/>
    </w:pPr>
    <w:rPr>
      <w:b/>
      <w:bCs/>
      <w:sz w:val="28"/>
      <w:szCs w:val="28"/>
      <w:lang/>
    </w:rPr>
  </w:style>
  <w:style w:type="paragraph" w:styleId="Heading3">
    <w:name w:val="heading 3"/>
    <w:basedOn w:val="Normal"/>
    <w:link w:val="Heading3Char"/>
    <w:uiPriority w:val="1"/>
    <w:qFormat/>
    <w:pPr>
      <w:widowControl w:val="0"/>
      <w:autoSpaceDE w:val="0"/>
      <w:autoSpaceDN w:val="0"/>
      <w:spacing w:before="5" w:line="318" w:lineRule="exact"/>
      <w:ind w:left="1398" w:hanging="477"/>
      <w:jc w:val="both"/>
      <w:outlineLvl w:val="2"/>
    </w:pPr>
    <w:rPr>
      <w:b/>
      <w:bCs/>
      <w:i/>
      <w:i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eastAsia="Times New Roman" w:hAnsi="Times New Roman" w:cs="Times New Roman"/>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eastAsia="Times New Roman" w:hAnsi="Times New Roman" w:cs="Times New Roman"/>
      <w:sz w:val="24"/>
      <w:szCs w:val="24"/>
      <w:lang w:eastAsia="en-US"/>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Pr>
      <w:rFonts w:ascii="Segoe UI" w:hAnsi="Segoe UI"/>
      <w:sz w:val="18"/>
      <w:szCs w:val="18"/>
      <w:lang/>
    </w:rPr>
  </w:style>
  <w:style w:type="character" w:customStyle="1" w:styleId="BalloonTextChar">
    <w:name w:val="Balloon Text Char"/>
    <w:link w:val="BalloonText"/>
    <w:uiPriority w:val="99"/>
    <w:rPr>
      <w:rFonts w:ascii="Segoe UI" w:eastAsia="Times New Roman" w:hAnsi="Segoe UI" w:cs="Times New Roman"/>
      <w:sz w:val="18"/>
      <w:szCs w:val="18"/>
      <w:lang/>
    </w:rPr>
  </w:style>
  <w:style w:type="paragraph" w:styleId="ListParagraph">
    <w:name w:val="List Paragraph"/>
    <w:basedOn w:val="Normal"/>
    <w:uiPriority w:val="34"/>
    <w:qFormat/>
    <w:pPr>
      <w:spacing w:after="200"/>
      <w:ind w:left="720"/>
      <w:contextualSpacing/>
    </w:pPr>
    <w:rPr>
      <w:rFonts w:eastAsia="Cambria"/>
      <w:sz w:val="28"/>
    </w:rPr>
  </w:style>
  <w:style w:type="paragraph" w:customStyle="1" w:styleId="ColorfulList-Accent11">
    <w:name w:val="Colorful List - Accent 11"/>
    <w:basedOn w:val="Normal"/>
    <w:qFormat/>
    <w:pPr>
      <w:spacing w:after="200"/>
      <w:ind w:left="720"/>
      <w:contextualSpacing/>
    </w:pPr>
    <w:rPr>
      <w:rFonts w:eastAsia="Cambria"/>
      <w:sz w:val="28"/>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rFonts w:ascii="Times New Roman" w:eastAsia="Times New Roman" w:hAnsi="Times New Roman" w:cs="Times New Roman"/>
      <w:sz w:val="24"/>
      <w:szCs w:val="24"/>
      <w:lang w:eastAsia="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Char Char,f"/>
    <w:basedOn w:val="Normal"/>
    <w:link w:val="FootnoteTextChar"/>
    <w:qFormat/>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Char Char Char1,f Char"/>
    <w:link w:val="FootnoteText"/>
    <w:qFormat/>
    <w:rPr>
      <w:rFonts w:ascii="Times New Roman" w:eastAsia="Times New Roman" w:hAnsi="Times New Roman" w:cs="Times New Roman"/>
      <w:sz w:val="20"/>
      <w:szCs w:val="20"/>
      <w:lang w:eastAsia="en-US"/>
    </w:rPr>
  </w:style>
  <w:style w:type="character" w:styleId="FootnoteReference">
    <w:name w:val="footnote reference"/>
    <w:aliases w:val="Footnote,Footnote Text1,Ref,de nota al pie,ftref,Footnote Text11,BearingPoint,16 Point,Superscript 6 Point,fr,Footnote + Arial,10 pt,Black,Footnote Text111,Re,Footnote text,(NECG) Footnote Reference, BVI fnr,footnote ref,BVI fnr"/>
    <w:link w:val="ftrefCharChar"/>
    <w:qFormat/>
    <w:rPr>
      <w:vertAlign w:val="superscript"/>
    </w:rPr>
  </w:style>
  <w:style w:type="paragraph" w:customStyle="1" w:styleId="Cutrc2">
    <w:name w:val="CÊu tróc2"/>
    <w:basedOn w:val="Normal"/>
    <w:autoRedefine/>
    <w:pPr>
      <w:spacing w:before="80" w:after="60" w:line="26" w:lineRule="atLeast"/>
      <w:ind w:firstLine="600"/>
      <w:jc w:val="both"/>
    </w:pPr>
    <w:rPr>
      <w:spacing w:val="-8"/>
      <w:sz w:val="28"/>
      <w:szCs w:val="28"/>
      <w:lang w:val="vi-VN"/>
    </w:rPr>
  </w:style>
  <w:style w:type="paragraph" w:styleId="NormalWeb">
    <w:name w:val="Normal (Web)"/>
    <w:aliases w:val=" Char Char Char,Char Char Char, Char Char,Char Char Char Char Char Char Char Char Char Char,Char Char Char Char Char Char Char Char Char Char Char,Char Char Char Char Char Char Char Char Char Char Char Char Char Char Char,Char Char1,Char Ch"/>
    <w:basedOn w:val="Normal"/>
    <w:link w:val="NormalWebChar"/>
    <w:uiPriority w:val="99"/>
    <w:qFormat/>
    <w:pPr>
      <w:spacing w:before="100" w:beforeAutospacing="1" w:after="100" w:afterAutospacing="1"/>
    </w:pPr>
    <w:rPr>
      <w:lang/>
    </w:rPr>
  </w:style>
  <w:style w:type="paragraph" w:customStyle="1" w:styleId="CharCharCharCharCharCharCharCharCharCharCharCharCharCharCharChar">
    <w:name w:val="Char Char Char Char Char Char Char Char Char Char Char Char Char Char Char Char"/>
    <w:next w:val="Normal"/>
    <w:autoRedefine/>
    <w:semiHidden/>
    <w:pPr>
      <w:spacing w:after="160" w:line="240" w:lineRule="exact"/>
      <w:jc w:val="both"/>
    </w:pPr>
    <w:rPr>
      <w:rFonts w:ascii="Times New Roman" w:eastAsia="Times New Roman" w:hAnsi="Times New Roman"/>
      <w:sz w:val="28"/>
      <w:szCs w:val="22"/>
    </w:rPr>
  </w:style>
  <w:style w:type="character" w:styleId="PageNumber">
    <w:name w:val="page number"/>
    <w:basedOn w:val="DefaultParagraphFont"/>
  </w:style>
  <w:style w:type="character" w:customStyle="1" w:styleId="apple-converted-space">
    <w:name w:val="apple-converted-space"/>
    <w:basedOn w:val="DefaultParagraphFont"/>
  </w:style>
  <w:style w:type="character" w:styleId="Hyperlink">
    <w:name w:val="Hyperlink"/>
    <w:uiPriority w:val="99"/>
    <w:rPr>
      <w:color w:val="0000FF"/>
      <w:u w:val="single"/>
    </w:rPr>
  </w:style>
  <w:style w:type="paragraph" w:customStyle="1" w:styleId="body1">
    <w:name w:val="body1"/>
    <w:basedOn w:val="Normal"/>
    <w:pPr>
      <w:spacing w:before="100" w:beforeAutospacing="1" w:after="100" w:afterAutospacing="1"/>
    </w:pPr>
  </w:style>
  <w:style w:type="character" w:styleId="Strong">
    <w:name w:val="Strong"/>
    <w:uiPriority w:val="22"/>
    <w:qFormat/>
    <w:rPr>
      <w:rFonts w:cs="Times New Roman"/>
      <w:b/>
    </w:rPr>
  </w:style>
  <w:style w:type="paragraph" w:styleId="BodyText">
    <w:name w:val="Body Text"/>
    <w:basedOn w:val="Normal"/>
    <w:link w:val="BodyTextChar"/>
    <w:uiPriority w:val="1"/>
    <w:unhideWhenUsed/>
    <w:qFormat/>
    <w:pPr>
      <w:spacing w:after="120"/>
    </w:pPr>
    <w:rPr>
      <w:lang/>
    </w:rPr>
  </w:style>
  <w:style w:type="character" w:customStyle="1" w:styleId="BodyTextChar">
    <w:name w:val="Body Text Char"/>
    <w:link w:val="BodyText"/>
    <w:uiPriority w:val="99"/>
    <w:rPr>
      <w:rFonts w:ascii="Times New Roman" w:eastAsia="Times New Roman" w:hAnsi="Times New Roman" w:cs="Times New Roman"/>
      <w:sz w:val="24"/>
      <w:szCs w:val="24"/>
      <w:lang/>
    </w:rPr>
  </w:style>
  <w:style w:type="character" w:customStyle="1" w:styleId="Bodytext11">
    <w:name w:val="Body text (11)_"/>
    <w:link w:val="Bodytext110"/>
    <w:rPr>
      <w:b/>
      <w:bCs/>
      <w:sz w:val="28"/>
      <w:szCs w:val="28"/>
      <w:shd w:val="clear" w:color="auto" w:fill="FFFFFF"/>
    </w:rPr>
  </w:style>
  <w:style w:type="paragraph" w:customStyle="1" w:styleId="Bodytext110">
    <w:name w:val="Body text (11)"/>
    <w:basedOn w:val="Normal"/>
    <w:link w:val="Bodytext11"/>
    <w:pPr>
      <w:widowControl w:val="0"/>
      <w:shd w:val="clear" w:color="auto" w:fill="FFFFFF"/>
      <w:spacing w:before="60" w:after="180" w:line="240" w:lineRule="atLeast"/>
      <w:ind w:firstLine="840"/>
      <w:jc w:val="both"/>
    </w:pPr>
    <w:rPr>
      <w:rFonts w:ascii="Calibri" w:eastAsia="SimSun" w:hAnsi="Calibri"/>
      <w:b/>
      <w:bCs/>
      <w:sz w:val="28"/>
      <w:szCs w:val="28"/>
      <w:lang w:eastAsia="zh-CN"/>
    </w:rPr>
  </w:style>
  <w:style w:type="paragraph" w:styleId="BodyText2">
    <w:name w:val="Body Text 2"/>
    <w:basedOn w:val="Normal"/>
    <w:link w:val="BodyText2Char"/>
    <w:pPr>
      <w:spacing w:after="120" w:line="480" w:lineRule="auto"/>
    </w:pPr>
    <w:rPr>
      <w:lang/>
    </w:rPr>
  </w:style>
  <w:style w:type="character" w:customStyle="1" w:styleId="BodyText2Char">
    <w:name w:val="Body Text 2 Char"/>
    <w:link w:val="BodyText2"/>
    <w:rPr>
      <w:rFonts w:ascii="Times New Roman" w:eastAsia="Times New Roman" w:hAnsi="Times New Roman" w:cs="Times New Roman"/>
      <w:sz w:val="24"/>
      <w:szCs w:val="24"/>
      <w:lang/>
    </w:rPr>
  </w:style>
  <w:style w:type="character" w:styleId="Emphasis">
    <w:name w:val="Emphasis"/>
    <w:uiPriority w:val="20"/>
    <w:qFormat/>
    <w:rPr>
      <w:i/>
      <w:iCs/>
    </w:rPr>
  </w:style>
  <w:style w:type="character" w:customStyle="1" w:styleId="NormalWebChar">
    <w:name w:val="Normal (Web) Char"/>
    <w:aliases w:val=" Char Char Char Char,Char Char Char Char, Char Char Char1,Char Char Char Char Char Char Char Char Char Char Char1,Char Char Char Char Char Char Char Char Char Char Char Char,Char Char1 Char,Char Ch Char"/>
    <w:link w:val="NormalWeb"/>
    <w:uiPriority w:val="99"/>
    <w:rPr>
      <w:rFonts w:ascii="Times New Roman" w:eastAsia="Times New Roman" w:hAnsi="Times New Roman" w:cs="Times New Roman"/>
      <w:sz w:val="24"/>
      <w:szCs w:val="24"/>
      <w:lang/>
    </w:rPr>
  </w:style>
  <w:style w:type="paragraph" w:customStyle="1" w:styleId="CharCharCharCharCharCharChar">
    <w:name w:val="Char Char Char Char Char Char Char"/>
    <w:basedOn w:val="DocumentMap"/>
    <w:autoRedefine/>
    <w:pPr>
      <w:widowControl w:val="0"/>
      <w:shd w:val="clear" w:color="auto" w:fill="000080"/>
      <w:jc w:val="both"/>
    </w:pPr>
    <w:rPr>
      <w:rFonts w:eastAsia="SimSun"/>
      <w:kern w:val="2"/>
      <w:sz w:val="24"/>
      <w:szCs w:val="24"/>
      <w:lang w:eastAsia="zh-CN"/>
    </w:rPr>
  </w:style>
  <w:style w:type="paragraph" w:styleId="DocumentMap">
    <w:name w:val="Document Map"/>
    <w:basedOn w:val="Normal"/>
    <w:link w:val="DocumentMapChar"/>
    <w:rPr>
      <w:rFonts w:ascii="Tahoma" w:hAnsi="Tahoma"/>
      <w:sz w:val="16"/>
      <w:szCs w:val="16"/>
      <w:lang/>
    </w:rPr>
  </w:style>
  <w:style w:type="character" w:customStyle="1" w:styleId="DocumentMapChar">
    <w:name w:val="Document Map Char"/>
    <w:link w:val="DocumentMap"/>
    <w:rPr>
      <w:rFonts w:ascii="Tahoma" w:eastAsia="Times New Roman" w:hAnsi="Tahoma" w:cs="Times New Roman"/>
      <w:sz w:val="16"/>
      <w:szCs w:val="16"/>
      <w:lang/>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vi-VN" w:eastAsia="vi-VN"/>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link w:val="BodyTextIndent3"/>
    <w:uiPriority w:val="99"/>
    <w:rPr>
      <w:rFonts w:ascii="Times New Roman" w:eastAsia="Times New Roman" w:hAnsi="Times New Roman" w:cs="Times New Roman"/>
      <w:sz w:val="16"/>
      <w:szCs w:val="16"/>
      <w:lang w:eastAsia="en-US"/>
    </w:rPr>
  </w:style>
  <w:style w:type="character" w:customStyle="1" w:styleId="Bodytext20">
    <w:name w:val="Body text (2)_"/>
    <w:link w:val="Bodytext21"/>
    <w:uiPriority w:val="99"/>
    <w:rPr>
      <w:sz w:val="28"/>
      <w:szCs w:val="28"/>
      <w:shd w:val="clear" w:color="auto" w:fill="FFFFFF"/>
    </w:rPr>
  </w:style>
  <w:style w:type="paragraph" w:customStyle="1" w:styleId="Bodytext21">
    <w:name w:val="Body text (2)"/>
    <w:basedOn w:val="Normal"/>
    <w:link w:val="Bodytext20"/>
    <w:uiPriority w:val="99"/>
    <w:pPr>
      <w:widowControl w:val="0"/>
      <w:shd w:val="clear" w:color="auto" w:fill="FFFFFF"/>
      <w:spacing w:after="360" w:line="0" w:lineRule="atLeast"/>
      <w:jc w:val="both"/>
    </w:pPr>
    <w:rPr>
      <w:rFonts w:ascii="Calibri" w:eastAsia="SimSun" w:hAnsi="Calibri"/>
      <w:sz w:val="28"/>
      <w:szCs w:val="28"/>
      <w:lang w:eastAsia="zh-CN"/>
    </w:rPr>
  </w:style>
  <w:style w:type="character" w:customStyle="1" w:styleId="Bodytext0">
    <w:name w:val="Body text_"/>
    <w:link w:val="BodyText1"/>
    <w:locked/>
    <w:rPr>
      <w:sz w:val="25"/>
      <w:szCs w:val="25"/>
      <w:shd w:val="clear" w:color="auto" w:fill="FFFFFF"/>
    </w:rPr>
  </w:style>
  <w:style w:type="paragraph" w:customStyle="1" w:styleId="BodyText1">
    <w:name w:val="Body Text1"/>
    <w:basedOn w:val="Normal"/>
    <w:link w:val="Bodytext0"/>
    <w:pPr>
      <w:widowControl w:val="0"/>
      <w:shd w:val="clear" w:color="auto" w:fill="FFFFFF"/>
      <w:spacing w:before="540" w:line="322" w:lineRule="exact"/>
      <w:ind w:hanging="900"/>
      <w:jc w:val="center"/>
    </w:pPr>
    <w:rPr>
      <w:rFonts w:ascii="Calibri" w:eastAsia="SimSun" w:hAnsi="Calibri"/>
      <w:sz w:val="25"/>
      <w:szCs w:val="25"/>
      <w:lang w:eastAsia="zh-CN"/>
    </w:rPr>
  </w:style>
  <w:style w:type="paragraph" w:customStyle="1" w:styleId="quyetdinh">
    <w:name w:val="quyet dinh"/>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67" w:after="567" w:line="397" w:lineRule="atLeast"/>
      <w:jc w:val="center"/>
    </w:pPr>
    <w:rPr>
      <w:rFonts w:ascii="VNI-Times" w:eastAsia="Times New Roman" w:hAnsi="VNI-Times" w:cs="VNI-Times"/>
      <w:b/>
      <w:bCs/>
      <w:sz w:val="28"/>
      <w:szCs w:val="28"/>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normalchar">
    <w:name w:val="normal__char"/>
  </w:style>
  <w:style w:type="character" w:customStyle="1" w:styleId="fontstyle21">
    <w:name w:val="fontstyle21"/>
    <w:rPr>
      <w:rFonts w:ascii="Times New Roman" w:hAnsi="Times New Roman" w:cs="Times New Roman" w:hint="default"/>
      <w:b w:val="0"/>
      <w:bCs w:val="0"/>
      <w:i/>
      <w:iCs/>
      <w:color w:val="000000"/>
      <w:sz w:val="28"/>
      <w:szCs w:val="28"/>
    </w:rPr>
  </w:style>
  <w:style w:type="character" w:customStyle="1" w:styleId="Bodytext2Italic">
    <w:name w:val="Body text (2) + Italic"/>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ontent">
    <w:name w:val="content"/>
    <w:basedOn w:val="Normal"/>
    <w:uiPriority w:val="99"/>
    <w:pPr>
      <w:spacing w:before="100" w:beforeAutospacing="1" w:after="100" w:afterAutospacing="1"/>
    </w:pPr>
    <w:rPr>
      <w:rFonts w:ascii="Arial" w:hAnsi="Arial" w:cs="Arial"/>
      <w:sz w:val="18"/>
      <w:szCs w:val="18"/>
    </w:rPr>
  </w:style>
  <w:style w:type="character" w:customStyle="1" w:styleId="fontstyle31">
    <w:name w:val="fontstyle31"/>
    <w:rPr>
      <w:rFonts w:ascii="Times New Roman" w:hAnsi="Times New Roman" w:cs="Times New Roman" w:hint="default"/>
      <w:b w:val="0"/>
      <w:bCs w:val="0"/>
      <w:i w:val="0"/>
      <w:iCs w:val="0"/>
      <w:color w:val="000000"/>
      <w:sz w:val="28"/>
      <w:szCs w:val="28"/>
    </w:rPr>
  </w:style>
  <w:style w:type="character" w:customStyle="1" w:styleId="fontstyle41">
    <w:name w:val="fontstyle41"/>
    <w:rPr>
      <w:rFonts w:ascii="Calibri" w:hAnsi="Calibri" w:cs="Calibri" w:hint="default"/>
      <w:b w:val="0"/>
      <w:bCs w:val="0"/>
      <w:i w:val="0"/>
      <w:iCs w:val="0"/>
      <w:color w:val="000000"/>
      <w:sz w:val="22"/>
      <w:szCs w:val="22"/>
    </w:rPr>
  </w:style>
  <w:style w:type="character" w:customStyle="1" w:styleId="Heading1Char">
    <w:name w:val="Heading 1 Char"/>
    <w:link w:val="Heading1"/>
    <w:uiPriority w:val="1"/>
    <w:rPr>
      <w:rFonts w:ascii="Times New Roman" w:eastAsia="Times New Roman" w:hAnsi="Times New Roman" w:cs="Times New Roman"/>
      <w:b/>
      <w:bCs/>
      <w:sz w:val="28"/>
      <w:szCs w:val="28"/>
      <w:lang w:eastAsia="en-US"/>
    </w:rPr>
  </w:style>
  <w:style w:type="character" w:customStyle="1" w:styleId="Heading2Char">
    <w:name w:val="Heading 2 Char"/>
    <w:link w:val="Heading2"/>
    <w:uiPriority w:val="1"/>
    <w:rPr>
      <w:rFonts w:ascii="Times New Roman" w:eastAsia="Times New Roman" w:hAnsi="Times New Roman" w:cs="Times New Roman"/>
      <w:b/>
      <w:bCs/>
      <w:sz w:val="28"/>
      <w:szCs w:val="28"/>
      <w:lang w:eastAsia="en-US"/>
    </w:rPr>
  </w:style>
  <w:style w:type="character" w:customStyle="1" w:styleId="Heading3Char">
    <w:name w:val="Heading 3 Char"/>
    <w:link w:val="Heading3"/>
    <w:uiPriority w:val="1"/>
    <w:rPr>
      <w:rFonts w:ascii="Times New Roman" w:eastAsia="Times New Roman" w:hAnsi="Times New Roman" w:cs="Times New Roman"/>
      <w:b/>
      <w:bCs/>
      <w:i/>
      <w:iCs/>
      <w:sz w:val="28"/>
      <w:szCs w:val="28"/>
      <w:lang w:eastAsia="en-US"/>
    </w:rPr>
  </w:style>
  <w:style w:type="paragraph" w:customStyle="1" w:styleId="TableParagraph">
    <w:name w:val="Table Paragraph"/>
    <w:basedOn w:val="Normal"/>
    <w:uiPriority w:val="1"/>
    <w:qFormat/>
    <w:pPr>
      <w:widowControl w:val="0"/>
      <w:autoSpaceDE w:val="0"/>
      <w:autoSpaceDN w:val="0"/>
    </w:pPr>
    <w:rPr>
      <w:sz w:val="22"/>
      <w:szCs w:val="22"/>
      <w:lang/>
    </w:rPr>
  </w:style>
  <w:style w:type="paragraph" w:styleId="NoSpacing">
    <w:name w:val="No Spacing"/>
    <w:uiPriority w:val="1"/>
    <w:qFormat/>
    <w:rPr>
      <w:rFonts w:ascii="Times New Roman" w:eastAsia="Times New Roman" w:hAnsi="Times New Roman"/>
      <w:sz w:val="24"/>
      <w:szCs w:val="24"/>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pPr>
      <w:spacing w:before="100" w:line="240" w:lineRule="exact"/>
    </w:pPr>
    <w:rPr>
      <w:rFonts w:ascii="Calibri" w:eastAsia="SimSun" w:hAnsi="Calibri"/>
      <w:sz w:val="22"/>
      <w:szCs w:val="22"/>
      <w:vertAlign w:val="superscript"/>
      <w:lang w:eastAsia="zh-CN"/>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ascii="Times New Roman" w:eastAsia="Times New Roman" w:hAnsi="Times New Roman" w:cs="Times New Roman"/>
      <w:sz w:val="24"/>
      <w:szCs w:val="24"/>
      <w:lang w:eastAsia="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keepNext/>
      <w:spacing w:after="160" w:line="240" w:lineRule="exact"/>
      <w:jc w:val="both"/>
    </w:pPr>
    <w:rPr>
      <w:rFonts w:eastAsia="Calibri"/>
      <w:sz w:val="28"/>
      <w:szCs w:val="22"/>
      <w:vertAlign w:val="superscript"/>
    </w:rPr>
  </w:style>
  <w:style w:type="paragraph" w:customStyle="1" w:styleId="Char">
    <w:name w:val="Char"/>
    <w:basedOn w:val="Normal"/>
    <w:pPr>
      <w:spacing w:after="160" w:line="240" w:lineRule="exact"/>
    </w:pPr>
    <w:rPr>
      <w:rFonts w:ascii="Verdana" w:hAnsi="Verdana"/>
      <w:sz w:val="20"/>
      <w:szCs w:val="20"/>
    </w:rPr>
  </w:style>
  <w:style w:type="paragraph" w:customStyle="1" w:styleId="chuthuong">
    <w:name w:val="chu thuong"/>
    <w:basedOn w:val="BodyText2"/>
    <w:link w:val="chuthuongChar"/>
    <w:autoRedefine/>
    <w:qFormat/>
    <w:pPr>
      <w:widowControl w:val="0"/>
      <w:spacing w:after="0" w:line="252" w:lineRule="auto"/>
      <w:ind w:firstLine="567"/>
      <w:jc w:val="both"/>
    </w:pPr>
    <w:rPr>
      <w:bCs/>
      <w:snapToGrid w:val="0"/>
      <w:color w:val="FF0000"/>
      <w:sz w:val="28"/>
      <w:szCs w:val="20"/>
      <w:lang w:val="pt-BR" w:eastAsia="vi-VN"/>
    </w:rPr>
  </w:style>
  <w:style w:type="character" w:customStyle="1" w:styleId="chuthuongChar">
    <w:name w:val="chu thuong Char"/>
    <w:link w:val="chuthuong"/>
    <w:rPr>
      <w:rFonts w:ascii="Times New Roman" w:eastAsia="Times New Roman" w:hAnsi="Times New Roman" w:cs="Times New Roman"/>
      <w:bCs/>
      <w:snapToGrid/>
      <w:color w:val="FF0000"/>
      <w:sz w:val="28"/>
      <w:szCs w:val="20"/>
      <w:lang w:val="pt-BR" w:eastAsia="vi-VN"/>
    </w:rPr>
  </w:style>
</w:styles>
</file>

<file path=word/webSettings.xml><?xml version="1.0" encoding="utf-8"?>
<w:webSettings xmlns:r="http://schemas.openxmlformats.org/officeDocument/2006/relationships" xmlns:w="http://schemas.openxmlformats.org/wordprocessingml/2006/main">
  <w:divs>
    <w:div w:id="212927810">
      <w:bodyDiv w:val="1"/>
      <w:marLeft w:val="0"/>
      <w:marRight w:val="0"/>
      <w:marTop w:val="0"/>
      <w:marBottom w:val="0"/>
      <w:divBdr>
        <w:top w:val="none" w:sz="0" w:space="0" w:color="auto"/>
        <w:left w:val="none" w:sz="0" w:space="0" w:color="auto"/>
        <w:bottom w:val="none" w:sz="0" w:space="0" w:color="auto"/>
        <w:right w:val="none" w:sz="0" w:space="0" w:color="auto"/>
      </w:divBdr>
    </w:div>
    <w:div w:id="223958080">
      <w:bodyDiv w:val="1"/>
      <w:marLeft w:val="0"/>
      <w:marRight w:val="0"/>
      <w:marTop w:val="0"/>
      <w:marBottom w:val="0"/>
      <w:divBdr>
        <w:top w:val="none" w:sz="0" w:space="0" w:color="auto"/>
        <w:left w:val="none" w:sz="0" w:space="0" w:color="auto"/>
        <w:bottom w:val="none" w:sz="0" w:space="0" w:color="auto"/>
        <w:right w:val="none" w:sz="0" w:space="0" w:color="auto"/>
      </w:divBdr>
    </w:div>
    <w:div w:id="237205387">
      <w:bodyDiv w:val="1"/>
      <w:marLeft w:val="0"/>
      <w:marRight w:val="0"/>
      <w:marTop w:val="0"/>
      <w:marBottom w:val="0"/>
      <w:divBdr>
        <w:top w:val="none" w:sz="0" w:space="0" w:color="auto"/>
        <w:left w:val="none" w:sz="0" w:space="0" w:color="auto"/>
        <w:bottom w:val="none" w:sz="0" w:space="0" w:color="auto"/>
        <w:right w:val="none" w:sz="0" w:space="0" w:color="auto"/>
      </w:divBdr>
    </w:div>
    <w:div w:id="270865182">
      <w:bodyDiv w:val="1"/>
      <w:marLeft w:val="0"/>
      <w:marRight w:val="0"/>
      <w:marTop w:val="0"/>
      <w:marBottom w:val="0"/>
      <w:divBdr>
        <w:top w:val="none" w:sz="0" w:space="0" w:color="auto"/>
        <w:left w:val="none" w:sz="0" w:space="0" w:color="auto"/>
        <w:bottom w:val="none" w:sz="0" w:space="0" w:color="auto"/>
        <w:right w:val="none" w:sz="0" w:space="0" w:color="auto"/>
      </w:divBdr>
    </w:div>
    <w:div w:id="550847082">
      <w:bodyDiv w:val="1"/>
      <w:marLeft w:val="0"/>
      <w:marRight w:val="0"/>
      <w:marTop w:val="0"/>
      <w:marBottom w:val="0"/>
      <w:divBdr>
        <w:top w:val="none" w:sz="0" w:space="0" w:color="auto"/>
        <w:left w:val="none" w:sz="0" w:space="0" w:color="auto"/>
        <w:bottom w:val="none" w:sz="0" w:space="0" w:color="auto"/>
        <w:right w:val="none" w:sz="0" w:space="0" w:color="auto"/>
      </w:divBdr>
    </w:div>
    <w:div w:id="554314483">
      <w:bodyDiv w:val="1"/>
      <w:marLeft w:val="0"/>
      <w:marRight w:val="0"/>
      <w:marTop w:val="0"/>
      <w:marBottom w:val="0"/>
      <w:divBdr>
        <w:top w:val="none" w:sz="0" w:space="0" w:color="auto"/>
        <w:left w:val="none" w:sz="0" w:space="0" w:color="auto"/>
        <w:bottom w:val="none" w:sz="0" w:space="0" w:color="auto"/>
        <w:right w:val="none" w:sz="0" w:space="0" w:color="auto"/>
      </w:divBdr>
    </w:div>
    <w:div w:id="582030806">
      <w:bodyDiv w:val="1"/>
      <w:marLeft w:val="0"/>
      <w:marRight w:val="0"/>
      <w:marTop w:val="0"/>
      <w:marBottom w:val="0"/>
      <w:divBdr>
        <w:top w:val="none" w:sz="0" w:space="0" w:color="auto"/>
        <w:left w:val="none" w:sz="0" w:space="0" w:color="auto"/>
        <w:bottom w:val="none" w:sz="0" w:space="0" w:color="auto"/>
        <w:right w:val="none" w:sz="0" w:space="0" w:color="auto"/>
      </w:divBdr>
    </w:div>
    <w:div w:id="862135167">
      <w:bodyDiv w:val="1"/>
      <w:marLeft w:val="0"/>
      <w:marRight w:val="0"/>
      <w:marTop w:val="0"/>
      <w:marBottom w:val="0"/>
      <w:divBdr>
        <w:top w:val="none" w:sz="0" w:space="0" w:color="auto"/>
        <w:left w:val="none" w:sz="0" w:space="0" w:color="auto"/>
        <w:bottom w:val="none" w:sz="0" w:space="0" w:color="auto"/>
        <w:right w:val="none" w:sz="0" w:space="0" w:color="auto"/>
      </w:divBdr>
    </w:div>
    <w:div w:id="1483278572">
      <w:bodyDiv w:val="1"/>
      <w:marLeft w:val="0"/>
      <w:marRight w:val="0"/>
      <w:marTop w:val="0"/>
      <w:marBottom w:val="0"/>
      <w:divBdr>
        <w:top w:val="none" w:sz="0" w:space="0" w:color="auto"/>
        <w:left w:val="none" w:sz="0" w:space="0" w:color="auto"/>
        <w:bottom w:val="none" w:sz="0" w:space="0" w:color="auto"/>
        <w:right w:val="none" w:sz="0" w:space="0" w:color="auto"/>
      </w:divBdr>
    </w:div>
    <w:div w:id="1584024948">
      <w:bodyDiv w:val="1"/>
      <w:marLeft w:val="0"/>
      <w:marRight w:val="0"/>
      <w:marTop w:val="0"/>
      <w:marBottom w:val="0"/>
      <w:divBdr>
        <w:top w:val="none" w:sz="0" w:space="0" w:color="auto"/>
        <w:left w:val="none" w:sz="0" w:space="0" w:color="auto"/>
        <w:bottom w:val="none" w:sz="0" w:space="0" w:color="auto"/>
        <w:right w:val="none" w:sz="0" w:space="0" w:color="auto"/>
      </w:divBdr>
    </w:div>
    <w:div w:id="1656297010">
      <w:bodyDiv w:val="1"/>
      <w:marLeft w:val="0"/>
      <w:marRight w:val="0"/>
      <w:marTop w:val="0"/>
      <w:marBottom w:val="0"/>
      <w:divBdr>
        <w:top w:val="none" w:sz="0" w:space="0" w:color="auto"/>
        <w:left w:val="none" w:sz="0" w:space="0" w:color="auto"/>
        <w:bottom w:val="none" w:sz="0" w:space="0" w:color="auto"/>
        <w:right w:val="none" w:sz="0" w:space="0" w:color="auto"/>
      </w:divBdr>
    </w:div>
    <w:div w:id="1675913918">
      <w:bodyDiv w:val="1"/>
      <w:marLeft w:val="0"/>
      <w:marRight w:val="0"/>
      <w:marTop w:val="0"/>
      <w:marBottom w:val="0"/>
      <w:divBdr>
        <w:top w:val="none" w:sz="0" w:space="0" w:color="auto"/>
        <w:left w:val="none" w:sz="0" w:space="0" w:color="auto"/>
        <w:bottom w:val="none" w:sz="0" w:space="0" w:color="auto"/>
        <w:right w:val="none" w:sz="0" w:space="0" w:color="auto"/>
      </w:divBdr>
    </w:div>
    <w:div w:id="203276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DA8AA-6D0D-4373-B568-9F56DD59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17654</Words>
  <Characters>100631</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 HUE</dc:creator>
  <cp:lastModifiedBy>HTTV</cp:lastModifiedBy>
  <cp:revision>2</cp:revision>
  <dcterms:created xsi:type="dcterms:W3CDTF">2024-12-07T04:27:00Z</dcterms:created>
  <dcterms:modified xsi:type="dcterms:W3CDTF">2024-12-07T04:27:00Z</dcterms:modified>
</cp:coreProperties>
</file>